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DFC44" w14:textId="77777777" w:rsidR="002470F3" w:rsidRDefault="00621AFD" w:rsidP="002470F3">
      <w:pPr>
        <w:pStyle w:val="p1"/>
        <w:rPr>
          <w:color w:val="000000" w:themeColor="text1"/>
          <w:sz w:val="28"/>
          <w:szCs w:val="28"/>
        </w:rPr>
      </w:pPr>
      <w:r>
        <w:rPr>
          <w:color w:val="000000" w:themeColor="text1"/>
          <w:sz w:val="28"/>
          <w:szCs w:val="28"/>
        </w:rPr>
        <w:t>ADCET Webinar</w:t>
      </w:r>
    </w:p>
    <w:p w14:paraId="5C638801" w14:textId="77777777" w:rsidR="00621AFD" w:rsidRDefault="00621AFD" w:rsidP="002470F3">
      <w:pPr>
        <w:pStyle w:val="p1"/>
        <w:rPr>
          <w:color w:val="000000" w:themeColor="text1"/>
          <w:sz w:val="28"/>
          <w:szCs w:val="28"/>
        </w:rPr>
      </w:pPr>
      <w:r>
        <w:rPr>
          <w:color w:val="000000" w:themeColor="text1"/>
          <w:sz w:val="28"/>
          <w:szCs w:val="28"/>
        </w:rPr>
        <w:t>Wednesday 27</w:t>
      </w:r>
      <w:r w:rsidRPr="00621AFD">
        <w:rPr>
          <w:color w:val="000000" w:themeColor="text1"/>
          <w:sz w:val="28"/>
          <w:szCs w:val="28"/>
          <w:vertAlign w:val="superscript"/>
        </w:rPr>
        <w:t>th</w:t>
      </w:r>
      <w:r>
        <w:rPr>
          <w:color w:val="000000" w:themeColor="text1"/>
          <w:sz w:val="28"/>
          <w:szCs w:val="28"/>
        </w:rPr>
        <w:t xml:space="preserve"> September</w:t>
      </w:r>
    </w:p>
    <w:p w14:paraId="71657D41" w14:textId="77777777" w:rsidR="00621AFD" w:rsidRDefault="00621AFD" w:rsidP="002470F3">
      <w:pPr>
        <w:pStyle w:val="p1"/>
        <w:rPr>
          <w:color w:val="000000" w:themeColor="text1"/>
          <w:sz w:val="28"/>
          <w:szCs w:val="28"/>
        </w:rPr>
      </w:pPr>
      <w:r>
        <w:rPr>
          <w:color w:val="000000" w:themeColor="text1"/>
          <w:sz w:val="28"/>
          <w:szCs w:val="28"/>
        </w:rPr>
        <w:t>Cathy Easte</w:t>
      </w:r>
    </w:p>
    <w:p w14:paraId="5D832038" w14:textId="77777777" w:rsidR="00621AFD" w:rsidRPr="002470F3" w:rsidRDefault="00621AFD" w:rsidP="002470F3">
      <w:pPr>
        <w:pStyle w:val="p1"/>
        <w:rPr>
          <w:color w:val="000000" w:themeColor="text1"/>
          <w:sz w:val="28"/>
          <w:szCs w:val="28"/>
        </w:rPr>
      </w:pPr>
      <w:r>
        <w:rPr>
          <w:color w:val="000000" w:themeColor="text1"/>
          <w:sz w:val="28"/>
          <w:szCs w:val="28"/>
        </w:rPr>
        <w:t>Trip to Orlando for 40</w:t>
      </w:r>
      <w:r w:rsidRPr="00621AFD">
        <w:rPr>
          <w:color w:val="000000" w:themeColor="text1"/>
          <w:sz w:val="28"/>
          <w:szCs w:val="28"/>
          <w:vertAlign w:val="superscript"/>
        </w:rPr>
        <w:t>th</w:t>
      </w:r>
      <w:r>
        <w:rPr>
          <w:color w:val="000000" w:themeColor="text1"/>
          <w:sz w:val="28"/>
          <w:szCs w:val="28"/>
        </w:rPr>
        <w:t xml:space="preserve"> AHEAD Annual Conference </w:t>
      </w:r>
      <w:bookmarkStart w:id="0" w:name="_GoBack"/>
      <w:bookmarkEnd w:id="0"/>
    </w:p>
    <w:p w14:paraId="0A77FD0F" w14:textId="77777777" w:rsidR="00621AFD" w:rsidRDefault="00621AFD" w:rsidP="002470F3">
      <w:pPr>
        <w:pStyle w:val="p1"/>
        <w:rPr>
          <w:color w:val="000000" w:themeColor="text1"/>
          <w:sz w:val="28"/>
          <w:szCs w:val="28"/>
        </w:rPr>
      </w:pPr>
    </w:p>
    <w:p w14:paraId="3833CD77" w14:textId="77777777" w:rsidR="00621AFD" w:rsidRDefault="00621AFD" w:rsidP="002470F3">
      <w:pPr>
        <w:pStyle w:val="p1"/>
        <w:rPr>
          <w:color w:val="000000" w:themeColor="text1"/>
          <w:sz w:val="28"/>
          <w:szCs w:val="28"/>
        </w:rPr>
      </w:pPr>
    </w:p>
    <w:p w14:paraId="365E1DBB" w14:textId="77777777" w:rsidR="002470F3" w:rsidRPr="002470F3" w:rsidRDefault="002470F3" w:rsidP="002470F3">
      <w:pPr>
        <w:pStyle w:val="p1"/>
        <w:rPr>
          <w:color w:val="000000" w:themeColor="text1"/>
          <w:sz w:val="28"/>
          <w:szCs w:val="28"/>
        </w:rPr>
      </w:pPr>
      <w:r w:rsidRPr="002470F3">
        <w:rPr>
          <w:color w:val="000000" w:themeColor="text1"/>
          <w:sz w:val="28"/>
          <w:szCs w:val="28"/>
        </w:rPr>
        <w:t>Slide 1</w:t>
      </w:r>
    </w:p>
    <w:p w14:paraId="53A75E0F" w14:textId="77777777" w:rsidR="002470F3" w:rsidRPr="002470F3" w:rsidRDefault="002470F3" w:rsidP="002470F3">
      <w:pPr>
        <w:pStyle w:val="p2"/>
        <w:rPr>
          <w:color w:val="000000" w:themeColor="text1"/>
          <w:sz w:val="28"/>
          <w:szCs w:val="28"/>
        </w:rPr>
      </w:pPr>
      <w:r w:rsidRPr="002470F3">
        <w:rPr>
          <w:color w:val="000000" w:themeColor="text1"/>
          <w:sz w:val="28"/>
          <w:szCs w:val="28"/>
        </w:rPr>
        <w:t>Cathy goes to USA</w:t>
      </w:r>
    </w:p>
    <w:p w14:paraId="56D03818" w14:textId="77777777" w:rsidR="002470F3" w:rsidRPr="002470F3" w:rsidRDefault="007F312E" w:rsidP="002470F3">
      <w:pPr>
        <w:pStyle w:val="p2"/>
        <w:rPr>
          <w:color w:val="000000" w:themeColor="text1"/>
          <w:sz w:val="28"/>
          <w:szCs w:val="28"/>
        </w:rPr>
      </w:pPr>
      <w:r>
        <w:rPr>
          <w:color w:val="000000" w:themeColor="text1"/>
          <w:sz w:val="28"/>
          <w:szCs w:val="28"/>
        </w:rPr>
        <w:t xml:space="preserve">Picture: </w:t>
      </w:r>
      <w:r w:rsidR="002470F3" w:rsidRPr="002470F3">
        <w:rPr>
          <w:color w:val="000000" w:themeColor="text1"/>
          <w:sz w:val="28"/>
          <w:szCs w:val="28"/>
        </w:rPr>
        <w:t>Ahead App Icon</w:t>
      </w:r>
    </w:p>
    <w:p w14:paraId="0D04D7F9" w14:textId="77777777" w:rsidR="002470F3" w:rsidRDefault="002470F3" w:rsidP="002470F3">
      <w:pPr>
        <w:pStyle w:val="p2"/>
        <w:rPr>
          <w:color w:val="000000" w:themeColor="text1"/>
          <w:sz w:val="28"/>
          <w:szCs w:val="28"/>
        </w:rPr>
      </w:pPr>
    </w:p>
    <w:p w14:paraId="0DDE2A7A" w14:textId="77777777" w:rsidR="002470F3" w:rsidRDefault="002470F3" w:rsidP="002470F3">
      <w:pPr>
        <w:pStyle w:val="p2"/>
        <w:rPr>
          <w:color w:val="000000" w:themeColor="text1"/>
          <w:sz w:val="28"/>
          <w:szCs w:val="28"/>
        </w:rPr>
      </w:pPr>
      <w:r w:rsidRPr="002470F3">
        <w:rPr>
          <w:color w:val="000000" w:themeColor="text1"/>
          <w:sz w:val="28"/>
          <w:szCs w:val="28"/>
        </w:rPr>
        <w:t>Slide 2</w:t>
      </w:r>
    </w:p>
    <w:p w14:paraId="1F103495" w14:textId="77777777" w:rsidR="002470F3" w:rsidRDefault="002470F3" w:rsidP="002470F3">
      <w:pPr>
        <w:pStyle w:val="p2"/>
        <w:rPr>
          <w:color w:val="000000" w:themeColor="text1"/>
          <w:sz w:val="28"/>
          <w:szCs w:val="28"/>
        </w:rPr>
      </w:pPr>
      <w:r>
        <w:rPr>
          <w:color w:val="000000" w:themeColor="text1"/>
          <w:sz w:val="28"/>
          <w:szCs w:val="28"/>
        </w:rPr>
        <w:t>Acknowledgement of Country</w:t>
      </w:r>
    </w:p>
    <w:p w14:paraId="4BBDFCB0" w14:textId="77777777" w:rsidR="002470F3" w:rsidRDefault="002470F3" w:rsidP="002470F3">
      <w:pPr>
        <w:pStyle w:val="p2"/>
        <w:ind w:left="720"/>
        <w:rPr>
          <w:color w:val="000000" w:themeColor="text1"/>
          <w:sz w:val="28"/>
          <w:szCs w:val="28"/>
        </w:rPr>
      </w:pPr>
      <w:r>
        <w:rPr>
          <w:color w:val="000000" w:themeColor="text1"/>
          <w:sz w:val="28"/>
          <w:szCs w:val="28"/>
        </w:rPr>
        <w:t>Griffith University acknowledges the Traditional Custodians of the land on which we are meeting and pays respects to the Elders, past and present, and extends that respects to all Aboriginal and Torres Strait Islander people.</w:t>
      </w:r>
    </w:p>
    <w:p w14:paraId="5293CD7E" w14:textId="77777777" w:rsidR="007F312E" w:rsidRDefault="007F312E" w:rsidP="007F312E">
      <w:pPr>
        <w:pStyle w:val="p2"/>
        <w:rPr>
          <w:color w:val="000000" w:themeColor="text1"/>
          <w:sz w:val="28"/>
          <w:szCs w:val="28"/>
        </w:rPr>
      </w:pPr>
      <w:r>
        <w:rPr>
          <w:color w:val="000000" w:themeColor="text1"/>
          <w:sz w:val="28"/>
          <w:szCs w:val="28"/>
        </w:rPr>
        <w:t>Picture: Group of people after Indigenous walk with Torres straight and First Australians Flags</w:t>
      </w:r>
    </w:p>
    <w:p w14:paraId="0B3F47A6" w14:textId="77777777" w:rsidR="002470F3" w:rsidRDefault="002470F3" w:rsidP="002470F3">
      <w:pPr>
        <w:pStyle w:val="p2"/>
        <w:rPr>
          <w:color w:val="000000" w:themeColor="text1"/>
          <w:sz w:val="28"/>
          <w:szCs w:val="28"/>
        </w:rPr>
      </w:pPr>
    </w:p>
    <w:p w14:paraId="15AC5BDC" w14:textId="77777777" w:rsidR="002470F3" w:rsidRPr="002470F3" w:rsidRDefault="002470F3" w:rsidP="002470F3">
      <w:pPr>
        <w:pStyle w:val="p2"/>
        <w:rPr>
          <w:color w:val="000000" w:themeColor="text1"/>
          <w:sz w:val="28"/>
          <w:szCs w:val="28"/>
        </w:rPr>
      </w:pPr>
      <w:r>
        <w:rPr>
          <w:color w:val="000000" w:themeColor="text1"/>
          <w:sz w:val="28"/>
          <w:szCs w:val="28"/>
        </w:rPr>
        <w:t>Slide3</w:t>
      </w:r>
    </w:p>
    <w:p w14:paraId="104CD560" w14:textId="77777777" w:rsidR="002470F3" w:rsidRDefault="002470F3" w:rsidP="002470F3">
      <w:pPr>
        <w:pStyle w:val="p2"/>
        <w:rPr>
          <w:color w:val="000000" w:themeColor="text1"/>
          <w:sz w:val="28"/>
          <w:szCs w:val="28"/>
        </w:rPr>
      </w:pPr>
      <w:r>
        <w:rPr>
          <w:color w:val="000000" w:themeColor="text1"/>
          <w:sz w:val="28"/>
          <w:szCs w:val="28"/>
        </w:rPr>
        <w:t>Florida…</w:t>
      </w:r>
    </w:p>
    <w:p w14:paraId="6EA27E2B" w14:textId="77777777" w:rsidR="002470F3" w:rsidRDefault="002470F3" w:rsidP="002470F3">
      <w:pPr>
        <w:pStyle w:val="p2"/>
        <w:ind w:left="720"/>
        <w:rPr>
          <w:color w:val="000000" w:themeColor="text1"/>
          <w:sz w:val="28"/>
          <w:szCs w:val="28"/>
        </w:rPr>
      </w:pPr>
      <w:r>
        <w:rPr>
          <w:color w:val="000000" w:themeColor="text1"/>
          <w:sz w:val="28"/>
          <w:szCs w:val="28"/>
        </w:rPr>
        <w:t>Delayed flight – 13 hours</w:t>
      </w:r>
    </w:p>
    <w:p w14:paraId="6ACF1D99" w14:textId="77777777" w:rsidR="002470F3" w:rsidRDefault="002470F3" w:rsidP="002470F3">
      <w:pPr>
        <w:pStyle w:val="p2"/>
        <w:ind w:left="720"/>
        <w:rPr>
          <w:color w:val="000000" w:themeColor="text1"/>
          <w:sz w:val="28"/>
          <w:szCs w:val="28"/>
        </w:rPr>
      </w:pPr>
      <w:proofErr w:type="spellStart"/>
      <w:r>
        <w:rPr>
          <w:color w:val="000000" w:themeColor="text1"/>
          <w:sz w:val="28"/>
          <w:szCs w:val="28"/>
        </w:rPr>
        <w:t>‘Twas</w:t>
      </w:r>
      <w:proofErr w:type="spellEnd"/>
      <w:r>
        <w:rPr>
          <w:color w:val="000000" w:themeColor="text1"/>
          <w:sz w:val="28"/>
          <w:szCs w:val="28"/>
        </w:rPr>
        <w:t xml:space="preserve"> very warm</w:t>
      </w:r>
    </w:p>
    <w:p w14:paraId="26AF58AA" w14:textId="77777777" w:rsidR="002470F3" w:rsidRDefault="002470F3" w:rsidP="002470F3">
      <w:pPr>
        <w:pStyle w:val="p2"/>
        <w:ind w:left="720"/>
        <w:rPr>
          <w:color w:val="000000" w:themeColor="text1"/>
          <w:sz w:val="28"/>
          <w:szCs w:val="28"/>
        </w:rPr>
      </w:pPr>
      <w:r>
        <w:rPr>
          <w:color w:val="000000" w:themeColor="text1"/>
          <w:sz w:val="28"/>
          <w:szCs w:val="28"/>
        </w:rPr>
        <w:t>Tourist adventures to adjust to time zone</w:t>
      </w:r>
    </w:p>
    <w:p w14:paraId="2FE942C2" w14:textId="77777777" w:rsidR="002470F3" w:rsidRDefault="002470F3" w:rsidP="002470F3">
      <w:pPr>
        <w:pStyle w:val="p2"/>
        <w:ind w:left="720"/>
        <w:rPr>
          <w:color w:val="000000" w:themeColor="text1"/>
          <w:sz w:val="28"/>
          <w:szCs w:val="28"/>
        </w:rPr>
      </w:pPr>
      <w:r>
        <w:rPr>
          <w:color w:val="000000" w:themeColor="text1"/>
          <w:sz w:val="28"/>
          <w:szCs w:val="28"/>
        </w:rPr>
        <w:t>Alligators and Squirrels cross roads</w:t>
      </w:r>
    </w:p>
    <w:p w14:paraId="22B2CD84" w14:textId="77777777" w:rsidR="002470F3" w:rsidRDefault="002470F3" w:rsidP="002470F3">
      <w:pPr>
        <w:pStyle w:val="p2"/>
        <w:ind w:left="720"/>
        <w:rPr>
          <w:color w:val="000000" w:themeColor="text1"/>
          <w:sz w:val="28"/>
          <w:szCs w:val="28"/>
        </w:rPr>
      </w:pPr>
      <w:r>
        <w:rPr>
          <w:color w:val="000000" w:themeColor="text1"/>
          <w:sz w:val="28"/>
          <w:szCs w:val="28"/>
        </w:rPr>
        <w:t xml:space="preserve">Not sure I can survive without </w:t>
      </w:r>
      <w:proofErr w:type="gramStart"/>
      <w:r>
        <w:rPr>
          <w:color w:val="000000" w:themeColor="text1"/>
          <w:sz w:val="28"/>
          <w:szCs w:val="28"/>
        </w:rPr>
        <w:t>coffee..</w:t>
      </w:r>
      <w:proofErr w:type="gramEnd"/>
    </w:p>
    <w:p w14:paraId="40830DE8" w14:textId="77777777" w:rsidR="007F312E" w:rsidRDefault="007F312E" w:rsidP="007F312E">
      <w:pPr>
        <w:pStyle w:val="p2"/>
        <w:rPr>
          <w:color w:val="000000" w:themeColor="text1"/>
          <w:sz w:val="28"/>
          <w:szCs w:val="28"/>
        </w:rPr>
      </w:pPr>
      <w:r>
        <w:rPr>
          <w:color w:val="000000" w:themeColor="text1"/>
          <w:sz w:val="28"/>
          <w:szCs w:val="28"/>
        </w:rPr>
        <w:t>Pictures: Cathy Easte standing next to Liberty Bell; Epcot World Sphere at night; Squirrel eating ground fungus</w:t>
      </w:r>
    </w:p>
    <w:p w14:paraId="7EB945A9" w14:textId="77777777" w:rsidR="002470F3" w:rsidRDefault="002470F3" w:rsidP="002470F3">
      <w:pPr>
        <w:pStyle w:val="p2"/>
        <w:rPr>
          <w:color w:val="000000" w:themeColor="text1"/>
          <w:sz w:val="28"/>
          <w:szCs w:val="28"/>
        </w:rPr>
      </w:pPr>
    </w:p>
    <w:p w14:paraId="24B25012" w14:textId="77777777" w:rsidR="002470F3" w:rsidRDefault="002470F3" w:rsidP="002470F3">
      <w:pPr>
        <w:pStyle w:val="p2"/>
        <w:rPr>
          <w:color w:val="000000" w:themeColor="text1"/>
          <w:sz w:val="28"/>
          <w:szCs w:val="28"/>
        </w:rPr>
      </w:pPr>
      <w:r>
        <w:rPr>
          <w:color w:val="000000" w:themeColor="text1"/>
          <w:sz w:val="28"/>
          <w:szCs w:val="28"/>
        </w:rPr>
        <w:t>Slide 4</w:t>
      </w:r>
    </w:p>
    <w:p w14:paraId="67B676C3" w14:textId="77777777" w:rsidR="002470F3" w:rsidRPr="002470F3" w:rsidRDefault="002470F3" w:rsidP="002470F3">
      <w:pPr>
        <w:pStyle w:val="p2"/>
        <w:rPr>
          <w:color w:val="000000" w:themeColor="text1"/>
          <w:sz w:val="28"/>
          <w:szCs w:val="28"/>
        </w:rPr>
      </w:pPr>
      <w:r w:rsidRPr="002470F3">
        <w:rPr>
          <w:color w:val="000000" w:themeColor="text1"/>
          <w:sz w:val="28"/>
          <w:szCs w:val="28"/>
        </w:rPr>
        <w:t>40</w:t>
      </w:r>
      <w:r w:rsidRPr="002470F3">
        <w:rPr>
          <w:color w:val="000000" w:themeColor="text1"/>
          <w:sz w:val="28"/>
          <w:szCs w:val="28"/>
          <w:vertAlign w:val="superscript"/>
        </w:rPr>
        <w:t>th</w:t>
      </w:r>
      <w:r w:rsidRPr="002470F3">
        <w:rPr>
          <w:color w:val="000000" w:themeColor="text1"/>
          <w:sz w:val="28"/>
          <w:szCs w:val="28"/>
        </w:rPr>
        <w:t xml:space="preserve"> Ahead Conference</w:t>
      </w:r>
    </w:p>
    <w:p w14:paraId="5DF707D5" w14:textId="77777777" w:rsidR="002470F3" w:rsidRPr="002470F3" w:rsidRDefault="002470F3" w:rsidP="002470F3">
      <w:pPr>
        <w:pStyle w:val="p2"/>
        <w:rPr>
          <w:color w:val="000000" w:themeColor="text1"/>
          <w:sz w:val="28"/>
          <w:szCs w:val="28"/>
        </w:rPr>
      </w:pPr>
      <w:r w:rsidRPr="002470F3">
        <w:rPr>
          <w:color w:val="000000" w:themeColor="text1"/>
          <w:sz w:val="28"/>
          <w:szCs w:val="28"/>
        </w:rPr>
        <w:t>(Association on Higher Education and Disability)</w:t>
      </w:r>
    </w:p>
    <w:p w14:paraId="68F44CEB" w14:textId="77777777" w:rsidR="002470F3" w:rsidRPr="002470F3" w:rsidRDefault="002470F3" w:rsidP="002470F3">
      <w:pPr>
        <w:pStyle w:val="p4"/>
        <w:ind w:left="810"/>
        <w:rPr>
          <w:color w:val="000000" w:themeColor="text1"/>
          <w:sz w:val="28"/>
          <w:szCs w:val="28"/>
        </w:rPr>
      </w:pPr>
      <w:r w:rsidRPr="002470F3">
        <w:rPr>
          <w:color w:val="000000" w:themeColor="text1"/>
          <w:sz w:val="28"/>
          <w:szCs w:val="28"/>
        </w:rPr>
        <w:t>Why – VC Award Dollars to spend</w:t>
      </w:r>
    </w:p>
    <w:p w14:paraId="7F37CBB4" w14:textId="77777777" w:rsidR="002470F3" w:rsidRPr="002470F3" w:rsidRDefault="002470F3" w:rsidP="002470F3">
      <w:pPr>
        <w:pStyle w:val="p4"/>
        <w:ind w:left="810"/>
        <w:rPr>
          <w:color w:val="000000" w:themeColor="text1"/>
          <w:sz w:val="28"/>
          <w:szCs w:val="28"/>
        </w:rPr>
      </w:pPr>
      <w:r w:rsidRPr="002470F3">
        <w:rPr>
          <w:color w:val="000000" w:themeColor="text1"/>
          <w:sz w:val="28"/>
          <w:szCs w:val="28"/>
        </w:rPr>
        <w:t>Conference has its own App – AHEAD 2017</w:t>
      </w:r>
    </w:p>
    <w:p w14:paraId="1A8EADA8" w14:textId="77777777" w:rsidR="002470F3" w:rsidRPr="002470F3" w:rsidRDefault="002470F3" w:rsidP="002470F3">
      <w:pPr>
        <w:pStyle w:val="p5"/>
        <w:ind w:left="1283"/>
        <w:rPr>
          <w:color w:val="000000" w:themeColor="text1"/>
          <w:sz w:val="28"/>
          <w:szCs w:val="28"/>
        </w:rPr>
      </w:pPr>
      <w:r w:rsidRPr="002470F3">
        <w:rPr>
          <w:color w:val="000000" w:themeColor="text1"/>
          <w:sz w:val="28"/>
          <w:szCs w:val="28"/>
        </w:rPr>
        <w:t>Accessible</w:t>
      </w:r>
    </w:p>
    <w:p w14:paraId="6EA8C3D8" w14:textId="77777777" w:rsidR="002470F3" w:rsidRPr="002470F3" w:rsidRDefault="002470F3" w:rsidP="002470F3">
      <w:pPr>
        <w:pStyle w:val="p5"/>
        <w:ind w:left="1283"/>
        <w:rPr>
          <w:color w:val="000000" w:themeColor="text1"/>
          <w:sz w:val="28"/>
          <w:szCs w:val="28"/>
        </w:rPr>
      </w:pPr>
      <w:r w:rsidRPr="002470F3">
        <w:rPr>
          <w:color w:val="000000" w:themeColor="text1"/>
          <w:sz w:val="28"/>
          <w:szCs w:val="28"/>
        </w:rPr>
        <w:t>Full program</w:t>
      </w:r>
    </w:p>
    <w:p w14:paraId="5B6E300D" w14:textId="77777777" w:rsidR="002470F3" w:rsidRPr="002470F3" w:rsidRDefault="002470F3" w:rsidP="002470F3">
      <w:pPr>
        <w:pStyle w:val="p5"/>
        <w:ind w:left="1283"/>
        <w:rPr>
          <w:color w:val="000000" w:themeColor="text1"/>
          <w:sz w:val="28"/>
          <w:szCs w:val="28"/>
        </w:rPr>
      </w:pPr>
      <w:r w:rsidRPr="002470F3">
        <w:rPr>
          <w:color w:val="000000" w:themeColor="text1"/>
          <w:sz w:val="28"/>
          <w:szCs w:val="28"/>
        </w:rPr>
        <w:t>All PowerPoints</w:t>
      </w:r>
    </w:p>
    <w:p w14:paraId="2D3642DB" w14:textId="77777777" w:rsidR="002470F3" w:rsidRPr="002470F3" w:rsidRDefault="002470F3" w:rsidP="002470F3">
      <w:pPr>
        <w:pStyle w:val="p5"/>
        <w:ind w:left="1283"/>
        <w:rPr>
          <w:color w:val="000000" w:themeColor="text1"/>
          <w:sz w:val="28"/>
          <w:szCs w:val="28"/>
        </w:rPr>
      </w:pPr>
      <w:r w:rsidRPr="002470F3">
        <w:rPr>
          <w:color w:val="000000" w:themeColor="text1"/>
          <w:sz w:val="28"/>
          <w:szCs w:val="28"/>
        </w:rPr>
        <w:t>Updates and feedback – live</w:t>
      </w:r>
    </w:p>
    <w:p w14:paraId="15AFA720" w14:textId="77777777" w:rsidR="002470F3" w:rsidRDefault="002470F3" w:rsidP="002470F3">
      <w:pPr>
        <w:pStyle w:val="p5"/>
        <w:ind w:left="1283"/>
        <w:rPr>
          <w:color w:val="000000" w:themeColor="text1"/>
          <w:sz w:val="28"/>
          <w:szCs w:val="28"/>
        </w:rPr>
      </w:pPr>
      <w:r w:rsidRPr="002470F3">
        <w:rPr>
          <w:color w:val="000000" w:themeColor="text1"/>
          <w:sz w:val="28"/>
          <w:szCs w:val="28"/>
        </w:rPr>
        <w:t>Preparation – different experience</w:t>
      </w:r>
    </w:p>
    <w:p w14:paraId="0EAB28C1" w14:textId="77777777" w:rsidR="007F312E" w:rsidRPr="002470F3" w:rsidRDefault="007F312E" w:rsidP="007F312E">
      <w:pPr>
        <w:pStyle w:val="p5"/>
        <w:ind w:left="338"/>
        <w:rPr>
          <w:color w:val="000000" w:themeColor="text1"/>
          <w:sz w:val="28"/>
          <w:szCs w:val="28"/>
        </w:rPr>
      </w:pPr>
      <w:r>
        <w:rPr>
          <w:color w:val="000000" w:themeColor="text1"/>
          <w:sz w:val="28"/>
          <w:szCs w:val="28"/>
        </w:rPr>
        <w:t>Picture: Screen Shot of Welcome page to AHEAD 2017 APP. Has text: The 40</w:t>
      </w:r>
      <w:r w:rsidRPr="007F312E">
        <w:rPr>
          <w:color w:val="000000" w:themeColor="text1"/>
          <w:sz w:val="28"/>
          <w:szCs w:val="28"/>
          <w:vertAlign w:val="superscript"/>
        </w:rPr>
        <w:t>th</w:t>
      </w:r>
      <w:r>
        <w:rPr>
          <w:color w:val="000000" w:themeColor="text1"/>
          <w:sz w:val="28"/>
          <w:szCs w:val="28"/>
        </w:rPr>
        <w:t xml:space="preserve"> Annual AHEAD Conference. July 17</w:t>
      </w:r>
      <w:r w:rsidRPr="007F312E">
        <w:rPr>
          <w:color w:val="000000" w:themeColor="text1"/>
          <w:sz w:val="28"/>
          <w:szCs w:val="28"/>
          <w:vertAlign w:val="superscript"/>
        </w:rPr>
        <w:t>th</w:t>
      </w:r>
      <w:r>
        <w:rPr>
          <w:color w:val="000000" w:themeColor="text1"/>
          <w:sz w:val="28"/>
          <w:szCs w:val="28"/>
        </w:rPr>
        <w:t xml:space="preserve"> – July 22 at the Hilton Orlando Hotel</w:t>
      </w:r>
    </w:p>
    <w:p w14:paraId="57473B72" w14:textId="77777777" w:rsidR="002470F3" w:rsidRDefault="002470F3" w:rsidP="002470F3">
      <w:pPr>
        <w:pStyle w:val="p6"/>
        <w:rPr>
          <w:rStyle w:val="s1"/>
          <w:color w:val="000000" w:themeColor="text1"/>
          <w:sz w:val="28"/>
          <w:szCs w:val="28"/>
        </w:rPr>
      </w:pPr>
    </w:p>
    <w:p w14:paraId="62C05B41" w14:textId="77777777" w:rsidR="002470F3" w:rsidRDefault="002470F3" w:rsidP="002470F3">
      <w:pPr>
        <w:pStyle w:val="p6"/>
        <w:rPr>
          <w:rStyle w:val="s1"/>
          <w:color w:val="000000" w:themeColor="text1"/>
          <w:sz w:val="28"/>
          <w:szCs w:val="28"/>
        </w:rPr>
      </w:pPr>
      <w:r>
        <w:rPr>
          <w:rStyle w:val="s1"/>
          <w:color w:val="000000" w:themeColor="text1"/>
          <w:sz w:val="28"/>
          <w:szCs w:val="28"/>
        </w:rPr>
        <w:lastRenderedPageBreak/>
        <w:t>Slide 5</w:t>
      </w:r>
    </w:p>
    <w:p w14:paraId="0879BA76" w14:textId="77777777" w:rsidR="002470F3" w:rsidRDefault="002470F3" w:rsidP="007F312E">
      <w:pPr>
        <w:pStyle w:val="p6"/>
        <w:rPr>
          <w:color w:val="000000" w:themeColor="text1"/>
          <w:sz w:val="28"/>
          <w:szCs w:val="28"/>
        </w:rPr>
      </w:pPr>
      <w:r>
        <w:rPr>
          <w:rStyle w:val="s1"/>
          <w:color w:val="000000" w:themeColor="text1"/>
          <w:sz w:val="28"/>
          <w:szCs w:val="28"/>
        </w:rPr>
        <w:t xml:space="preserve">Conference Theme: </w:t>
      </w:r>
      <w:r w:rsidRPr="002470F3">
        <w:rPr>
          <w:rStyle w:val="s1"/>
          <w:color w:val="000000" w:themeColor="text1"/>
          <w:sz w:val="28"/>
          <w:szCs w:val="28"/>
        </w:rPr>
        <w:t>Equity &amp; Excellence</w:t>
      </w:r>
      <w:r w:rsidRPr="002470F3">
        <w:rPr>
          <w:color w:val="000000" w:themeColor="text1"/>
          <w:sz w:val="28"/>
          <w:szCs w:val="28"/>
        </w:rPr>
        <w:br/>
        <w:t>Access in Higher Education</w:t>
      </w:r>
    </w:p>
    <w:p w14:paraId="40F2FF48" w14:textId="77777777" w:rsidR="002470F3" w:rsidRPr="002470F3" w:rsidRDefault="002470F3" w:rsidP="007F312E">
      <w:pPr>
        <w:pStyle w:val="p4"/>
        <w:ind w:left="810"/>
        <w:rPr>
          <w:color w:val="000000" w:themeColor="text1"/>
          <w:sz w:val="28"/>
          <w:szCs w:val="28"/>
        </w:rPr>
      </w:pPr>
      <w:r w:rsidRPr="002470F3">
        <w:rPr>
          <w:color w:val="000000" w:themeColor="text1"/>
          <w:sz w:val="28"/>
          <w:szCs w:val="28"/>
        </w:rPr>
        <w:t>AHEAD 2017</w:t>
      </w:r>
      <w:r>
        <w:rPr>
          <w:color w:val="000000" w:themeColor="text1"/>
          <w:sz w:val="28"/>
          <w:szCs w:val="28"/>
        </w:rPr>
        <w:t xml:space="preserve"> app</w:t>
      </w:r>
      <w:r w:rsidRPr="002470F3">
        <w:rPr>
          <w:color w:val="000000" w:themeColor="text1"/>
          <w:sz w:val="28"/>
          <w:szCs w:val="28"/>
        </w:rPr>
        <w:t xml:space="preserve"> – can still download</w:t>
      </w:r>
    </w:p>
    <w:p w14:paraId="453852C2" w14:textId="77777777" w:rsidR="002470F3" w:rsidRPr="002470F3" w:rsidRDefault="002470F3" w:rsidP="007F312E">
      <w:pPr>
        <w:pStyle w:val="p4"/>
        <w:ind w:left="810"/>
        <w:rPr>
          <w:color w:val="000000" w:themeColor="text1"/>
          <w:sz w:val="28"/>
          <w:szCs w:val="28"/>
        </w:rPr>
      </w:pPr>
      <w:r w:rsidRPr="002470F3">
        <w:rPr>
          <w:color w:val="000000" w:themeColor="text1"/>
          <w:sz w:val="28"/>
          <w:szCs w:val="28"/>
        </w:rPr>
        <w:t>1000+ in attendance</w:t>
      </w:r>
    </w:p>
    <w:p w14:paraId="1CCBC202" w14:textId="77777777" w:rsidR="002470F3" w:rsidRPr="002470F3" w:rsidRDefault="002470F3" w:rsidP="007F312E">
      <w:pPr>
        <w:pStyle w:val="p4"/>
        <w:ind w:left="810"/>
        <w:rPr>
          <w:color w:val="000000" w:themeColor="text1"/>
          <w:sz w:val="28"/>
          <w:szCs w:val="28"/>
        </w:rPr>
      </w:pPr>
      <w:r w:rsidRPr="002470F3">
        <w:rPr>
          <w:color w:val="000000" w:themeColor="text1"/>
          <w:sz w:val="28"/>
          <w:szCs w:val="28"/>
        </w:rPr>
        <w:t>100 Sessions over 5 days (2 days Pre-conference)</w:t>
      </w:r>
    </w:p>
    <w:p w14:paraId="4FDE7EEC" w14:textId="77777777" w:rsidR="002470F3" w:rsidRPr="002470F3" w:rsidRDefault="002470F3" w:rsidP="007F312E">
      <w:pPr>
        <w:pStyle w:val="p4"/>
        <w:ind w:left="810"/>
        <w:rPr>
          <w:color w:val="000000" w:themeColor="text1"/>
          <w:sz w:val="28"/>
          <w:szCs w:val="28"/>
        </w:rPr>
      </w:pPr>
      <w:r w:rsidRPr="002470F3">
        <w:rPr>
          <w:color w:val="000000" w:themeColor="text1"/>
          <w:sz w:val="28"/>
          <w:szCs w:val="28"/>
        </w:rPr>
        <w:t>Dinner &amp; Dance Floor</w:t>
      </w:r>
    </w:p>
    <w:p w14:paraId="25B8066B" w14:textId="77777777" w:rsidR="002470F3" w:rsidRPr="002470F3" w:rsidRDefault="002470F3" w:rsidP="007F312E">
      <w:pPr>
        <w:pStyle w:val="p4"/>
        <w:ind w:left="810"/>
        <w:rPr>
          <w:color w:val="000000" w:themeColor="text1"/>
          <w:sz w:val="28"/>
          <w:szCs w:val="28"/>
        </w:rPr>
      </w:pPr>
      <w:r w:rsidRPr="002470F3">
        <w:rPr>
          <w:color w:val="000000" w:themeColor="text1"/>
          <w:sz w:val="28"/>
          <w:szCs w:val="28"/>
        </w:rPr>
        <w:t>No food – no lunch, morning and afternoon teas</w:t>
      </w:r>
    </w:p>
    <w:p w14:paraId="1FDAF2D1" w14:textId="77777777" w:rsidR="002470F3" w:rsidRDefault="002470F3" w:rsidP="007F312E">
      <w:pPr>
        <w:pStyle w:val="p4"/>
        <w:ind w:left="810"/>
        <w:rPr>
          <w:color w:val="000000" w:themeColor="text1"/>
          <w:sz w:val="28"/>
          <w:szCs w:val="28"/>
        </w:rPr>
      </w:pPr>
      <w:r w:rsidRPr="002470F3">
        <w:rPr>
          <w:color w:val="000000" w:themeColor="text1"/>
          <w:sz w:val="28"/>
          <w:szCs w:val="28"/>
        </w:rPr>
        <w:t>And something they labelled ‘coffee’</w:t>
      </w:r>
    </w:p>
    <w:p w14:paraId="2DA1FB64" w14:textId="77777777" w:rsidR="007F312E" w:rsidRPr="002470F3" w:rsidRDefault="007F312E" w:rsidP="007F312E">
      <w:pPr>
        <w:pStyle w:val="p4"/>
        <w:rPr>
          <w:color w:val="000000" w:themeColor="text1"/>
          <w:sz w:val="28"/>
          <w:szCs w:val="28"/>
        </w:rPr>
      </w:pPr>
      <w:r>
        <w:rPr>
          <w:color w:val="000000" w:themeColor="text1"/>
          <w:sz w:val="28"/>
          <w:szCs w:val="28"/>
        </w:rPr>
        <w:t>Picture: Screen Shot of First Page in AHEAD 2017 App</w:t>
      </w:r>
    </w:p>
    <w:p w14:paraId="3A35FF66" w14:textId="77777777" w:rsidR="002470F3" w:rsidRDefault="002470F3" w:rsidP="002470F3">
      <w:pPr>
        <w:pStyle w:val="p6"/>
        <w:rPr>
          <w:rStyle w:val="s1"/>
          <w:color w:val="000000" w:themeColor="text1"/>
          <w:sz w:val="28"/>
          <w:szCs w:val="28"/>
        </w:rPr>
      </w:pPr>
    </w:p>
    <w:p w14:paraId="4493BE40" w14:textId="77777777" w:rsidR="007F312E" w:rsidRDefault="007F312E" w:rsidP="002470F3">
      <w:pPr>
        <w:pStyle w:val="p6"/>
        <w:rPr>
          <w:rStyle w:val="s1"/>
          <w:color w:val="000000" w:themeColor="text1"/>
          <w:sz w:val="28"/>
          <w:szCs w:val="28"/>
        </w:rPr>
      </w:pPr>
      <w:r>
        <w:rPr>
          <w:rStyle w:val="s1"/>
          <w:color w:val="000000" w:themeColor="text1"/>
          <w:sz w:val="28"/>
          <w:szCs w:val="28"/>
        </w:rPr>
        <w:t>Slide 6</w:t>
      </w:r>
    </w:p>
    <w:p w14:paraId="72F6810D" w14:textId="77777777" w:rsidR="002470F3" w:rsidRPr="002470F3" w:rsidRDefault="002470F3" w:rsidP="002470F3">
      <w:pPr>
        <w:pStyle w:val="p4"/>
        <w:rPr>
          <w:color w:val="000000" w:themeColor="text1"/>
          <w:sz w:val="28"/>
          <w:szCs w:val="28"/>
        </w:rPr>
      </w:pPr>
      <w:r w:rsidRPr="002470F3">
        <w:rPr>
          <w:color w:val="000000" w:themeColor="text1"/>
          <w:sz w:val="28"/>
          <w:szCs w:val="28"/>
        </w:rPr>
        <w:t>Conference tags</w:t>
      </w:r>
    </w:p>
    <w:p w14:paraId="75C1CDD3" w14:textId="77777777" w:rsidR="002470F3" w:rsidRPr="002470F3" w:rsidRDefault="002470F3" w:rsidP="002470F3">
      <w:pPr>
        <w:pStyle w:val="p4"/>
        <w:rPr>
          <w:color w:val="000000" w:themeColor="text1"/>
          <w:sz w:val="28"/>
          <w:szCs w:val="28"/>
        </w:rPr>
      </w:pPr>
      <w:r w:rsidRPr="002470F3">
        <w:rPr>
          <w:color w:val="000000" w:themeColor="text1"/>
          <w:sz w:val="28"/>
          <w:szCs w:val="28"/>
        </w:rPr>
        <w:t>Pre-conference training sessions</w:t>
      </w:r>
      <w:r w:rsidRPr="002470F3">
        <w:rPr>
          <w:rStyle w:val="apple-converted-space"/>
          <w:color w:val="000000" w:themeColor="text1"/>
          <w:sz w:val="28"/>
          <w:szCs w:val="28"/>
        </w:rPr>
        <w:t> </w:t>
      </w:r>
    </w:p>
    <w:p w14:paraId="27020C78" w14:textId="77777777" w:rsidR="002470F3" w:rsidRDefault="002470F3" w:rsidP="002470F3">
      <w:pPr>
        <w:pStyle w:val="p4"/>
        <w:rPr>
          <w:color w:val="000000" w:themeColor="text1"/>
          <w:sz w:val="28"/>
          <w:szCs w:val="28"/>
        </w:rPr>
      </w:pPr>
      <w:r w:rsidRPr="002470F3">
        <w:rPr>
          <w:color w:val="000000" w:themeColor="text1"/>
          <w:sz w:val="28"/>
          <w:szCs w:val="28"/>
        </w:rPr>
        <w:t>Display of Access – Interpreters / CART</w:t>
      </w:r>
    </w:p>
    <w:p w14:paraId="14A511F7" w14:textId="77777777" w:rsidR="007F312E" w:rsidRDefault="007F312E" w:rsidP="002470F3">
      <w:pPr>
        <w:pStyle w:val="p4"/>
        <w:rPr>
          <w:color w:val="000000" w:themeColor="text1"/>
          <w:sz w:val="28"/>
          <w:szCs w:val="28"/>
        </w:rPr>
      </w:pPr>
      <w:r>
        <w:rPr>
          <w:color w:val="000000" w:themeColor="text1"/>
          <w:sz w:val="28"/>
          <w:szCs w:val="28"/>
        </w:rPr>
        <w:t xml:space="preserve">Pictures: Conference Tag – Neck strap name tag with 3 attached ribbons – </w:t>
      </w:r>
      <w:r w:rsidRPr="007F312E">
        <w:rPr>
          <w:i/>
          <w:color w:val="000000" w:themeColor="text1"/>
          <w:sz w:val="28"/>
          <w:szCs w:val="28"/>
        </w:rPr>
        <w:t>First Time Attendee, I can Sign, and International</w:t>
      </w:r>
    </w:p>
    <w:p w14:paraId="1BAEF751" w14:textId="77777777" w:rsidR="007F312E" w:rsidRPr="007F312E" w:rsidRDefault="007F312E" w:rsidP="002470F3">
      <w:pPr>
        <w:pStyle w:val="p4"/>
        <w:rPr>
          <w:color w:val="000000" w:themeColor="text1"/>
          <w:sz w:val="28"/>
          <w:szCs w:val="28"/>
        </w:rPr>
      </w:pPr>
      <w:r>
        <w:rPr>
          <w:color w:val="000000" w:themeColor="text1"/>
          <w:sz w:val="28"/>
          <w:szCs w:val="28"/>
        </w:rPr>
        <w:t>Photo of Interpreting and Cart Schedules – highlights which sessions have Interpreters and which have CART services.</w:t>
      </w:r>
    </w:p>
    <w:p w14:paraId="225295F3" w14:textId="77777777" w:rsidR="002470F3" w:rsidRDefault="002470F3" w:rsidP="002470F3">
      <w:pPr>
        <w:pStyle w:val="p6"/>
        <w:rPr>
          <w:rStyle w:val="s1"/>
          <w:color w:val="000000" w:themeColor="text1"/>
          <w:sz w:val="28"/>
          <w:szCs w:val="28"/>
        </w:rPr>
      </w:pPr>
    </w:p>
    <w:p w14:paraId="554F559B" w14:textId="77777777" w:rsidR="002470F3" w:rsidRPr="002470F3" w:rsidRDefault="007F312E" w:rsidP="002470F3">
      <w:pPr>
        <w:pStyle w:val="p6"/>
        <w:rPr>
          <w:color w:val="000000" w:themeColor="text1"/>
          <w:sz w:val="28"/>
          <w:szCs w:val="28"/>
        </w:rPr>
      </w:pPr>
      <w:r>
        <w:rPr>
          <w:rStyle w:val="s1"/>
          <w:color w:val="000000" w:themeColor="text1"/>
          <w:sz w:val="28"/>
          <w:szCs w:val="28"/>
        </w:rPr>
        <w:t>Slide 7</w:t>
      </w:r>
    </w:p>
    <w:p w14:paraId="5F93FC57" w14:textId="77777777" w:rsidR="002470F3" w:rsidRPr="002470F3" w:rsidRDefault="002470F3" w:rsidP="002470F3">
      <w:pPr>
        <w:pStyle w:val="p4"/>
        <w:rPr>
          <w:color w:val="000000" w:themeColor="text1"/>
          <w:sz w:val="28"/>
          <w:szCs w:val="28"/>
        </w:rPr>
      </w:pPr>
      <w:r w:rsidRPr="002470F3">
        <w:rPr>
          <w:color w:val="000000" w:themeColor="text1"/>
          <w:sz w:val="28"/>
          <w:szCs w:val="28"/>
        </w:rPr>
        <w:t>ESAs are one of the biggest challenges – how to determine an appropriate ESA (Emotional Support Animal)</w:t>
      </w:r>
    </w:p>
    <w:p w14:paraId="4B447810" w14:textId="77777777" w:rsidR="002470F3" w:rsidRPr="002470F3" w:rsidRDefault="002470F3" w:rsidP="002470F3">
      <w:pPr>
        <w:pStyle w:val="p7"/>
        <w:rPr>
          <w:i/>
          <w:color w:val="000000" w:themeColor="text1"/>
          <w:sz w:val="28"/>
          <w:szCs w:val="28"/>
        </w:rPr>
      </w:pPr>
      <w:r w:rsidRPr="002470F3">
        <w:rPr>
          <w:i/>
          <w:color w:val="000000" w:themeColor="text1"/>
          <w:sz w:val="28"/>
          <w:szCs w:val="28"/>
        </w:rPr>
        <w:t>Like Bunnies – explosion of ESAs</w:t>
      </w:r>
    </w:p>
    <w:p w14:paraId="1CBECB37" w14:textId="77777777" w:rsidR="002470F3" w:rsidRPr="002470F3" w:rsidRDefault="002470F3" w:rsidP="002470F3">
      <w:pPr>
        <w:pStyle w:val="p7"/>
        <w:rPr>
          <w:i/>
          <w:color w:val="000000" w:themeColor="text1"/>
          <w:sz w:val="28"/>
          <w:szCs w:val="28"/>
        </w:rPr>
      </w:pPr>
      <w:r w:rsidRPr="002470F3">
        <w:rPr>
          <w:i/>
          <w:color w:val="000000" w:themeColor="text1"/>
          <w:sz w:val="28"/>
          <w:szCs w:val="28"/>
        </w:rPr>
        <w:t>Animals: Campus or a Zoo?</w:t>
      </w:r>
    </w:p>
    <w:p w14:paraId="5E86C8CE" w14:textId="77777777" w:rsidR="002470F3" w:rsidRPr="002470F3" w:rsidRDefault="002470F3" w:rsidP="002470F3">
      <w:pPr>
        <w:pStyle w:val="p7"/>
        <w:rPr>
          <w:color w:val="000000" w:themeColor="text1"/>
          <w:sz w:val="28"/>
          <w:szCs w:val="28"/>
        </w:rPr>
      </w:pPr>
      <w:r w:rsidRPr="002470F3">
        <w:rPr>
          <w:i/>
          <w:color w:val="000000" w:themeColor="text1"/>
          <w:sz w:val="28"/>
          <w:szCs w:val="28"/>
        </w:rPr>
        <w:t xml:space="preserve">Best in </w:t>
      </w:r>
      <w:proofErr w:type="gramStart"/>
      <w:r w:rsidRPr="002470F3">
        <w:rPr>
          <w:i/>
          <w:color w:val="000000" w:themeColor="text1"/>
          <w:sz w:val="28"/>
          <w:szCs w:val="28"/>
        </w:rPr>
        <w:t>Show..</w:t>
      </w:r>
      <w:proofErr w:type="gramEnd"/>
    </w:p>
    <w:p w14:paraId="73D28024" w14:textId="77777777" w:rsidR="002470F3" w:rsidRPr="002470F3" w:rsidRDefault="002470F3" w:rsidP="002470F3">
      <w:pPr>
        <w:pStyle w:val="p4"/>
        <w:rPr>
          <w:color w:val="000000" w:themeColor="text1"/>
          <w:sz w:val="28"/>
          <w:szCs w:val="28"/>
        </w:rPr>
      </w:pPr>
      <w:r w:rsidRPr="002470F3">
        <w:rPr>
          <w:color w:val="000000" w:themeColor="text1"/>
          <w:sz w:val="28"/>
          <w:szCs w:val="28"/>
        </w:rPr>
        <w:t>Moving Disabilities Service – out of Student Services / Welfare / Health centres</w:t>
      </w:r>
    </w:p>
    <w:p w14:paraId="6D8AE833" w14:textId="77777777" w:rsidR="002470F3" w:rsidRPr="002470F3" w:rsidRDefault="002470F3" w:rsidP="002470F3">
      <w:pPr>
        <w:pStyle w:val="p7"/>
        <w:rPr>
          <w:color w:val="000000" w:themeColor="text1"/>
          <w:sz w:val="28"/>
          <w:szCs w:val="28"/>
        </w:rPr>
      </w:pPr>
      <w:r w:rsidRPr="002470F3">
        <w:rPr>
          <w:color w:val="000000" w:themeColor="text1"/>
          <w:sz w:val="28"/>
          <w:szCs w:val="28"/>
        </w:rPr>
        <w:t>Rebranding and repositioning</w:t>
      </w:r>
    </w:p>
    <w:p w14:paraId="04FAE7F0" w14:textId="77777777" w:rsidR="002470F3" w:rsidRPr="002470F3" w:rsidRDefault="002470F3" w:rsidP="002470F3">
      <w:pPr>
        <w:pStyle w:val="p1"/>
        <w:rPr>
          <w:color w:val="000000" w:themeColor="text1"/>
          <w:sz w:val="28"/>
          <w:szCs w:val="28"/>
        </w:rPr>
      </w:pPr>
    </w:p>
    <w:p w14:paraId="28A09BF5" w14:textId="77777777" w:rsidR="002470F3" w:rsidRPr="002470F3" w:rsidRDefault="007F312E" w:rsidP="002470F3">
      <w:pPr>
        <w:pStyle w:val="p6"/>
        <w:rPr>
          <w:color w:val="000000" w:themeColor="text1"/>
          <w:sz w:val="28"/>
          <w:szCs w:val="28"/>
        </w:rPr>
      </w:pPr>
      <w:r>
        <w:rPr>
          <w:rStyle w:val="s1"/>
          <w:color w:val="000000" w:themeColor="text1"/>
          <w:sz w:val="28"/>
          <w:szCs w:val="28"/>
        </w:rPr>
        <w:t>Slide 8</w:t>
      </w:r>
    </w:p>
    <w:p w14:paraId="348BE191" w14:textId="77777777" w:rsidR="002470F3" w:rsidRPr="002470F3" w:rsidRDefault="002470F3" w:rsidP="002470F3">
      <w:pPr>
        <w:pStyle w:val="p7"/>
        <w:rPr>
          <w:color w:val="000000" w:themeColor="text1"/>
          <w:sz w:val="28"/>
          <w:szCs w:val="28"/>
        </w:rPr>
      </w:pPr>
      <w:r w:rsidRPr="002470F3">
        <w:rPr>
          <w:color w:val="000000" w:themeColor="text1"/>
          <w:sz w:val="28"/>
          <w:szCs w:val="28"/>
        </w:rPr>
        <w:t xml:space="preserve">Many reasons behind </w:t>
      </w:r>
      <w:proofErr w:type="gramStart"/>
      <w:r w:rsidRPr="002470F3">
        <w:rPr>
          <w:color w:val="000000" w:themeColor="text1"/>
          <w:sz w:val="28"/>
          <w:szCs w:val="28"/>
        </w:rPr>
        <w:t>rebranding</w:t>
      </w:r>
      <w:r w:rsidRPr="002470F3">
        <w:rPr>
          <w:rStyle w:val="apple-converted-space"/>
          <w:color w:val="000000" w:themeColor="text1"/>
          <w:sz w:val="28"/>
          <w:szCs w:val="28"/>
        </w:rPr>
        <w:t xml:space="preserve">  </w:t>
      </w:r>
      <w:r w:rsidRPr="002470F3">
        <w:rPr>
          <w:color w:val="000000" w:themeColor="text1"/>
          <w:sz w:val="28"/>
          <w:szCs w:val="28"/>
        </w:rPr>
        <w:t>-</w:t>
      </w:r>
      <w:proofErr w:type="gramEnd"/>
      <w:r w:rsidRPr="002470F3">
        <w:rPr>
          <w:rStyle w:val="apple-converted-space"/>
          <w:color w:val="000000" w:themeColor="text1"/>
          <w:sz w:val="28"/>
          <w:szCs w:val="28"/>
        </w:rPr>
        <w:t> </w:t>
      </w:r>
    </w:p>
    <w:p w14:paraId="7559502A" w14:textId="77777777" w:rsidR="002470F3" w:rsidRPr="002470F3" w:rsidRDefault="002470F3" w:rsidP="002470F3">
      <w:pPr>
        <w:pStyle w:val="p8"/>
        <w:rPr>
          <w:color w:val="000000" w:themeColor="text1"/>
          <w:sz w:val="28"/>
          <w:szCs w:val="28"/>
        </w:rPr>
      </w:pPr>
      <w:r w:rsidRPr="002470F3">
        <w:rPr>
          <w:color w:val="000000" w:themeColor="text1"/>
          <w:sz w:val="28"/>
          <w:szCs w:val="28"/>
        </w:rPr>
        <w:t>Access</w:t>
      </w:r>
    </w:p>
    <w:p w14:paraId="7E6548F3" w14:textId="77777777" w:rsidR="002470F3" w:rsidRPr="002470F3" w:rsidRDefault="002470F3" w:rsidP="002470F3">
      <w:pPr>
        <w:pStyle w:val="p8"/>
        <w:rPr>
          <w:color w:val="000000" w:themeColor="text1"/>
          <w:sz w:val="28"/>
          <w:szCs w:val="28"/>
        </w:rPr>
      </w:pPr>
      <w:r w:rsidRPr="002470F3">
        <w:rPr>
          <w:color w:val="000000" w:themeColor="text1"/>
          <w:sz w:val="28"/>
          <w:szCs w:val="28"/>
        </w:rPr>
        <w:t>Inclusion</w:t>
      </w:r>
    </w:p>
    <w:p w14:paraId="0EAC8F7C" w14:textId="77777777" w:rsidR="002470F3" w:rsidRPr="002470F3" w:rsidRDefault="002470F3" w:rsidP="002470F3">
      <w:pPr>
        <w:pStyle w:val="p8"/>
        <w:rPr>
          <w:color w:val="000000" w:themeColor="text1"/>
          <w:sz w:val="28"/>
          <w:szCs w:val="28"/>
        </w:rPr>
      </w:pPr>
      <w:r w:rsidRPr="002470F3">
        <w:rPr>
          <w:color w:val="000000" w:themeColor="text1"/>
          <w:sz w:val="28"/>
          <w:szCs w:val="28"/>
        </w:rPr>
        <w:t>Disability as an aspect of diversity not deficit</w:t>
      </w:r>
    </w:p>
    <w:p w14:paraId="0D094F9B" w14:textId="77777777" w:rsidR="002470F3" w:rsidRPr="002470F3" w:rsidRDefault="002470F3" w:rsidP="002470F3">
      <w:pPr>
        <w:pStyle w:val="p8"/>
        <w:rPr>
          <w:color w:val="000000" w:themeColor="text1"/>
          <w:sz w:val="28"/>
          <w:szCs w:val="28"/>
        </w:rPr>
      </w:pPr>
      <w:r w:rsidRPr="002470F3">
        <w:rPr>
          <w:color w:val="000000" w:themeColor="text1"/>
          <w:sz w:val="28"/>
          <w:szCs w:val="28"/>
        </w:rPr>
        <w:t>Increasing interaction with faculty</w:t>
      </w:r>
    </w:p>
    <w:p w14:paraId="393FB2B1" w14:textId="77777777" w:rsidR="002470F3" w:rsidRPr="002470F3" w:rsidRDefault="002470F3" w:rsidP="002470F3">
      <w:pPr>
        <w:pStyle w:val="p8"/>
        <w:rPr>
          <w:color w:val="000000" w:themeColor="text1"/>
          <w:sz w:val="28"/>
          <w:szCs w:val="28"/>
        </w:rPr>
      </w:pPr>
      <w:r w:rsidRPr="002470F3">
        <w:rPr>
          <w:color w:val="000000" w:themeColor="text1"/>
          <w:sz w:val="28"/>
          <w:szCs w:val="28"/>
        </w:rPr>
        <w:t>System change</w:t>
      </w:r>
    </w:p>
    <w:p w14:paraId="5BB711C8" w14:textId="77777777" w:rsidR="002470F3" w:rsidRPr="002470F3" w:rsidRDefault="002470F3" w:rsidP="002470F3">
      <w:pPr>
        <w:pStyle w:val="p8"/>
        <w:rPr>
          <w:color w:val="000000" w:themeColor="text1"/>
          <w:sz w:val="28"/>
          <w:szCs w:val="28"/>
        </w:rPr>
      </w:pPr>
      <w:r w:rsidRPr="002470F3">
        <w:rPr>
          <w:color w:val="000000" w:themeColor="text1"/>
          <w:sz w:val="28"/>
          <w:szCs w:val="28"/>
        </w:rPr>
        <w:t>Shifting attitudes</w:t>
      </w:r>
    </w:p>
    <w:p w14:paraId="19320B90" w14:textId="77777777" w:rsidR="002470F3" w:rsidRPr="002470F3" w:rsidRDefault="002470F3" w:rsidP="002470F3">
      <w:pPr>
        <w:pStyle w:val="p7"/>
        <w:rPr>
          <w:color w:val="000000" w:themeColor="text1"/>
          <w:sz w:val="28"/>
          <w:szCs w:val="28"/>
        </w:rPr>
      </w:pPr>
      <w:r w:rsidRPr="002470F3">
        <w:rPr>
          <w:color w:val="000000" w:themeColor="text1"/>
          <w:sz w:val="28"/>
          <w:szCs w:val="28"/>
        </w:rPr>
        <w:t>Not just about logo and/or tagline</w:t>
      </w:r>
    </w:p>
    <w:p w14:paraId="2FF247FD" w14:textId="77777777" w:rsidR="002470F3" w:rsidRPr="002470F3" w:rsidRDefault="002470F3" w:rsidP="002470F3">
      <w:pPr>
        <w:pStyle w:val="p7"/>
        <w:rPr>
          <w:color w:val="000000" w:themeColor="text1"/>
          <w:sz w:val="28"/>
          <w:szCs w:val="28"/>
        </w:rPr>
      </w:pPr>
      <w:r w:rsidRPr="002470F3">
        <w:rPr>
          <w:color w:val="000000" w:themeColor="text1"/>
          <w:sz w:val="28"/>
          <w:szCs w:val="28"/>
        </w:rPr>
        <w:t>What emotional reactions are created by your current branding?</w:t>
      </w:r>
    </w:p>
    <w:p w14:paraId="7CC082FB" w14:textId="77777777" w:rsidR="007F312E" w:rsidRDefault="007F312E" w:rsidP="002470F3">
      <w:pPr>
        <w:pStyle w:val="p6"/>
        <w:rPr>
          <w:rStyle w:val="s1"/>
          <w:color w:val="000000" w:themeColor="text1"/>
          <w:sz w:val="28"/>
          <w:szCs w:val="28"/>
        </w:rPr>
      </w:pPr>
    </w:p>
    <w:p w14:paraId="006DE1BB" w14:textId="77777777" w:rsidR="002470F3" w:rsidRPr="002470F3" w:rsidRDefault="007F312E" w:rsidP="002470F3">
      <w:pPr>
        <w:pStyle w:val="p6"/>
        <w:rPr>
          <w:color w:val="000000" w:themeColor="text1"/>
          <w:sz w:val="28"/>
          <w:szCs w:val="28"/>
        </w:rPr>
      </w:pPr>
      <w:r>
        <w:rPr>
          <w:rStyle w:val="s1"/>
          <w:color w:val="000000" w:themeColor="text1"/>
          <w:sz w:val="28"/>
          <w:szCs w:val="28"/>
        </w:rPr>
        <w:t>Slide 9</w:t>
      </w:r>
    </w:p>
    <w:p w14:paraId="127970DE" w14:textId="77777777" w:rsidR="002470F3" w:rsidRPr="002470F3" w:rsidRDefault="002470F3" w:rsidP="002470F3">
      <w:pPr>
        <w:pStyle w:val="p4"/>
        <w:rPr>
          <w:color w:val="000000" w:themeColor="text1"/>
          <w:sz w:val="28"/>
          <w:szCs w:val="28"/>
        </w:rPr>
      </w:pPr>
      <w:r w:rsidRPr="002470F3">
        <w:rPr>
          <w:color w:val="000000" w:themeColor="text1"/>
          <w:sz w:val="28"/>
          <w:szCs w:val="28"/>
        </w:rPr>
        <w:t>The future is coming! Textbooks will be accessible!</w:t>
      </w:r>
      <w:r w:rsidRPr="002470F3">
        <w:rPr>
          <w:rStyle w:val="apple-converted-space"/>
          <w:color w:val="000000" w:themeColor="text1"/>
          <w:sz w:val="28"/>
          <w:szCs w:val="28"/>
        </w:rPr>
        <w:t> </w:t>
      </w:r>
    </w:p>
    <w:p w14:paraId="57EBB563" w14:textId="77777777" w:rsidR="002470F3" w:rsidRPr="002470F3" w:rsidRDefault="002470F3" w:rsidP="002470F3">
      <w:pPr>
        <w:pStyle w:val="p7"/>
        <w:rPr>
          <w:color w:val="000000" w:themeColor="text1"/>
          <w:sz w:val="28"/>
          <w:szCs w:val="28"/>
        </w:rPr>
      </w:pPr>
      <w:r w:rsidRPr="002470F3">
        <w:rPr>
          <w:color w:val="000000" w:themeColor="text1"/>
          <w:sz w:val="28"/>
          <w:szCs w:val="28"/>
        </w:rPr>
        <w:t>They will work with JAWs</w:t>
      </w:r>
    </w:p>
    <w:p w14:paraId="089A79E9" w14:textId="77777777" w:rsidR="002470F3" w:rsidRPr="002470F3" w:rsidRDefault="002470F3" w:rsidP="002470F3">
      <w:pPr>
        <w:pStyle w:val="p7"/>
        <w:rPr>
          <w:color w:val="000000" w:themeColor="text1"/>
          <w:sz w:val="28"/>
          <w:szCs w:val="28"/>
        </w:rPr>
      </w:pPr>
      <w:r w:rsidRPr="002470F3">
        <w:rPr>
          <w:color w:val="000000" w:themeColor="text1"/>
          <w:sz w:val="28"/>
          <w:szCs w:val="28"/>
        </w:rPr>
        <w:t xml:space="preserve">2018 – and will have </w:t>
      </w:r>
      <w:proofErr w:type="gramStart"/>
      <w:r w:rsidRPr="002470F3">
        <w:rPr>
          <w:color w:val="000000" w:themeColor="text1"/>
          <w:sz w:val="28"/>
          <w:szCs w:val="28"/>
        </w:rPr>
        <w:t>a</w:t>
      </w:r>
      <w:proofErr w:type="gramEnd"/>
      <w:r w:rsidRPr="002470F3">
        <w:rPr>
          <w:color w:val="000000" w:themeColor="text1"/>
          <w:sz w:val="28"/>
          <w:szCs w:val="28"/>
        </w:rPr>
        <w:t xml:space="preserve"> accessibility standard brand</w:t>
      </w:r>
    </w:p>
    <w:p w14:paraId="2943A0D5" w14:textId="77777777" w:rsidR="002470F3" w:rsidRPr="002470F3" w:rsidRDefault="002470F3" w:rsidP="002470F3">
      <w:pPr>
        <w:pStyle w:val="p4"/>
        <w:rPr>
          <w:color w:val="000000" w:themeColor="text1"/>
          <w:sz w:val="28"/>
          <w:szCs w:val="28"/>
        </w:rPr>
      </w:pPr>
      <w:r w:rsidRPr="002470F3">
        <w:rPr>
          <w:color w:val="000000" w:themeColor="text1"/>
          <w:sz w:val="28"/>
          <w:szCs w:val="28"/>
        </w:rPr>
        <w:t>Developing Accessibility checker…</w:t>
      </w:r>
    </w:p>
    <w:p w14:paraId="227DE645" w14:textId="77777777" w:rsidR="002470F3" w:rsidRPr="002470F3" w:rsidRDefault="002470F3" w:rsidP="002470F3">
      <w:pPr>
        <w:pStyle w:val="p4"/>
        <w:rPr>
          <w:color w:val="000000" w:themeColor="text1"/>
          <w:sz w:val="28"/>
          <w:szCs w:val="28"/>
        </w:rPr>
      </w:pPr>
      <w:r w:rsidRPr="002470F3">
        <w:rPr>
          <w:color w:val="000000" w:themeColor="text1"/>
          <w:sz w:val="28"/>
          <w:szCs w:val="28"/>
        </w:rPr>
        <w:t>Badging accessibility levels of textbooks</w:t>
      </w:r>
      <w:r w:rsidRPr="002470F3">
        <w:rPr>
          <w:rStyle w:val="apple-converted-space"/>
          <w:color w:val="000000" w:themeColor="text1"/>
          <w:sz w:val="28"/>
          <w:szCs w:val="28"/>
        </w:rPr>
        <w:t> </w:t>
      </w:r>
    </w:p>
    <w:p w14:paraId="52F7A534" w14:textId="77777777" w:rsidR="002470F3" w:rsidRPr="002470F3" w:rsidRDefault="002470F3" w:rsidP="002470F3">
      <w:pPr>
        <w:pStyle w:val="p4"/>
        <w:rPr>
          <w:color w:val="000000" w:themeColor="text1"/>
          <w:sz w:val="28"/>
          <w:szCs w:val="28"/>
        </w:rPr>
      </w:pPr>
      <w:r w:rsidRPr="002470F3">
        <w:rPr>
          <w:color w:val="000000" w:themeColor="text1"/>
          <w:sz w:val="28"/>
          <w:szCs w:val="28"/>
        </w:rPr>
        <w:t>Working with Vision Australia, RNIB and other agencies</w:t>
      </w:r>
    </w:p>
    <w:p w14:paraId="0189A851" w14:textId="77777777" w:rsidR="000D4571" w:rsidRDefault="000D4571" w:rsidP="002470F3">
      <w:pPr>
        <w:pStyle w:val="p6"/>
        <w:rPr>
          <w:rStyle w:val="s1"/>
          <w:color w:val="000000" w:themeColor="text1"/>
          <w:sz w:val="28"/>
          <w:szCs w:val="28"/>
        </w:rPr>
      </w:pPr>
    </w:p>
    <w:p w14:paraId="190AD889" w14:textId="77777777" w:rsidR="002470F3" w:rsidRPr="002470F3" w:rsidRDefault="000D4571" w:rsidP="002470F3">
      <w:pPr>
        <w:pStyle w:val="p6"/>
        <w:rPr>
          <w:color w:val="000000" w:themeColor="text1"/>
          <w:sz w:val="28"/>
          <w:szCs w:val="28"/>
        </w:rPr>
      </w:pPr>
      <w:r>
        <w:rPr>
          <w:rStyle w:val="s1"/>
          <w:color w:val="000000" w:themeColor="text1"/>
          <w:sz w:val="28"/>
          <w:szCs w:val="28"/>
        </w:rPr>
        <w:t>Slide 10</w:t>
      </w:r>
    </w:p>
    <w:p w14:paraId="5021C095" w14:textId="77777777" w:rsidR="002470F3" w:rsidRPr="002470F3" w:rsidRDefault="002470F3" w:rsidP="002470F3">
      <w:pPr>
        <w:pStyle w:val="p4"/>
        <w:rPr>
          <w:color w:val="000000" w:themeColor="text1"/>
          <w:sz w:val="28"/>
          <w:szCs w:val="28"/>
        </w:rPr>
      </w:pPr>
      <w:r w:rsidRPr="002470F3">
        <w:rPr>
          <w:color w:val="000000" w:themeColor="text1"/>
          <w:sz w:val="28"/>
          <w:szCs w:val="28"/>
        </w:rPr>
        <w:t>Technology is assisting Disability support</w:t>
      </w:r>
    </w:p>
    <w:p w14:paraId="39E5FE0A" w14:textId="77777777" w:rsidR="002470F3" w:rsidRPr="002470F3" w:rsidRDefault="002470F3" w:rsidP="002470F3">
      <w:pPr>
        <w:pStyle w:val="p7"/>
        <w:rPr>
          <w:color w:val="000000" w:themeColor="text1"/>
          <w:sz w:val="28"/>
          <w:szCs w:val="28"/>
        </w:rPr>
      </w:pPr>
      <w:proofErr w:type="spellStart"/>
      <w:r w:rsidRPr="002470F3">
        <w:rPr>
          <w:color w:val="000000" w:themeColor="text1"/>
          <w:sz w:val="28"/>
          <w:szCs w:val="28"/>
        </w:rPr>
        <w:t>Sensus</w:t>
      </w:r>
      <w:proofErr w:type="spellEnd"/>
      <w:r w:rsidRPr="002470F3">
        <w:rPr>
          <w:color w:val="000000" w:themeColor="text1"/>
          <w:sz w:val="28"/>
          <w:szCs w:val="28"/>
        </w:rPr>
        <w:t xml:space="preserve"> Access – and auto formatting</w:t>
      </w:r>
      <w:r w:rsidRPr="002470F3">
        <w:rPr>
          <w:rStyle w:val="apple-converted-space"/>
          <w:color w:val="000000" w:themeColor="text1"/>
          <w:sz w:val="28"/>
          <w:szCs w:val="28"/>
        </w:rPr>
        <w:t> </w:t>
      </w:r>
    </w:p>
    <w:p w14:paraId="474FA8FD" w14:textId="77777777" w:rsidR="002470F3" w:rsidRPr="002470F3" w:rsidRDefault="002470F3" w:rsidP="002470F3">
      <w:pPr>
        <w:pStyle w:val="p7"/>
        <w:rPr>
          <w:color w:val="000000" w:themeColor="text1"/>
          <w:sz w:val="28"/>
          <w:szCs w:val="28"/>
        </w:rPr>
      </w:pPr>
      <w:proofErr w:type="spellStart"/>
      <w:r w:rsidRPr="002470F3">
        <w:rPr>
          <w:color w:val="000000" w:themeColor="text1"/>
          <w:sz w:val="28"/>
          <w:szCs w:val="28"/>
        </w:rPr>
        <w:t>Sonocent</w:t>
      </w:r>
      <w:proofErr w:type="spellEnd"/>
      <w:r w:rsidRPr="002470F3">
        <w:rPr>
          <w:color w:val="000000" w:themeColor="text1"/>
          <w:sz w:val="28"/>
          <w:szCs w:val="28"/>
        </w:rPr>
        <w:t xml:space="preserve"> – notetaking</w:t>
      </w:r>
    </w:p>
    <w:p w14:paraId="5612C634" w14:textId="77777777" w:rsidR="002470F3" w:rsidRPr="002470F3" w:rsidRDefault="002470F3" w:rsidP="002470F3">
      <w:pPr>
        <w:pStyle w:val="p7"/>
        <w:rPr>
          <w:color w:val="000000" w:themeColor="text1"/>
          <w:sz w:val="28"/>
          <w:szCs w:val="28"/>
        </w:rPr>
      </w:pPr>
      <w:r w:rsidRPr="002470F3">
        <w:rPr>
          <w:color w:val="000000" w:themeColor="text1"/>
          <w:sz w:val="28"/>
          <w:szCs w:val="28"/>
        </w:rPr>
        <w:t>Many external captioning / CART services</w:t>
      </w:r>
    </w:p>
    <w:p w14:paraId="294A9FFE" w14:textId="77777777" w:rsidR="002470F3" w:rsidRPr="002470F3" w:rsidRDefault="002470F3" w:rsidP="002470F3">
      <w:pPr>
        <w:pStyle w:val="p4"/>
        <w:rPr>
          <w:color w:val="000000" w:themeColor="text1"/>
          <w:sz w:val="28"/>
          <w:szCs w:val="28"/>
        </w:rPr>
      </w:pPr>
      <w:r w:rsidRPr="002470F3">
        <w:rPr>
          <w:color w:val="000000" w:themeColor="text1"/>
          <w:sz w:val="28"/>
          <w:szCs w:val="28"/>
        </w:rPr>
        <w:t>Notes no more – peer notetaking being phased out is not already extinct</w:t>
      </w:r>
    </w:p>
    <w:p w14:paraId="2EE8AAB7" w14:textId="77777777" w:rsidR="002470F3" w:rsidRPr="002470F3" w:rsidRDefault="002470F3" w:rsidP="002470F3">
      <w:pPr>
        <w:pStyle w:val="p4"/>
        <w:rPr>
          <w:color w:val="000000" w:themeColor="text1"/>
          <w:sz w:val="28"/>
          <w:szCs w:val="28"/>
        </w:rPr>
      </w:pPr>
      <w:proofErr w:type="spellStart"/>
      <w:r w:rsidRPr="002470F3">
        <w:rPr>
          <w:color w:val="000000" w:themeColor="text1"/>
          <w:sz w:val="28"/>
          <w:szCs w:val="28"/>
        </w:rPr>
        <w:t>Sonocent</w:t>
      </w:r>
      <w:proofErr w:type="spellEnd"/>
      <w:r w:rsidRPr="002470F3">
        <w:rPr>
          <w:color w:val="000000" w:themeColor="text1"/>
          <w:sz w:val="28"/>
          <w:szCs w:val="28"/>
        </w:rPr>
        <w:t xml:space="preserve"> has updates in pipeline (Sept / Oct this year) and working with HE in USA</w:t>
      </w:r>
    </w:p>
    <w:p w14:paraId="2EEA0759" w14:textId="77777777" w:rsidR="002470F3" w:rsidRPr="002470F3" w:rsidRDefault="002470F3" w:rsidP="002470F3">
      <w:pPr>
        <w:pStyle w:val="p4"/>
        <w:rPr>
          <w:color w:val="000000" w:themeColor="text1"/>
          <w:sz w:val="28"/>
          <w:szCs w:val="28"/>
        </w:rPr>
      </w:pPr>
      <w:r w:rsidRPr="002470F3">
        <w:rPr>
          <w:color w:val="000000" w:themeColor="text1"/>
          <w:sz w:val="28"/>
          <w:szCs w:val="28"/>
        </w:rPr>
        <w:t>Teaching Assistive tech – regular drop in workshops – teach App use and software usage</w:t>
      </w:r>
    </w:p>
    <w:p w14:paraId="6328A524" w14:textId="77777777" w:rsidR="000D4571" w:rsidRDefault="000D4571" w:rsidP="002470F3">
      <w:pPr>
        <w:pStyle w:val="p6"/>
        <w:rPr>
          <w:rStyle w:val="s1"/>
          <w:color w:val="000000" w:themeColor="text1"/>
          <w:sz w:val="28"/>
          <w:szCs w:val="28"/>
        </w:rPr>
      </w:pPr>
    </w:p>
    <w:p w14:paraId="29543EAE" w14:textId="77777777" w:rsidR="002470F3" w:rsidRPr="002470F3" w:rsidRDefault="000D4571" w:rsidP="002470F3">
      <w:pPr>
        <w:pStyle w:val="p6"/>
        <w:rPr>
          <w:color w:val="000000" w:themeColor="text1"/>
          <w:sz w:val="28"/>
          <w:szCs w:val="28"/>
        </w:rPr>
      </w:pPr>
      <w:r>
        <w:rPr>
          <w:rStyle w:val="s1"/>
          <w:color w:val="000000" w:themeColor="text1"/>
          <w:sz w:val="28"/>
          <w:szCs w:val="28"/>
        </w:rPr>
        <w:t>Slide 11</w:t>
      </w:r>
    </w:p>
    <w:p w14:paraId="1FF56291" w14:textId="77777777" w:rsidR="002470F3" w:rsidRPr="002470F3" w:rsidRDefault="002470F3" w:rsidP="002470F3">
      <w:pPr>
        <w:pStyle w:val="p4"/>
        <w:rPr>
          <w:color w:val="000000" w:themeColor="text1"/>
          <w:sz w:val="28"/>
          <w:szCs w:val="28"/>
        </w:rPr>
      </w:pPr>
      <w:r w:rsidRPr="002470F3">
        <w:rPr>
          <w:color w:val="000000" w:themeColor="text1"/>
          <w:sz w:val="28"/>
          <w:szCs w:val="28"/>
        </w:rPr>
        <w:t xml:space="preserve">Portland </w:t>
      </w:r>
      <w:proofErr w:type="spellStart"/>
      <w:r w:rsidRPr="002470F3">
        <w:rPr>
          <w:color w:val="000000" w:themeColor="text1"/>
          <w:sz w:val="28"/>
          <w:szCs w:val="28"/>
        </w:rPr>
        <w:t>Uni</w:t>
      </w:r>
      <w:proofErr w:type="spellEnd"/>
      <w:r w:rsidRPr="002470F3">
        <w:rPr>
          <w:color w:val="000000" w:themeColor="text1"/>
          <w:sz w:val="28"/>
          <w:szCs w:val="28"/>
        </w:rPr>
        <w:t xml:space="preserve"> has online Assistive Technology Needs Assessment</w:t>
      </w:r>
    </w:p>
    <w:p w14:paraId="23D327D9" w14:textId="77777777" w:rsidR="002470F3" w:rsidRPr="002470F3" w:rsidRDefault="002470F3" w:rsidP="002470F3">
      <w:pPr>
        <w:pStyle w:val="p4"/>
        <w:rPr>
          <w:color w:val="000000" w:themeColor="text1"/>
          <w:sz w:val="28"/>
          <w:szCs w:val="28"/>
        </w:rPr>
      </w:pPr>
      <w:r w:rsidRPr="002470F3">
        <w:rPr>
          <w:color w:val="000000" w:themeColor="text1"/>
          <w:sz w:val="28"/>
          <w:szCs w:val="28"/>
        </w:rPr>
        <w:t xml:space="preserve">Link to Survey: </w:t>
      </w:r>
      <w:r w:rsidRPr="002470F3">
        <w:rPr>
          <w:rStyle w:val="s2"/>
          <w:color w:val="000000" w:themeColor="text1"/>
          <w:sz w:val="28"/>
          <w:szCs w:val="28"/>
        </w:rPr>
        <w:t>https://portlandstate.qualtrics.com/jfe/form/SV_cMGF8InhzSm7gb3</w:t>
      </w:r>
    </w:p>
    <w:p w14:paraId="76AC7B22" w14:textId="77777777" w:rsidR="002470F3" w:rsidRPr="002470F3" w:rsidRDefault="002470F3" w:rsidP="002470F3">
      <w:pPr>
        <w:pStyle w:val="p4"/>
        <w:rPr>
          <w:color w:val="000000" w:themeColor="text1"/>
          <w:sz w:val="28"/>
          <w:szCs w:val="28"/>
        </w:rPr>
      </w:pPr>
      <w:r w:rsidRPr="002470F3">
        <w:rPr>
          <w:color w:val="000000" w:themeColor="text1"/>
          <w:sz w:val="28"/>
          <w:szCs w:val="28"/>
        </w:rPr>
        <w:t xml:space="preserve"> They are happy to also share – students must complete prior to AT interview – so assistance more streamlined – </w:t>
      </w:r>
      <w:proofErr w:type="gramStart"/>
      <w:r w:rsidRPr="002470F3">
        <w:rPr>
          <w:color w:val="000000" w:themeColor="text1"/>
          <w:sz w:val="28"/>
          <w:szCs w:val="28"/>
        </w:rPr>
        <w:t>and also</w:t>
      </w:r>
      <w:proofErr w:type="gramEnd"/>
      <w:r w:rsidRPr="002470F3">
        <w:rPr>
          <w:color w:val="000000" w:themeColor="text1"/>
          <w:sz w:val="28"/>
          <w:szCs w:val="28"/>
        </w:rPr>
        <w:t xml:space="preserve"> statistics gathering</w:t>
      </w:r>
    </w:p>
    <w:p w14:paraId="51FCB63F" w14:textId="77777777" w:rsidR="002470F3" w:rsidRPr="002470F3" w:rsidRDefault="002470F3" w:rsidP="002470F3">
      <w:pPr>
        <w:pStyle w:val="p4"/>
        <w:rPr>
          <w:color w:val="000000" w:themeColor="text1"/>
          <w:sz w:val="28"/>
          <w:szCs w:val="28"/>
        </w:rPr>
      </w:pPr>
      <w:r w:rsidRPr="002470F3">
        <w:rPr>
          <w:color w:val="000000" w:themeColor="text1"/>
          <w:sz w:val="28"/>
          <w:szCs w:val="28"/>
        </w:rPr>
        <w:t xml:space="preserve">Survey has allowed better targeting of supports as they complete at start degree, </w:t>
      </w:r>
      <w:proofErr w:type="spellStart"/>
      <w:r w:rsidRPr="002470F3">
        <w:rPr>
          <w:color w:val="000000" w:themeColor="text1"/>
          <w:sz w:val="28"/>
          <w:szCs w:val="28"/>
        </w:rPr>
        <w:t>mid way</w:t>
      </w:r>
      <w:proofErr w:type="spellEnd"/>
      <w:r w:rsidRPr="002470F3">
        <w:rPr>
          <w:color w:val="000000" w:themeColor="text1"/>
          <w:sz w:val="28"/>
          <w:szCs w:val="28"/>
        </w:rPr>
        <w:t xml:space="preserve"> and at end – so can measure improvements in technology and use of technology</w:t>
      </w:r>
    </w:p>
    <w:p w14:paraId="66E86221" w14:textId="77777777" w:rsidR="000D4571" w:rsidRDefault="000D4571" w:rsidP="002470F3">
      <w:pPr>
        <w:pStyle w:val="p6"/>
        <w:rPr>
          <w:rStyle w:val="s1"/>
          <w:color w:val="000000" w:themeColor="text1"/>
          <w:sz w:val="28"/>
          <w:szCs w:val="28"/>
        </w:rPr>
      </w:pPr>
    </w:p>
    <w:p w14:paraId="7C09849F" w14:textId="77777777" w:rsidR="002470F3" w:rsidRPr="002470F3" w:rsidRDefault="000D4571" w:rsidP="002470F3">
      <w:pPr>
        <w:pStyle w:val="p6"/>
        <w:rPr>
          <w:color w:val="000000" w:themeColor="text1"/>
          <w:sz w:val="28"/>
          <w:szCs w:val="28"/>
        </w:rPr>
      </w:pPr>
      <w:r>
        <w:rPr>
          <w:rStyle w:val="s1"/>
          <w:color w:val="000000" w:themeColor="text1"/>
          <w:sz w:val="28"/>
          <w:szCs w:val="28"/>
        </w:rPr>
        <w:t>Slide 12</w:t>
      </w:r>
    </w:p>
    <w:p w14:paraId="1431B28A" w14:textId="77777777" w:rsidR="002470F3" w:rsidRPr="002470F3" w:rsidRDefault="002470F3" w:rsidP="002470F3">
      <w:pPr>
        <w:pStyle w:val="p4"/>
        <w:rPr>
          <w:color w:val="000000" w:themeColor="text1"/>
          <w:sz w:val="28"/>
          <w:szCs w:val="28"/>
        </w:rPr>
      </w:pPr>
      <w:r w:rsidRPr="002470F3">
        <w:rPr>
          <w:color w:val="000000" w:themeColor="text1"/>
          <w:sz w:val="28"/>
          <w:szCs w:val="28"/>
        </w:rPr>
        <w:t>Captioning – many sessions on captioning</w:t>
      </w:r>
      <w:r w:rsidRPr="002470F3">
        <w:rPr>
          <w:rStyle w:val="apple-converted-space"/>
          <w:color w:val="000000" w:themeColor="text1"/>
          <w:sz w:val="28"/>
          <w:szCs w:val="28"/>
        </w:rPr>
        <w:t> </w:t>
      </w:r>
    </w:p>
    <w:p w14:paraId="519B0577" w14:textId="77777777" w:rsidR="002470F3" w:rsidRPr="002470F3" w:rsidRDefault="002470F3" w:rsidP="002470F3">
      <w:pPr>
        <w:pStyle w:val="p4"/>
        <w:rPr>
          <w:color w:val="000000" w:themeColor="text1"/>
          <w:sz w:val="28"/>
          <w:szCs w:val="28"/>
        </w:rPr>
      </w:pPr>
      <w:r w:rsidRPr="002470F3">
        <w:rPr>
          <w:color w:val="000000" w:themeColor="text1"/>
          <w:sz w:val="28"/>
          <w:szCs w:val="28"/>
        </w:rPr>
        <w:t>If not doing this – should</w:t>
      </w:r>
    </w:p>
    <w:p w14:paraId="432D7BF3" w14:textId="77777777" w:rsidR="002470F3" w:rsidRPr="002470F3" w:rsidRDefault="002470F3" w:rsidP="002470F3">
      <w:pPr>
        <w:pStyle w:val="p4"/>
        <w:rPr>
          <w:color w:val="000000" w:themeColor="text1"/>
          <w:sz w:val="28"/>
          <w:szCs w:val="28"/>
        </w:rPr>
      </w:pPr>
      <w:r w:rsidRPr="002470F3">
        <w:rPr>
          <w:color w:val="000000" w:themeColor="text1"/>
          <w:sz w:val="28"/>
          <w:szCs w:val="28"/>
        </w:rPr>
        <w:t>Research showing captioning enhances grades all students – not just Deaf and Hard of Hearing students</w:t>
      </w:r>
    </w:p>
    <w:p w14:paraId="42F8EB53" w14:textId="77777777" w:rsidR="002470F3" w:rsidRPr="002470F3" w:rsidRDefault="002470F3" w:rsidP="002470F3">
      <w:pPr>
        <w:pStyle w:val="p5"/>
        <w:rPr>
          <w:color w:val="000000" w:themeColor="text1"/>
          <w:sz w:val="28"/>
          <w:szCs w:val="28"/>
        </w:rPr>
      </w:pPr>
      <w:r w:rsidRPr="002470F3">
        <w:rPr>
          <w:color w:val="000000" w:themeColor="text1"/>
          <w:sz w:val="28"/>
          <w:szCs w:val="28"/>
        </w:rPr>
        <w:t>University of South Florida St. Petersburg</w:t>
      </w:r>
    </w:p>
    <w:p w14:paraId="6268A505" w14:textId="77777777" w:rsidR="002470F3" w:rsidRPr="002470F3" w:rsidRDefault="002470F3" w:rsidP="002470F3">
      <w:pPr>
        <w:pStyle w:val="p5"/>
        <w:rPr>
          <w:color w:val="000000" w:themeColor="text1"/>
          <w:sz w:val="28"/>
          <w:szCs w:val="28"/>
        </w:rPr>
      </w:pPr>
      <w:r w:rsidRPr="002470F3">
        <w:rPr>
          <w:color w:val="000000" w:themeColor="text1"/>
          <w:sz w:val="28"/>
          <w:szCs w:val="28"/>
        </w:rPr>
        <w:t>“A Comparison of student Use of Closed Captioning and Interactive Transcripts”</w:t>
      </w:r>
    </w:p>
    <w:p w14:paraId="638F90CC" w14:textId="77777777" w:rsidR="002470F3" w:rsidRPr="002470F3" w:rsidRDefault="002470F3" w:rsidP="002470F3">
      <w:pPr>
        <w:pStyle w:val="p5"/>
        <w:rPr>
          <w:color w:val="000000" w:themeColor="text1"/>
          <w:sz w:val="28"/>
          <w:szCs w:val="28"/>
        </w:rPr>
      </w:pPr>
      <w:r w:rsidRPr="002470F3">
        <w:rPr>
          <w:color w:val="000000" w:themeColor="text1"/>
          <w:sz w:val="28"/>
          <w:szCs w:val="28"/>
        </w:rPr>
        <w:t>One course and 80 students – but enhanced GPA of non-disabled students also (average 10 percentage points – 60% to 70%)</w:t>
      </w:r>
    </w:p>
    <w:p w14:paraId="15B2D61A" w14:textId="77777777" w:rsidR="000D4571" w:rsidRDefault="000D4571" w:rsidP="002470F3">
      <w:pPr>
        <w:pStyle w:val="p6"/>
        <w:rPr>
          <w:rStyle w:val="s1"/>
          <w:color w:val="000000" w:themeColor="text1"/>
          <w:sz w:val="28"/>
          <w:szCs w:val="28"/>
        </w:rPr>
      </w:pPr>
    </w:p>
    <w:p w14:paraId="08CC5DD1" w14:textId="77777777" w:rsidR="002470F3" w:rsidRPr="002470F3" w:rsidRDefault="000D4571" w:rsidP="002470F3">
      <w:pPr>
        <w:pStyle w:val="p6"/>
        <w:rPr>
          <w:color w:val="000000" w:themeColor="text1"/>
          <w:sz w:val="28"/>
          <w:szCs w:val="28"/>
        </w:rPr>
      </w:pPr>
      <w:r>
        <w:rPr>
          <w:rStyle w:val="s1"/>
          <w:color w:val="000000" w:themeColor="text1"/>
          <w:sz w:val="28"/>
          <w:szCs w:val="28"/>
        </w:rPr>
        <w:t>Slide 13</w:t>
      </w:r>
    </w:p>
    <w:p w14:paraId="2337E183" w14:textId="77777777" w:rsidR="002470F3" w:rsidRPr="002470F3" w:rsidRDefault="002470F3" w:rsidP="002470F3">
      <w:pPr>
        <w:pStyle w:val="p4"/>
        <w:rPr>
          <w:color w:val="000000" w:themeColor="text1"/>
          <w:sz w:val="28"/>
          <w:szCs w:val="28"/>
        </w:rPr>
      </w:pPr>
      <w:r w:rsidRPr="002470F3">
        <w:rPr>
          <w:color w:val="000000" w:themeColor="text1"/>
          <w:sz w:val="28"/>
          <w:szCs w:val="28"/>
        </w:rPr>
        <w:t>70% students studying online do not disclose disability</w:t>
      </w:r>
    </w:p>
    <w:p w14:paraId="31D3161D" w14:textId="77777777" w:rsidR="002470F3" w:rsidRPr="002470F3" w:rsidRDefault="002470F3" w:rsidP="002470F3">
      <w:pPr>
        <w:pStyle w:val="p9"/>
        <w:rPr>
          <w:color w:val="000000" w:themeColor="text1"/>
          <w:sz w:val="28"/>
          <w:szCs w:val="28"/>
        </w:rPr>
      </w:pPr>
      <w:r w:rsidRPr="002470F3">
        <w:rPr>
          <w:color w:val="000000" w:themeColor="text1"/>
          <w:sz w:val="28"/>
          <w:szCs w:val="28"/>
        </w:rPr>
        <w:t>Roberts, J., Crittenden, L., and Crittenden, J. (2011). Students with disabilities and online learning: A cross-institutional study of perceived satisfaction with accessibility compliance and service. Internet and Higher Education, 14, 242-250.</w:t>
      </w:r>
    </w:p>
    <w:p w14:paraId="0A0420DE" w14:textId="77777777" w:rsidR="002470F3" w:rsidRPr="002470F3" w:rsidRDefault="002470F3" w:rsidP="002470F3">
      <w:pPr>
        <w:pStyle w:val="p10"/>
        <w:rPr>
          <w:color w:val="000000" w:themeColor="text1"/>
          <w:sz w:val="28"/>
          <w:szCs w:val="28"/>
        </w:rPr>
      </w:pPr>
    </w:p>
    <w:p w14:paraId="5B6D9F51" w14:textId="77777777" w:rsidR="002470F3" w:rsidRPr="002470F3" w:rsidRDefault="002470F3" w:rsidP="002470F3">
      <w:pPr>
        <w:pStyle w:val="p4"/>
        <w:rPr>
          <w:color w:val="000000" w:themeColor="text1"/>
          <w:sz w:val="28"/>
          <w:szCs w:val="28"/>
        </w:rPr>
      </w:pPr>
      <w:r w:rsidRPr="002470F3">
        <w:rPr>
          <w:color w:val="000000" w:themeColor="text1"/>
          <w:sz w:val="28"/>
          <w:szCs w:val="28"/>
        </w:rPr>
        <w:t>A third to 50% do not register – after disclosure also</w:t>
      </w:r>
    </w:p>
    <w:p w14:paraId="1785C8E2" w14:textId="77777777" w:rsidR="002470F3" w:rsidRPr="002470F3" w:rsidRDefault="002470F3" w:rsidP="002470F3">
      <w:pPr>
        <w:pStyle w:val="p4"/>
        <w:rPr>
          <w:color w:val="000000" w:themeColor="text1"/>
          <w:sz w:val="28"/>
          <w:szCs w:val="28"/>
        </w:rPr>
      </w:pPr>
      <w:r w:rsidRPr="002470F3">
        <w:rPr>
          <w:color w:val="000000" w:themeColor="text1"/>
          <w:sz w:val="28"/>
          <w:szCs w:val="28"/>
        </w:rPr>
        <w:t>Doing more now for all students – hence reference again to move out of Student Services to independent equity type unit attached to education and get more buy in from faculty</w:t>
      </w:r>
    </w:p>
    <w:p w14:paraId="02785382" w14:textId="77777777" w:rsidR="000D4571" w:rsidRDefault="000D4571" w:rsidP="002470F3">
      <w:pPr>
        <w:pStyle w:val="p6"/>
        <w:rPr>
          <w:rStyle w:val="s1"/>
          <w:color w:val="000000" w:themeColor="text1"/>
          <w:sz w:val="28"/>
          <w:szCs w:val="28"/>
        </w:rPr>
      </w:pPr>
    </w:p>
    <w:p w14:paraId="5D2847B0" w14:textId="77777777" w:rsidR="002470F3" w:rsidRPr="002470F3" w:rsidRDefault="000D4571" w:rsidP="002470F3">
      <w:pPr>
        <w:pStyle w:val="p6"/>
        <w:rPr>
          <w:color w:val="000000" w:themeColor="text1"/>
          <w:sz w:val="28"/>
          <w:szCs w:val="28"/>
        </w:rPr>
      </w:pPr>
      <w:r>
        <w:rPr>
          <w:rStyle w:val="s1"/>
          <w:color w:val="000000" w:themeColor="text1"/>
          <w:sz w:val="28"/>
          <w:szCs w:val="28"/>
        </w:rPr>
        <w:t>Slide 14</w:t>
      </w:r>
    </w:p>
    <w:p w14:paraId="6D53243F" w14:textId="77777777" w:rsidR="002470F3" w:rsidRPr="002470F3" w:rsidRDefault="002470F3" w:rsidP="002470F3">
      <w:pPr>
        <w:pStyle w:val="p4"/>
        <w:rPr>
          <w:color w:val="000000" w:themeColor="text1"/>
          <w:sz w:val="28"/>
          <w:szCs w:val="28"/>
        </w:rPr>
      </w:pPr>
      <w:r w:rsidRPr="002470F3">
        <w:rPr>
          <w:color w:val="000000" w:themeColor="text1"/>
          <w:sz w:val="28"/>
          <w:szCs w:val="28"/>
        </w:rPr>
        <w:t>Australia faring well…</w:t>
      </w:r>
    </w:p>
    <w:p w14:paraId="29A278A7" w14:textId="77777777" w:rsidR="002470F3" w:rsidRPr="002470F3" w:rsidRDefault="002470F3" w:rsidP="002470F3">
      <w:pPr>
        <w:pStyle w:val="p4"/>
        <w:rPr>
          <w:color w:val="000000" w:themeColor="text1"/>
          <w:sz w:val="28"/>
          <w:szCs w:val="28"/>
        </w:rPr>
      </w:pPr>
      <w:r w:rsidRPr="002470F3">
        <w:rPr>
          <w:color w:val="000000" w:themeColor="text1"/>
          <w:sz w:val="28"/>
          <w:szCs w:val="28"/>
        </w:rPr>
        <w:t>Stella Young’s TED Talk featured in couple presentations. One showing the talk in full</w:t>
      </w:r>
    </w:p>
    <w:p w14:paraId="58FB6A92" w14:textId="77777777" w:rsidR="002470F3" w:rsidRPr="002470F3" w:rsidRDefault="002470F3" w:rsidP="002470F3">
      <w:pPr>
        <w:pStyle w:val="p4"/>
        <w:rPr>
          <w:color w:val="000000" w:themeColor="text1"/>
          <w:sz w:val="28"/>
          <w:szCs w:val="28"/>
        </w:rPr>
      </w:pPr>
      <w:r w:rsidRPr="002470F3">
        <w:rPr>
          <w:color w:val="000000" w:themeColor="text1"/>
          <w:sz w:val="28"/>
          <w:szCs w:val="28"/>
        </w:rPr>
        <w:t>ADCET Resources were referenced in another!</w:t>
      </w:r>
    </w:p>
    <w:p w14:paraId="40343CF4" w14:textId="77777777" w:rsidR="002470F3" w:rsidRPr="002470F3" w:rsidRDefault="002470F3" w:rsidP="002470F3">
      <w:pPr>
        <w:pStyle w:val="p4"/>
        <w:rPr>
          <w:color w:val="000000" w:themeColor="text1"/>
          <w:sz w:val="28"/>
          <w:szCs w:val="28"/>
        </w:rPr>
      </w:pPr>
      <w:r w:rsidRPr="002470F3">
        <w:rPr>
          <w:color w:val="000000" w:themeColor="text1"/>
          <w:sz w:val="28"/>
          <w:szCs w:val="28"/>
        </w:rPr>
        <w:t>Vision Australia referred to a few times</w:t>
      </w:r>
    </w:p>
    <w:p w14:paraId="2F133548" w14:textId="77777777" w:rsidR="002470F3" w:rsidRPr="002470F3" w:rsidRDefault="002470F3" w:rsidP="002470F3">
      <w:pPr>
        <w:pStyle w:val="p4"/>
        <w:rPr>
          <w:color w:val="000000" w:themeColor="text1"/>
          <w:sz w:val="28"/>
          <w:szCs w:val="28"/>
        </w:rPr>
      </w:pPr>
      <w:r w:rsidRPr="002470F3">
        <w:rPr>
          <w:color w:val="000000" w:themeColor="text1"/>
          <w:sz w:val="28"/>
          <w:szCs w:val="28"/>
        </w:rPr>
        <w:t>Ai Media an Exhibitor</w:t>
      </w:r>
    </w:p>
    <w:p w14:paraId="0EEFE06E" w14:textId="77777777" w:rsidR="000D4571" w:rsidRDefault="000D4571" w:rsidP="002470F3">
      <w:pPr>
        <w:pStyle w:val="p6"/>
        <w:rPr>
          <w:rStyle w:val="s1"/>
          <w:color w:val="000000" w:themeColor="text1"/>
          <w:sz w:val="28"/>
          <w:szCs w:val="28"/>
        </w:rPr>
      </w:pPr>
    </w:p>
    <w:p w14:paraId="23818433" w14:textId="77777777" w:rsidR="002470F3" w:rsidRPr="002470F3" w:rsidRDefault="000D4571" w:rsidP="002470F3">
      <w:pPr>
        <w:pStyle w:val="p6"/>
        <w:rPr>
          <w:color w:val="000000" w:themeColor="text1"/>
          <w:sz w:val="28"/>
          <w:szCs w:val="28"/>
        </w:rPr>
      </w:pPr>
      <w:r>
        <w:rPr>
          <w:rStyle w:val="s1"/>
          <w:color w:val="000000" w:themeColor="text1"/>
          <w:sz w:val="28"/>
          <w:szCs w:val="28"/>
        </w:rPr>
        <w:t>Slide 15</w:t>
      </w:r>
    </w:p>
    <w:p w14:paraId="3AB960C2" w14:textId="77777777" w:rsidR="002470F3" w:rsidRPr="002470F3" w:rsidRDefault="002470F3" w:rsidP="002470F3">
      <w:pPr>
        <w:pStyle w:val="p4"/>
        <w:rPr>
          <w:color w:val="000000" w:themeColor="text1"/>
          <w:sz w:val="28"/>
          <w:szCs w:val="28"/>
        </w:rPr>
      </w:pPr>
      <w:r w:rsidRPr="002470F3">
        <w:rPr>
          <w:color w:val="000000" w:themeColor="text1"/>
          <w:sz w:val="28"/>
          <w:szCs w:val="28"/>
        </w:rPr>
        <w:t>Unconference Workshop – Saturday – Half Day</w:t>
      </w:r>
    </w:p>
    <w:p w14:paraId="74C1D035" w14:textId="77777777" w:rsidR="002470F3" w:rsidRPr="002470F3" w:rsidRDefault="002470F3" w:rsidP="002470F3">
      <w:pPr>
        <w:pStyle w:val="p11"/>
        <w:rPr>
          <w:color w:val="000000" w:themeColor="text1"/>
          <w:sz w:val="28"/>
          <w:szCs w:val="28"/>
        </w:rPr>
      </w:pPr>
      <w:r w:rsidRPr="002470F3">
        <w:rPr>
          <w:color w:val="000000" w:themeColor="text1"/>
          <w:sz w:val="28"/>
          <w:szCs w:val="28"/>
        </w:rPr>
        <w:t>IT/AT; Online education</w:t>
      </w:r>
      <w:r w:rsidRPr="002470F3">
        <w:rPr>
          <w:rStyle w:val="apple-converted-space"/>
          <w:color w:val="000000" w:themeColor="text1"/>
          <w:sz w:val="28"/>
          <w:szCs w:val="28"/>
        </w:rPr>
        <w:t> </w:t>
      </w:r>
    </w:p>
    <w:p w14:paraId="4A5D8A5F" w14:textId="77777777" w:rsidR="002470F3" w:rsidRPr="002470F3" w:rsidRDefault="002470F3" w:rsidP="002470F3">
      <w:pPr>
        <w:pStyle w:val="p11"/>
        <w:rPr>
          <w:color w:val="000000" w:themeColor="text1"/>
          <w:sz w:val="28"/>
          <w:szCs w:val="28"/>
        </w:rPr>
      </w:pPr>
      <w:r w:rsidRPr="002470F3">
        <w:rPr>
          <w:color w:val="000000" w:themeColor="text1"/>
          <w:sz w:val="28"/>
          <w:szCs w:val="28"/>
        </w:rPr>
        <w:t>Animals on Campus &amp; Flexibility in Attendance/Assignments</w:t>
      </w:r>
    </w:p>
    <w:p w14:paraId="019247F1" w14:textId="77777777" w:rsidR="002470F3" w:rsidRPr="002470F3" w:rsidRDefault="002470F3" w:rsidP="002470F3">
      <w:pPr>
        <w:pStyle w:val="p11"/>
        <w:rPr>
          <w:color w:val="000000" w:themeColor="text1"/>
          <w:sz w:val="28"/>
          <w:szCs w:val="28"/>
        </w:rPr>
      </w:pPr>
      <w:r w:rsidRPr="002470F3">
        <w:rPr>
          <w:color w:val="000000" w:themeColor="text1"/>
          <w:sz w:val="28"/>
          <w:szCs w:val="28"/>
        </w:rPr>
        <w:t>Best Practices in accommodation delivery</w:t>
      </w:r>
    </w:p>
    <w:p w14:paraId="63DE8B77" w14:textId="77777777" w:rsidR="002470F3" w:rsidRPr="002470F3" w:rsidRDefault="002470F3" w:rsidP="002470F3">
      <w:pPr>
        <w:pStyle w:val="p11"/>
        <w:rPr>
          <w:color w:val="000000" w:themeColor="text1"/>
          <w:sz w:val="28"/>
          <w:szCs w:val="28"/>
        </w:rPr>
      </w:pPr>
      <w:r w:rsidRPr="002470F3">
        <w:rPr>
          <w:color w:val="000000" w:themeColor="text1"/>
          <w:sz w:val="28"/>
          <w:szCs w:val="28"/>
        </w:rPr>
        <w:t>Leadership and Management</w:t>
      </w:r>
    </w:p>
    <w:p w14:paraId="6B9946CB" w14:textId="77777777" w:rsidR="002470F3" w:rsidRPr="002470F3" w:rsidRDefault="002470F3" w:rsidP="002470F3">
      <w:pPr>
        <w:pStyle w:val="p11"/>
        <w:rPr>
          <w:color w:val="000000" w:themeColor="text1"/>
          <w:sz w:val="28"/>
          <w:szCs w:val="28"/>
        </w:rPr>
      </w:pPr>
      <w:r w:rsidRPr="002470F3">
        <w:rPr>
          <w:color w:val="000000" w:themeColor="text1"/>
          <w:sz w:val="28"/>
          <w:szCs w:val="28"/>
        </w:rPr>
        <w:t>Documentation and Accommodation Decision-Making</w:t>
      </w:r>
    </w:p>
    <w:p w14:paraId="723DDAFF" w14:textId="77777777" w:rsidR="002470F3" w:rsidRPr="002470F3" w:rsidRDefault="002470F3" w:rsidP="002470F3">
      <w:pPr>
        <w:pStyle w:val="p11"/>
        <w:rPr>
          <w:color w:val="000000" w:themeColor="text1"/>
          <w:sz w:val="28"/>
          <w:szCs w:val="28"/>
        </w:rPr>
      </w:pPr>
      <w:r w:rsidRPr="002470F3">
        <w:rPr>
          <w:color w:val="000000" w:themeColor="text1"/>
          <w:sz w:val="28"/>
          <w:szCs w:val="28"/>
        </w:rPr>
        <w:t>Legal issues and trends</w:t>
      </w:r>
    </w:p>
    <w:p w14:paraId="4A074F37" w14:textId="77777777" w:rsidR="002470F3" w:rsidRPr="002470F3" w:rsidRDefault="002470F3" w:rsidP="002470F3">
      <w:pPr>
        <w:pStyle w:val="p11"/>
        <w:rPr>
          <w:color w:val="000000" w:themeColor="text1"/>
          <w:sz w:val="28"/>
          <w:szCs w:val="28"/>
        </w:rPr>
      </w:pPr>
      <w:r w:rsidRPr="002470F3">
        <w:rPr>
          <w:color w:val="000000" w:themeColor="text1"/>
          <w:sz w:val="28"/>
          <w:szCs w:val="28"/>
        </w:rPr>
        <w:t>Campus Outreach and Faculty Development</w:t>
      </w:r>
    </w:p>
    <w:p w14:paraId="1576BE16" w14:textId="77777777" w:rsidR="002470F3" w:rsidRPr="002470F3" w:rsidRDefault="002470F3" w:rsidP="002470F3">
      <w:pPr>
        <w:pStyle w:val="p11"/>
        <w:rPr>
          <w:color w:val="000000" w:themeColor="text1"/>
          <w:sz w:val="28"/>
          <w:szCs w:val="28"/>
        </w:rPr>
      </w:pPr>
      <w:r w:rsidRPr="002470F3">
        <w:rPr>
          <w:color w:val="000000" w:themeColor="text1"/>
          <w:sz w:val="28"/>
          <w:szCs w:val="28"/>
        </w:rPr>
        <w:t>Diversity &amp; Social justice</w:t>
      </w:r>
    </w:p>
    <w:p w14:paraId="076701F3" w14:textId="77777777" w:rsidR="002470F3" w:rsidRPr="002470F3" w:rsidRDefault="002470F3" w:rsidP="002470F3">
      <w:pPr>
        <w:pStyle w:val="p11"/>
        <w:rPr>
          <w:color w:val="000000" w:themeColor="text1"/>
          <w:sz w:val="28"/>
          <w:szCs w:val="28"/>
        </w:rPr>
      </w:pPr>
      <w:r w:rsidRPr="002470F3">
        <w:rPr>
          <w:color w:val="000000" w:themeColor="text1"/>
          <w:sz w:val="28"/>
          <w:szCs w:val="28"/>
        </w:rPr>
        <w:t>Student development/Executive Skills</w:t>
      </w:r>
    </w:p>
    <w:p w14:paraId="15C28459" w14:textId="77777777" w:rsidR="002470F3" w:rsidRPr="002470F3" w:rsidRDefault="002470F3" w:rsidP="002470F3">
      <w:pPr>
        <w:pStyle w:val="p11"/>
        <w:rPr>
          <w:color w:val="000000" w:themeColor="text1"/>
          <w:sz w:val="28"/>
          <w:szCs w:val="28"/>
        </w:rPr>
      </w:pPr>
      <w:r w:rsidRPr="002470F3">
        <w:rPr>
          <w:color w:val="000000" w:themeColor="text1"/>
          <w:sz w:val="28"/>
          <w:szCs w:val="28"/>
        </w:rPr>
        <w:t>Access in Health Sciences</w:t>
      </w:r>
      <w:r w:rsidRPr="002470F3">
        <w:rPr>
          <w:rStyle w:val="apple-converted-space"/>
          <w:color w:val="000000" w:themeColor="text1"/>
          <w:sz w:val="28"/>
          <w:szCs w:val="28"/>
        </w:rPr>
        <w:t> </w:t>
      </w:r>
    </w:p>
    <w:p w14:paraId="625BFF3B" w14:textId="77777777" w:rsidR="000D4571" w:rsidRDefault="000D4571" w:rsidP="002470F3">
      <w:pPr>
        <w:pStyle w:val="p6"/>
        <w:rPr>
          <w:rStyle w:val="s1"/>
          <w:color w:val="000000" w:themeColor="text1"/>
          <w:sz w:val="28"/>
          <w:szCs w:val="28"/>
        </w:rPr>
      </w:pPr>
    </w:p>
    <w:p w14:paraId="7E5B5D69" w14:textId="77777777" w:rsidR="002470F3" w:rsidRPr="002470F3" w:rsidRDefault="000D4571" w:rsidP="002470F3">
      <w:pPr>
        <w:pStyle w:val="p6"/>
        <w:rPr>
          <w:color w:val="000000" w:themeColor="text1"/>
          <w:sz w:val="28"/>
          <w:szCs w:val="28"/>
        </w:rPr>
      </w:pPr>
      <w:r>
        <w:rPr>
          <w:rStyle w:val="s1"/>
          <w:color w:val="000000" w:themeColor="text1"/>
          <w:sz w:val="28"/>
          <w:szCs w:val="28"/>
        </w:rPr>
        <w:t>Slide 16</w:t>
      </w:r>
    </w:p>
    <w:p w14:paraId="121B8354" w14:textId="77777777" w:rsidR="002470F3" w:rsidRPr="002470F3" w:rsidRDefault="002470F3" w:rsidP="002470F3">
      <w:pPr>
        <w:pStyle w:val="p4"/>
        <w:rPr>
          <w:color w:val="000000" w:themeColor="text1"/>
          <w:sz w:val="28"/>
          <w:szCs w:val="28"/>
        </w:rPr>
      </w:pPr>
      <w:r w:rsidRPr="002470F3">
        <w:rPr>
          <w:color w:val="000000" w:themeColor="text1"/>
          <w:sz w:val="28"/>
          <w:szCs w:val="28"/>
        </w:rPr>
        <w:t>SIGs – Special Interest groups – Meet evenings of Conference or Lunch</w:t>
      </w:r>
    </w:p>
    <w:p w14:paraId="4489DC7F" w14:textId="77777777" w:rsidR="002470F3" w:rsidRPr="002470F3" w:rsidRDefault="002470F3" w:rsidP="002470F3">
      <w:pPr>
        <w:pStyle w:val="p7"/>
        <w:rPr>
          <w:color w:val="000000" w:themeColor="text1"/>
          <w:sz w:val="28"/>
          <w:szCs w:val="28"/>
        </w:rPr>
      </w:pPr>
      <w:r w:rsidRPr="002470F3">
        <w:rPr>
          <w:color w:val="000000" w:themeColor="text1"/>
          <w:sz w:val="28"/>
          <w:szCs w:val="28"/>
        </w:rPr>
        <w:t>ADA Coordinators</w:t>
      </w:r>
    </w:p>
    <w:p w14:paraId="77DCC9B4" w14:textId="77777777" w:rsidR="002470F3" w:rsidRPr="002470F3" w:rsidRDefault="002470F3" w:rsidP="002470F3">
      <w:pPr>
        <w:pStyle w:val="p7"/>
        <w:rPr>
          <w:color w:val="000000" w:themeColor="text1"/>
          <w:sz w:val="28"/>
          <w:szCs w:val="28"/>
        </w:rPr>
      </w:pPr>
      <w:r w:rsidRPr="002470F3">
        <w:rPr>
          <w:color w:val="000000" w:themeColor="text1"/>
          <w:sz w:val="28"/>
          <w:szCs w:val="28"/>
        </w:rPr>
        <w:t>Blindness/Visual Impairment</w:t>
      </w:r>
    </w:p>
    <w:p w14:paraId="6C32E8DD" w14:textId="77777777" w:rsidR="002470F3" w:rsidRPr="002470F3" w:rsidRDefault="002470F3" w:rsidP="002470F3">
      <w:pPr>
        <w:pStyle w:val="p7"/>
        <w:rPr>
          <w:color w:val="000000" w:themeColor="text1"/>
          <w:sz w:val="28"/>
          <w:szCs w:val="28"/>
        </w:rPr>
      </w:pPr>
      <w:r w:rsidRPr="002470F3">
        <w:rPr>
          <w:color w:val="000000" w:themeColor="text1"/>
          <w:sz w:val="28"/>
          <w:szCs w:val="28"/>
        </w:rPr>
        <w:t>Community Colleges</w:t>
      </w:r>
      <w:r w:rsidRPr="002470F3">
        <w:rPr>
          <w:rStyle w:val="apple-converted-space"/>
          <w:color w:val="000000" w:themeColor="text1"/>
          <w:sz w:val="28"/>
          <w:szCs w:val="28"/>
        </w:rPr>
        <w:t> </w:t>
      </w:r>
    </w:p>
    <w:p w14:paraId="781C4478" w14:textId="77777777" w:rsidR="002470F3" w:rsidRPr="002470F3" w:rsidRDefault="002470F3" w:rsidP="002470F3">
      <w:pPr>
        <w:pStyle w:val="p7"/>
        <w:rPr>
          <w:color w:val="000000" w:themeColor="text1"/>
          <w:sz w:val="28"/>
          <w:szCs w:val="28"/>
        </w:rPr>
      </w:pPr>
      <w:r w:rsidRPr="002470F3">
        <w:rPr>
          <w:color w:val="000000" w:themeColor="text1"/>
          <w:sz w:val="28"/>
          <w:szCs w:val="28"/>
        </w:rPr>
        <w:t>Disability Studies</w:t>
      </w:r>
    </w:p>
    <w:p w14:paraId="6F7B95DE" w14:textId="77777777" w:rsidR="002470F3" w:rsidRPr="002470F3" w:rsidRDefault="002470F3" w:rsidP="002470F3">
      <w:pPr>
        <w:pStyle w:val="p7"/>
        <w:rPr>
          <w:color w:val="000000" w:themeColor="text1"/>
          <w:sz w:val="28"/>
          <w:szCs w:val="28"/>
        </w:rPr>
      </w:pPr>
      <w:r w:rsidRPr="002470F3">
        <w:rPr>
          <w:color w:val="000000" w:themeColor="text1"/>
          <w:sz w:val="28"/>
          <w:szCs w:val="28"/>
        </w:rPr>
        <w:t>Graduate &amp; Professional Students</w:t>
      </w:r>
    </w:p>
    <w:p w14:paraId="7331639A" w14:textId="77777777" w:rsidR="002470F3" w:rsidRPr="002470F3" w:rsidRDefault="002470F3" w:rsidP="002470F3">
      <w:pPr>
        <w:pStyle w:val="p7"/>
        <w:rPr>
          <w:color w:val="000000" w:themeColor="text1"/>
          <w:sz w:val="28"/>
          <w:szCs w:val="28"/>
        </w:rPr>
      </w:pPr>
      <w:r w:rsidRPr="002470F3">
        <w:rPr>
          <w:color w:val="000000" w:themeColor="text1"/>
          <w:sz w:val="28"/>
          <w:szCs w:val="28"/>
        </w:rPr>
        <w:t>Online &amp; Distance Learning</w:t>
      </w:r>
    </w:p>
    <w:p w14:paraId="48C6F1D2" w14:textId="77777777" w:rsidR="002470F3" w:rsidRPr="002470F3" w:rsidRDefault="002470F3" w:rsidP="002470F3">
      <w:pPr>
        <w:pStyle w:val="p7"/>
        <w:rPr>
          <w:color w:val="000000" w:themeColor="text1"/>
          <w:sz w:val="28"/>
          <w:szCs w:val="28"/>
        </w:rPr>
      </w:pPr>
      <w:r w:rsidRPr="002470F3">
        <w:rPr>
          <w:color w:val="000000" w:themeColor="text1"/>
          <w:sz w:val="28"/>
          <w:szCs w:val="28"/>
        </w:rPr>
        <w:t>REDD (Race and Ethnic Diversity and Disability</w:t>
      </w:r>
    </w:p>
    <w:p w14:paraId="1337EE44" w14:textId="77777777" w:rsidR="002470F3" w:rsidRPr="002470F3" w:rsidRDefault="002470F3" w:rsidP="002470F3">
      <w:pPr>
        <w:pStyle w:val="p7"/>
        <w:rPr>
          <w:color w:val="000000" w:themeColor="text1"/>
          <w:sz w:val="28"/>
          <w:szCs w:val="28"/>
        </w:rPr>
      </w:pPr>
      <w:r w:rsidRPr="002470F3">
        <w:rPr>
          <w:color w:val="000000" w:themeColor="text1"/>
          <w:sz w:val="28"/>
          <w:szCs w:val="28"/>
        </w:rPr>
        <w:t>Athletes with Disabilities</w:t>
      </w:r>
    </w:p>
    <w:p w14:paraId="63BC6C89" w14:textId="77777777" w:rsidR="002470F3" w:rsidRPr="002470F3" w:rsidRDefault="002470F3" w:rsidP="002470F3">
      <w:pPr>
        <w:pStyle w:val="p7"/>
        <w:rPr>
          <w:color w:val="000000" w:themeColor="text1"/>
          <w:sz w:val="28"/>
          <w:szCs w:val="28"/>
        </w:rPr>
      </w:pPr>
      <w:r w:rsidRPr="002470F3">
        <w:rPr>
          <w:color w:val="000000" w:themeColor="text1"/>
          <w:sz w:val="28"/>
          <w:szCs w:val="28"/>
        </w:rPr>
        <w:t>Autism/Asperger’s</w:t>
      </w:r>
    </w:p>
    <w:p w14:paraId="4E9CA8B3" w14:textId="77777777" w:rsidR="002470F3" w:rsidRPr="002470F3" w:rsidRDefault="002470F3" w:rsidP="002470F3">
      <w:pPr>
        <w:pStyle w:val="p7"/>
        <w:rPr>
          <w:color w:val="000000" w:themeColor="text1"/>
          <w:sz w:val="28"/>
          <w:szCs w:val="28"/>
        </w:rPr>
      </w:pPr>
      <w:r w:rsidRPr="002470F3">
        <w:rPr>
          <w:color w:val="000000" w:themeColor="text1"/>
          <w:sz w:val="28"/>
          <w:szCs w:val="28"/>
        </w:rPr>
        <w:t>Deaf/Hard of Hearing</w:t>
      </w:r>
    </w:p>
    <w:p w14:paraId="6B00A834" w14:textId="77777777" w:rsidR="002470F3" w:rsidRPr="002470F3" w:rsidRDefault="002470F3" w:rsidP="002470F3">
      <w:pPr>
        <w:pStyle w:val="p7"/>
        <w:rPr>
          <w:color w:val="000000" w:themeColor="text1"/>
          <w:sz w:val="28"/>
          <w:szCs w:val="28"/>
        </w:rPr>
      </w:pPr>
      <w:r w:rsidRPr="002470F3">
        <w:rPr>
          <w:color w:val="000000" w:themeColor="text1"/>
          <w:sz w:val="28"/>
          <w:szCs w:val="28"/>
        </w:rPr>
        <w:t>LD/ADHD</w:t>
      </w:r>
    </w:p>
    <w:p w14:paraId="1341B02E" w14:textId="77777777" w:rsidR="002470F3" w:rsidRPr="002470F3" w:rsidRDefault="002470F3" w:rsidP="002470F3">
      <w:pPr>
        <w:pStyle w:val="p7"/>
        <w:rPr>
          <w:color w:val="000000" w:themeColor="text1"/>
          <w:sz w:val="28"/>
          <w:szCs w:val="28"/>
        </w:rPr>
      </w:pPr>
      <w:r w:rsidRPr="002470F3">
        <w:rPr>
          <w:color w:val="000000" w:themeColor="text1"/>
          <w:sz w:val="28"/>
          <w:szCs w:val="28"/>
        </w:rPr>
        <w:t>LGBTQA</w:t>
      </w:r>
    </w:p>
    <w:p w14:paraId="5A108DBB" w14:textId="77777777" w:rsidR="002470F3" w:rsidRPr="002470F3" w:rsidRDefault="002470F3" w:rsidP="002470F3">
      <w:pPr>
        <w:pStyle w:val="p7"/>
        <w:rPr>
          <w:color w:val="000000" w:themeColor="text1"/>
          <w:sz w:val="28"/>
          <w:szCs w:val="28"/>
        </w:rPr>
      </w:pPr>
      <w:r w:rsidRPr="002470F3">
        <w:rPr>
          <w:color w:val="000000" w:themeColor="text1"/>
          <w:sz w:val="28"/>
          <w:szCs w:val="28"/>
        </w:rPr>
        <w:t>Private Colleges &amp; Universities</w:t>
      </w:r>
      <w:r w:rsidRPr="002470F3">
        <w:rPr>
          <w:rStyle w:val="apple-converted-space"/>
          <w:color w:val="000000" w:themeColor="text1"/>
          <w:sz w:val="28"/>
          <w:szCs w:val="28"/>
        </w:rPr>
        <w:t> </w:t>
      </w:r>
    </w:p>
    <w:p w14:paraId="481A218A" w14:textId="77777777" w:rsidR="002470F3" w:rsidRPr="002470F3" w:rsidRDefault="002470F3" w:rsidP="002470F3">
      <w:pPr>
        <w:pStyle w:val="p7"/>
        <w:rPr>
          <w:color w:val="000000" w:themeColor="text1"/>
          <w:sz w:val="28"/>
          <w:szCs w:val="28"/>
        </w:rPr>
      </w:pPr>
      <w:r w:rsidRPr="002470F3">
        <w:rPr>
          <w:color w:val="000000" w:themeColor="text1"/>
          <w:sz w:val="28"/>
          <w:szCs w:val="28"/>
        </w:rPr>
        <w:t>Technology……</w:t>
      </w:r>
    </w:p>
    <w:p w14:paraId="2D858679" w14:textId="77777777" w:rsidR="000D4571" w:rsidRDefault="000D4571" w:rsidP="002470F3">
      <w:pPr>
        <w:pStyle w:val="p6"/>
        <w:rPr>
          <w:rStyle w:val="s1"/>
          <w:color w:val="000000" w:themeColor="text1"/>
          <w:sz w:val="28"/>
          <w:szCs w:val="28"/>
        </w:rPr>
      </w:pPr>
    </w:p>
    <w:p w14:paraId="7684938A" w14:textId="77777777" w:rsidR="002470F3" w:rsidRPr="002470F3" w:rsidRDefault="000D4571" w:rsidP="002470F3">
      <w:pPr>
        <w:pStyle w:val="p6"/>
        <w:rPr>
          <w:color w:val="000000" w:themeColor="text1"/>
          <w:sz w:val="28"/>
          <w:szCs w:val="28"/>
        </w:rPr>
      </w:pPr>
      <w:r>
        <w:rPr>
          <w:rStyle w:val="s1"/>
          <w:color w:val="000000" w:themeColor="text1"/>
          <w:sz w:val="28"/>
          <w:szCs w:val="28"/>
        </w:rPr>
        <w:t>Slide 17</w:t>
      </w:r>
    </w:p>
    <w:p w14:paraId="571D0F31" w14:textId="77777777" w:rsidR="002470F3" w:rsidRPr="002470F3" w:rsidRDefault="002470F3" w:rsidP="002470F3">
      <w:pPr>
        <w:pStyle w:val="p4"/>
        <w:rPr>
          <w:color w:val="000000" w:themeColor="text1"/>
          <w:sz w:val="28"/>
          <w:szCs w:val="28"/>
        </w:rPr>
      </w:pPr>
      <w:r w:rsidRPr="002470F3">
        <w:rPr>
          <w:color w:val="000000" w:themeColor="text1"/>
          <w:sz w:val="28"/>
          <w:szCs w:val="28"/>
        </w:rPr>
        <w:t xml:space="preserve">Poster Sessions timetables into program – when no sessions on – two hours for poster sessions </w:t>
      </w:r>
      <w:proofErr w:type="gramStart"/>
      <w:r w:rsidRPr="002470F3">
        <w:rPr>
          <w:color w:val="000000" w:themeColor="text1"/>
          <w:sz w:val="28"/>
          <w:szCs w:val="28"/>
        </w:rPr>
        <w:t>and also</w:t>
      </w:r>
      <w:proofErr w:type="gramEnd"/>
      <w:r w:rsidRPr="002470F3">
        <w:rPr>
          <w:color w:val="000000" w:themeColor="text1"/>
          <w:sz w:val="28"/>
          <w:szCs w:val="28"/>
        </w:rPr>
        <w:t xml:space="preserve"> exhibits. - lots traffic, lots posters – very impressed with poster sessions</w:t>
      </w:r>
    </w:p>
    <w:p w14:paraId="10DCA099" w14:textId="77777777" w:rsidR="002470F3" w:rsidRPr="002470F3" w:rsidRDefault="002470F3" w:rsidP="002470F3">
      <w:pPr>
        <w:pStyle w:val="p1"/>
        <w:rPr>
          <w:color w:val="000000" w:themeColor="text1"/>
          <w:sz w:val="28"/>
          <w:szCs w:val="28"/>
        </w:rPr>
      </w:pPr>
    </w:p>
    <w:p w14:paraId="7B09C03B" w14:textId="77777777" w:rsidR="002470F3" w:rsidRPr="002470F3" w:rsidRDefault="002470F3" w:rsidP="002470F3">
      <w:pPr>
        <w:pStyle w:val="p4"/>
        <w:rPr>
          <w:color w:val="000000" w:themeColor="text1"/>
          <w:sz w:val="28"/>
          <w:szCs w:val="28"/>
        </w:rPr>
      </w:pPr>
      <w:r w:rsidRPr="002470F3">
        <w:rPr>
          <w:color w:val="000000" w:themeColor="text1"/>
          <w:sz w:val="28"/>
          <w:szCs w:val="28"/>
        </w:rPr>
        <w:t>2018 – Albuquerque, New Mexico in July</w:t>
      </w:r>
    </w:p>
    <w:p w14:paraId="40208F8B" w14:textId="77777777" w:rsidR="002470F3" w:rsidRPr="002470F3" w:rsidRDefault="002470F3" w:rsidP="002470F3">
      <w:pPr>
        <w:pStyle w:val="p1"/>
        <w:rPr>
          <w:color w:val="000000" w:themeColor="text1"/>
          <w:sz w:val="28"/>
          <w:szCs w:val="28"/>
        </w:rPr>
      </w:pPr>
    </w:p>
    <w:p w14:paraId="3C2FA7EE" w14:textId="77777777" w:rsidR="002470F3" w:rsidRDefault="002470F3" w:rsidP="002470F3">
      <w:pPr>
        <w:pStyle w:val="p4"/>
        <w:rPr>
          <w:color w:val="000000" w:themeColor="text1"/>
          <w:sz w:val="28"/>
          <w:szCs w:val="28"/>
        </w:rPr>
      </w:pPr>
      <w:r w:rsidRPr="002470F3">
        <w:rPr>
          <w:color w:val="000000" w:themeColor="text1"/>
          <w:sz w:val="28"/>
          <w:szCs w:val="28"/>
        </w:rPr>
        <w:t xml:space="preserve">Well worth </w:t>
      </w:r>
      <w:proofErr w:type="gramStart"/>
      <w:r w:rsidRPr="002470F3">
        <w:rPr>
          <w:color w:val="000000" w:themeColor="text1"/>
          <w:sz w:val="28"/>
          <w:szCs w:val="28"/>
        </w:rPr>
        <w:t>attending</w:t>
      </w:r>
      <w:r w:rsidRPr="002470F3">
        <w:rPr>
          <w:rStyle w:val="apple-converted-space"/>
          <w:color w:val="000000" w:themeColor="text1"/>
          <w:sz w:val="28"/>
          <w:szCs w:val="28"/>
        </w:rPr>
        <w:t xml:space="preserve">  </w:t>
      </w:r>
      <w:r w:rsidRPr="002470F3">
        <w:rPr>
          <w:color w:val="000000" w:themeColor="text1"/>
          <w:sz w:val="28"/>
          <w:szCs w:val="28"/>
        </w:rPr>
        <w:t>-</w:t>
      </w:r>
      <w:proofErr w:type="gramEnd"/>
      <w:r w:rsidRPr="002470F3">
        <w:rPr>
          <w:color w:val="000000" w:themeColor="text1"/>
          <w:sz w:val="28"/>
          <w:szCs w:val="28"/>
        </w:rPr>
        <w:t xml:space="preserve"> networking is invaluable (coffee was missed! – Storms are incredible!)</w:t>
      </w:r>
    </w:p>
    <w:p w14:paraId="0B4A2689" w14:textId="77777777" w:rsidR="00621AFD" w:rsidRPr="002470F3" w:rsidRDefault="00621AFD" w:rsidP="002470F3">
      <w:pPr>
        <w:pStyle w:val="p4"/>
        <w:rPr>
          <w:color w:val="000000" w:themeColor="text1"/>
          <w:sz w:val="28"/>
          <w:szCs w:val="28"/>
        </w:rPr>
      </w:pPr>
      <w:r>
        <w:rPr>
          <w:color w:val="000000" w:themeColor="text1"/>
          <w:sz w:val="28"/>
          <w:szCs w:val="28"/>
        </w:rPr>
        <w:t>Picture: Storm outside Orlando Hilton one afternoon – absolute drenching rain and wind</w:t>
      </w:r>
    </w:p>
    <w:p w14:paraId="36B51DC7" w14:textId="77777777" w:rsidR="002470F3" w:rsidRPr="002470F3" w:rsidRDefault="002470F3" w:rsidP="002470F3">
      <w:pPr>
        <w:pStyle w:val="p1"/>
        <w:rPr>
          <w:color w:val="000000" w:themeColor="text1"/>
          <w:sz w:val="28"/>
          <w:szCs w:val="28"/>
        </w:rPr>
      </w:pPr>
    </w:p>
    <w:p w14:paraId="5D44241F" w14:textId="77777777" w:rsidR="002470F3" w:rsidRDefault="002470F3" w:rsidP="002470F3">
      <w:pPr>
        <w:pStyle w:val="p1"/>
        <w:rPr>
          <w:color w:val="000000" w:themeColor="text1"/>
          <w:sz w:val="28"/>
          <w:szCs w:val="28"/>
        </w:rPr>
      </w:pPr>
    </w:p>
    <w:p w14:paraId="1A2AA862" w14:textId="77777777" w:rsidR="000D4571" w:rsidRPr="002470F3" w:rsidRDefault="000D4571" w:rsidP="002470F3">
      <w:pPr>
        <w:pStyle w:val="p1"/>
        <w:rPr>
          <w:color w:val="000000" w:themeColor="text1"/>
          <w:sz w:val="28"/>
          <w:szCs w:val="28"/>
        </w:rPr>
      </w:pPr>
      <w:r>
        <w:rPr>
          <w:color w:val="000000" w:themeColor="text1"/>
          <w:sz w:val="28"/>
          <w:szCs w:val="28"/>
        </w:rPr>
        <w:t>Slide 18</w:t>
      </w:r>
    </w:p>
    <w:p w14:paraId="718A7963" w14:textId="77777777" w:rsidR="002470F3" w:rsidRPr="002470F3" w:rsidRDefault="002470F3" w:rsidP="002470F3">
      <w:pPr>
        <w:pStyle w:val="p12"/>
        <w:rPr>
          <w:color w:val="000000" w:themeColor="text1"/>
          <w:sz w:val="28"/>
          <w:szCs w:val="28"/>
        </w:rPr>
      </w:pPr>
      <w:r w:rsidRPr="002470F3">
        <w:rPr>
          <w:color w:val="000000" w:themeColor="text1"/>
          <w:sz w:val="28"/>
          <w:szCs w:val="28"/>
        </w:rPr>
        <w:t>Cathy Easte</w:t>
      </w:r>
    </w:p>
    <w:p w14:paraId="685FB73C" w14:textId="77777777" w:rsidR="002470F3" w:rsidRPr="002470F3" w:rsidRDefault="002470F3" w:rsidP="002470F3">
      <w:pPr>
        <w:pStyle w:val="p12"/>
        <w:rPr>
          <w:color w:val="000000" w:themeColor="text1"/>
          <w:sz w:val="28"/>
          <w:szCs w:val="28"/>
        </w:rPr>
      </w:pPr>
      <w:r w:rsidRPr="002470F3">
        <w:rPr>
          <w:color w:val="000000" w:themeColor="text1"/>
          <w:sz w:val="28"/>
          <w:szCs w:val="28"/>
        </w:rPr>
        <w:t>07 373 59282</w:t>
      </w:r>
    </w:p>
    <w:p w14:paraId="3B0564C5" w14:textId="77777777" w:rsidR="002470F3" w:rsidRPr="002470F3" w:rsidRDefault="002470F3" w:rsidP="002470F3">
      <w:pPr>
        <w:pStyle w:val="p12"/>
        <w:rPr>
          <w:color w:val="000000" w:themeColor="text1"/>
          <w:sz w:val="28"/>
          <w:szCs w:val="28"/>
        </w:rPr>
      </w:pPr>
      <w:r w:rsidRPr="002470F3">
        <w:rPr>
          <w:color w:val="000000" w:themeColor="text1"/>
          <w:sz w:val="28"/>
          <w:szCs w:val="28"/>
        </w:rPr>
        <w:t>c.easte@griffith.edu.au</w:t>
      </w:r>
    </w:p>
    <w:p w14:paraId="58F7A997" w14:textId="77777777" w:rsidR="00801781" w:rsidRPr="002470F3" w:rsidRDefault="00621AFD" w:rsidP="002470F3">
      <w:pPr>
        <w:rPr>
          <w:rFonts w:ascii="Arial" w:hAnsi="Arial" w:cs="Arial"/>
          <w:color w:val="000000" w:themeColor="text1"/>
          <w:sz w:val="28"/>
          <w:szCs w:val="28"/>
        </w:rPr>
      </w:pPr>
    </w:p>
    <w:sectPr w:rsidR="00801781" w:rsidRPr="002470F3" w:rsidSect="003D1FC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0F3"/>
    <w:rsid w:val="000D4571"/>
    <w:rsid w:val="002470F3"/>
    <w:rsid w:val="003D1FC7"/>
    <w:rsid w:val="00621AFD"/>
    <w:rsid w:val="0071351F"/>
    <w:rsid w:val="007F312E"/>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CDBEB6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2470F3"/>
    <w:pPr>
      <w:ind w:left="405" w:hanging="405"/>
    </w:pPr>
    <w:rPr>
      <w:rFonts w:ascii="Arial" w:hAnsi="Arial" w:cs="Arial"/>
      <w:sz w:val="18"/>
      <w:szCs w:val="18"/>
      <w:lang w:eastAsia="en-GB"/>
    </w:rPr>
  </w:style>
  <w:style w:type="paragraph" w:customStyle="1" w:styleId="p2">
    <w:name w:val="p2"/>
    <w:basedOn w:val="Normal"/>
    <w:rsid w:val="002470F3"/>
    <w:rPr>
      <w:rFonts w:ascii="Arial" w:hAnsi="Arial" w:cs="Arial"/>
      <w:color w:val="E42114"/>
      <w:sz w:val="60"/>
      <w:szCs w:val="60"/>
      <w:lang w:eastAsia="en-GB"/>
    </w:rPr>
  </w:style>
  <w:style w:type="paragraph" w:customStyle="1" w:styleId="p3">
    <w:name w:val="p3"/>
    <w:basedOn w:val="Normal"/>
    <w:rsid w:val="002470F3"/>
    <w:rPr>
      <w:rFonts w:ascii="Arial" w:hAnsi="Arial" w:cs="Arial"/>
      <w:color w:val="E42114"/>
      <w:sz w:val="30"/>
      <w:szCs w:val="30"/>
      <w:lang w:eastAsia="en-GB"/>
    </w:rPr>
  </w:style>
  <w:style w:type="paragraph" w:customStyle="1" w:styleId="p4">
    <w:name w:val="p4"/>
    <w:basedOn w:val="Normal"/>
    <w:rsid w:val="002470F3"/>
    <w:pPr>
      <w:ind w:left="405" w:hanging="405"/>
    </w:pPr>
    <w:rPr>
      <w:rFonts w:ascii="Arial" w:hAnsi="Arial" w:cs="Arial"/>
      <w:sz w:val="18"/>
      <w:szCs w:val="18"/>
      <w:lang w:eastAsia="en-GB"/>
    </w:rPr>
  </w:style>
  <w:style w:type="paragraph" w:customStyle="1" w:styleId="p5">
    <w:name w:val="p5"/>
    <w:basedOn w:val="Normal"/>
    <w:rsid w:val="002470F3"/>
    <w:pPr>
      <w:ind w:left="878" w:hanging="338"/>
    </w:pPr>
    <w:rPr>
      <w:rFonts w:ascii="Arial" w:hAnsi="Arial" w:cs="Arial"/>
      <w:sz w:val="18"/>
      <w:szCs w:val="18"/>
      <w:lang w:eastAsia="en-GB"/>
    </w:rPr>
  </w:style>
  <w:style w:type="paragraph" w:customStyle="1" w:styleId="p6">
    <w:name w:val="p6"/>
    <w:basedOn w:val="Normal"/>
    <w:rsid w:val="002470F3"/>
    <w:rPr>
      <w:rFonts w:ascii="Arial" w:hAnsi="Arial" w:cs="Arial"/>
      <w:color w:val="E42114"/>
      <w:sz w:val="18"/>
      <w:szCs w:val="18"/>
      <w:lang w:eastAsia="en-GB"/>
    </w:rPr>
  </w:style>
  <w:style w:type="paragraph" w:customStyle="1" w:styleId="p7">
    <w:name w:val="p7"/>
    <w:basedOn w:val="Normal"/>
    <w:rsid w:val="002470F3"/>
    <w:pPr>
      <w:ind w:left="1350" w:hanging="270"/>
    </w:pPr>
    <w:rPr>
      <w:rFonts w:ascii="Arial" w:hAnsi="Arial" w:cs="Arial"/>
      <w:sz w:val="18"/>
      <w:szCs w:val="18"/>
      <w:lang w:eastAsia="en-GB"/>
    </w:rPr>
  </w:style>
  <w:style w:type="paragraph" w:customStyle="1" w:styleId="p8">
    <w:name w:val="p8"/>
    <w:basedOn w:val="Normal"/>
    <w:rsid w:val="002470F3"/>
    <w:pPr>
      <w:ind w:left="2430" w:hanging="270"/>
    </w:pPr>
    <w:rPr>
      <w:rFonts w:ascii="Arial" w:hAnsi="Arial" w:cs="Arial"/>
      <w:sz w:val="27"/>
      <w:szCs w:val="27"/>
      <w:lang w:eastAsia="en-GB"/>
    </w:rPr>
  </w:style>
  <w:style w:type="paragraph" w:customStyle="1" w:styleId="p9">
    <w:name w:val="p9"/>
    <w:basedOn w:val="Normal"/>
    <w:rsid w:val="002470F3"/>
    <w:pPr>
      <w:ind w:left="945"/>
    </w:pPr>
    <w:rPr>
      <w:rFonts w:ascii="Arial" w:hAnsi="Arial" w:cs="Arial"/>
      <w:sz w:val="23"/>
      <w:szCs w:val="23"/>
      <w:lang w:eastAsia="en-GB"/>
    </w:rPr>
  </w:style>
  <w:style w:type="paragraph" w:customStyle="1" w:styleId="p10">
    <w:name w:val="p10"/>
    <w:basedOn w:val="Normal"/>
    <w:rsid w:val="002470F3"/>
    <w:pPr>
      <w:ind w:left="945"/>
    </w:pPr>
    <w:rPr>
      <w:rFonts w:ascii="Arial" w:hAnsi="Arial" w:cs="Arial"/>
      <w:sz w:val="18"/>
      <w:szCs w:val="18"/>
      <w:lang w:eastAsia="en-GB"/>
    </w:rPr>
  </w:style>
  <w:style w:type="paragraph" w:customStyle="1" w:styleId="p11">
    <w:name w:val="p11"/>
    <w:basedOn w:val="Normal"/>
    <w:rsid w:val="002470F3"/>
    <w:pPr>
      <w:ind w:left="1890" w:hanging="270"/>
    </w:pPr>
    <w:rPr>
      <w:rFonts w:ascii="Arial" w:hAnsi="Arial" w:cs="Arial"/>
      <w:sz w:val="18"/>
      <w:szCs w:val="18"/>
      <w:lang w:eastAsia="en-GB"/>
    </w:rPr>
  </w:style>
  <w:style w:type="paragraph" w:customStyle="1" w:styleId="p12">
    <w:name w:val="p12"/>
    <w:basedOn w:val="Normal"/>
    <w:rsid w:val="002470F3"/>
    <w:pPr>
      <w:jc w:val="center"/>
    </w:pPr>
    <w:rPr>
      <w:rFonts w:ascii="Arial" w:hAnsi="Arial" w:cs="Arial"/>
      <w:color w:val="FFFFFF"/>
      <w:sz w:val="53"/>
      <w:szCs w:val="53"/>
      <w:lang w:eastAsia="en-GB"/>
    </w:rPr>
  </w:style>
  <w:style w:type="character" w:customStyle="1" w:styleId="s1">
    <w:name w:val="s1"/>
    <w:basedOn w:val="DefaultParagraphFont"/>
    <w:rsid w:val="002470F3"/>
    <w:rPr>
      <w:rFonts w:ascii="Arial" w:hAnsi="Arial" w:cs="Arial" w:hint="default"/>
      <w:sz w:val="45"/>
      <w:szCs w:val="45"/>
    </w:rPr>
  </w:style>
  <w:style w:type="character" w:customStyle="1" w:styleId="s2">
    <w:name w:val="s2"/>
    <w:basedOn w:val="DefaultParagraphFont"/>
    <w:rsid w:val="002470F3"/>
    <w:rPr>
      <w:u w:val="single"/>
    </w:rPr>
  </w:style>
  <w:style w:type="character" w:customStyle="1" w:styleId="apple-converted-space">
    <w:name w:val="apple-converted-space"/>
    <w:basedOn w:val="DefaultParagraphFont"/>
    <w:rsid w:val="00247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1221">
      <w:bodyDiv w:val="1"/>
      <w:marLeft w:val="0"/>
      <w:marRight w:val="0"/>
      <w:marTop w:val="0"/>
      <w:marBottom w:val="0"/>
      <w:divBdr>
        <w:top w:val="none" w:sz="0" w:space="0" w:color="auto"/>
        <w:left w:val="none" w:sz="0" w:space="0" w:color="auto"/>
        <w:bottom w:val="none" w:sz="0" w:space="0" w:color="auto"/>
        <w:right w:val="none" w:sz="0" w:space="0" w:color="auto"/>
      </w:divBdr>
    </w:div>
    <w:div w:id="743720500">
      <w:bodyDiv w:val="1"/>
      <w:marLeft w:val="0"/>
      <w:marRight w:val="0"/>
      <w:marTop w:val="0"/>
      <w:marBottom w:val="0"/>
      <w:divBdr>
        <w:top w:val="none" w:sz="0" w:space="0" w:color="auto"/>
        <w:left w:val="none" w:sz="0" w:space="0" w:color="auto"/>
        <w:bottom w:val="none" w:sz="0" w:space="0" w:color="auto"/>
        <w:right w:val="none" w:sz="0" w:space="0" w:color="auto"/>
      </w:divBdr>
    </w:div>
    <w:div w:id="20744986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903</Words>
  <Characters>5150</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Easte</dc:creator>
  <cp:keywords/>
  <dc:description/>
  <cp:lastModifiedBy>Cathy Easte</cp:lastModifiedBy>
  <cp:revision>1</cp:revision>
  <dcterms:created xsi:type="dcterms:W3CDTF">2017-09-24T08:16:00Z</dcterms:created>
  <dcterms:modified xsi:type="dcterms:W3CDTF">2017-09-24T08:44:00Z</dcterms:modified>
</cp:coreProperties>
</file>