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F5" w:rsidRPr="004701F5" w:rsidRDefault="00703BBE" w:rsidP="005445F2">
      <w:r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Exercise </w:t>
      </w:r>
      <w:r w:rsidR="00405DB7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6</w:t>
      </w:r>
      <w:r w:rsidR="004701F5" w:rsidRPr="004701F5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: </w:t>
      </w:r>
      <w:r w:rsidR="00405DB7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>MY LECTURER/TUTOR CONSULTATION HOURS AND CONTACT DETAILS</w:t>
      </w:r>
      <w:r w:rsidR="005445F2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 xml:space="preserve"> </w:t>
      </w:r>
    </w:p>
    <w:p w:rsidR="00405DB7" w:rsidRDefault="00405DB7" w:rsidP="000307B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05DB7" w:rsidRDefault="00405DB7" w:rsidP="00405DB7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2835"/>
        <w:gridCol w:w="2410"/>
        <w:gridCol w:w="3118"/>
        <w:gridCol w:w="1843"/>
      </w:tblGrid>
      <w:tr w:rsidR="004C76CA" w:rsidRPr="005445F2" w:rsidTr="004C76CA">
        <w:trPr>
          <w:trHeight w:hRule="exact" w:val="698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05DB7" w:rsidRPr="005445F2" w:rsidRDefault="005445F2" w:rsidP="005445F2">
            <w:pPr>
              <w:spacing w:before="75" w:after="0" w:line="240" w:lineRule="auto"/>
              <w:ind w:right="-20"/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</w:pPr>
            <w:bookmarkStart w:id="0" w:name="_GoBack" w:colFirst="4" w:colLast="4"/>
            <w:r w:rsidRPr="005445F2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  <w:t>NAME</w:t>
            </w:r>
          </w:p>
        </w:tc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05DB7" w:rsidRPr="005445F2" w:rsidRDefault="005445F2" w:rsidP="005445F2">
            <w:pPr>
              <w:spacing w:before="75" w:after="0" w:line="240" w:lineRule="auto"/>
              <w:ind w:right="-20"/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</w:pPr>
            <w:r w:rsidRPr="005445F2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  <w:t>SUBJECT</w:t>
            </w:r>
          </w:p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05DB7" w:rsidRPr="005445F2" w:rsidRDefault="005445F2" w:rsidP="005445F2">
            <w:pPr>
              <w:spacing w:before="75" w:after="0" w:line="240" w:lineRule="auto"/>
              <w:ind w:right="-20"/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</w:pPr>
            <w:r w:rsidRPr="005445F2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  <w:t>PHONE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05DB7" w:rsidRPr="005445F2" w:rsidRDefault="005445F2" w:rsidP="005445F2">
            <w:pPr>
              <w:spacing w:before="75" w:after="0" w:line="240" w:lineRule="auto"/>
              <w:ind w:right="-20"/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</w:pPr>
            <w:r w:rsidRPr="005445F2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  <w:t>EMAIL</w:t>
            </w:r>
          </w:p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05DB7" w:rsidRPr="005445F2" w:rsidRDefault="005445F2" w:rsidP="005445F2">
            <w:pPr>
              <w:spacing w:before="75" w:after="0" w:line="240" w:lineRule="auto"/>
              <w:ind w:right="-20"/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</w:pPr>
            <w:r w:rsidRPr="005445F2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  <w:t>HOURS</w:t>
            </w:r>
          </w:p>
        </w:tc>
      </w:tr>
      <w:tr w:rsidR="00405DB7" w:rsidTr="004C76CA">
        <w:trPr>
          <w:trHeight w:val="56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3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</w:tr>
      <w:tr w:rsidR="00405DB7" w:rsidTr="004C76CA">
        <w:trPr>
          <w:trHeight w:val="56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3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</w:tr>
      <w:tr w:rsidR="00405DB7" w:rsidTr="004C76CA">
        <w:trPr>
          <w:trHeight w:val="56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3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</w:tr>
      <w:tr w:rsidR="00405DB7" w:rsidTr="004C76CA">
        <w:trPr>
          <w:trHeight w:val="56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3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</w:tr>
      <w:tr w:rsidR="00405DB7" w:rsidTr="004C76CA">
        <w:trPr>
          <w:trHeight w:val="56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3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</w:tr>
      <w:tr w:rsidR="00405DB7" w:rsidTr="004C76CA">
        <w:trPr>
          <w:trHeight w:val="56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3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05DB7" w:rsidRDefault="00405DB7" w:rsidP="006E6C3C"/>
        </w:tc>
      </w:tr>
      <w:tr w:rsidR="000307B2" w:rsidTr="004C76CA">
        <w:trPr>
          <w:trHeight w:val="56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3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</w:tr>
      <w:tr w:rsidR="000307B2" w:rsidTr="004C76CA">
        <w:trPr>
          <w:trHeight w:val="56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3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</w:tr>
      <w:tr w:rsidR="000307B2" w:rsidTr="004C76CA">
        <w:trPr>
          <w:trHeight w:val="56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3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</w:tr>
      <w:tr w:rsidR="000307B2" w:rsidTr="004C76CA">
        <w:trPr>
          <w:trHeight w:val="567"/>
        </w:trPr>
        <w:tc>
          <w:tcPr>
            <w:tcW w:w="34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3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307B2" w:rsidRDefault="000307B2" w:rsidP="006E6C3C"/>
        </w:tc>
      </w:tr>
      <w:bookmarkEnd w:id="0"/>
    </w:tbl>
    <w:p w:rsidR="008A02FF" w:rsidRDefault="008A02FF"/>
    <w:sectPr w:rsidR="008A02FF" w:rsidSect="001A7CAF">
      <w:footerReference w:type="default" r:id="rId7"/>
      <w:pgSz w:w="16838" w:h="11906" w:orient="landscape"/>
      <w:pgMar w:top="568" w:right="709" w:bottom="1440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B7" w:rsidRDefault="00405DB7" w:rsidP="00613D30">
      <w:pPr>
        <w:spacing w:after="0" w:line="240" w:lineRule="auto"/>
      </w:pPr>
      <w:r>
        <w:separator/>
      </w:r>
    </w:p>
  </w:endnote>
  <w:endnote w:type="continuationSeparator" w:id="0">
    <w:p w:rsidR="00405DB7" w:rsidRDefault="00405DB7" w:rsidP="006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n Flowe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961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7CAF" w:rsidRDefault="001A7CAF" w:rsidP="00703BBE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6C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7CAF" w:rsidRDefault="001A7CAF" w:rsidP="001A7CAF">
    <w:pPr>
      <w:tabs>
        <w:tab w:val="left" w:pos="5535"/>
      </w:tabs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</w:pPr>
    <w:r w:rsidRPr="00613D30">
      <w:rPr>
        <w:noProof/>
      </w:rPr>
      <w:drawing>
        <wp:anchor distT="0" distB="0" distL="114300" distR="114300" simplePos="0" relativeHeight="251658240" behindDoc="0" locked="0" layoutInCell="1" allowOverlap="1" wp14:anchorId="691AAF07" wp14:editId="3FB99B7A">
          <wp:simplePos x="0" y="0"/>
          <wp:positionH relativeFrom="page">
            <wp:posOffset>7012940</wp:posOffset>
          </wp:positionH>
          <wp:positionV relativeFrom="paragraph">
            <wp:posOffset>160020</wp:posOffset>
          </wp:positionV>
          <wp:extent cx="2777729" cy="780603"/>
          <wp:effectExtent l="0" t="0" r="3810" b="635"/>
          <wp:wrapThrough wrapText="bothSides">
            <wp:wrapPolygon edited="0">
              <wp:start x="0" y="0"/>
              <wp:lineTo x="0" y="21090"/>
              <wp:lineTo x="21481" y="21090"/>
              <wp:lineTo x="21481" y="0"/>
              <wp:lineTo x="0" y="0"/>
            </wp:wrapPolygon>
          </wp:wrapThrough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CO Provid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729" cy="780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CAF" w:rsidRPr="008343FD" w:rsidRDefault="001A7CAF" w:rsidP="001A7CAF">
    <w:pPr>
      <w:tabs>
        <w:tab w:val="left" w:pos="5535"/>
      </w:tabs>
      <w:rPr>
        <w:color w:val="2E74B5" w:themeColor="accent1" w:themeShade="BF"/>
        <w:sz w:val="36"/>
        <w:szCs w:val="36"/>
      </w:rPr>
    </w:pP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>How to transition to tertiary education</w:t>
    </w:r>
    <w:r w:rsidRPr="001A7CAF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ab/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br/>
      <w:t>Helpful hints for people with autism spectrum disorder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B7" w:rsidRDefault="00405DB7" w:rsidP="00613D30">
      <w:pPr>
        <w:spacing w:after="0" w:line="240" w:lineRule="auto"/>
      </w:pPr>
      <w:r>
        <w:separator/>
      </w:r>
    </w:p>
  </w:footnote>
  <w:footnote w:type="continuationSeparator" w:id="0">
    <w:p w:rsidR="00405DB7" w:rsidRDefault="00405DB7" w:rsidP="0061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B7"/>
    <w:rsid w:val="000307B2"/>
    <w:rsid w:val="000464E1"/>
    <w:rsid w:val="00175BB7"/>
    <w:rsid w:val="001A7CAF"/>
    <w:rsid w:val="00276FA1"/>
    <w:rsid w:val="00405DB7"/>
    <w:rsid w:val="004701F5"/>
    <w:rsid w:val="004C76CA"/>
    <w:rsid w:val="004E1B17"/>
    <w:rsid w:val="005445F2"/>
    <w:rsid w:val="00552CBA"/>
    <w:rsid w:val="00606CE7"/>
    <w:rsid w:val="00613D30"/>
    <w:rsid w:val="00627243"/>
    <w:rsid w:val="00703BBE"/>
    <w:rsid w:val="008A02FF"/>
    <w:rsid w:val="00926A72"/>
    <w:rsid w:val="00C001F3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708199-494E-4BC3-8E87-08859F13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30"/>
  </w:style>
  <w:style w:type="paragraph" w:styleId="Footer">
    <w:name w:val="footer"/>
    <w:basedOn w:val="Normal"/>
    <w:link w:val="Foot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30"/>
  </w:style>
  <w:style w:type="character" w:customStyle="1" w:styleId="Heading2Char">
    <w:name w:val="Heading 2 Char"/>
    <w:basedOn w:val="DefaultParagraphFont"/>
    <w:link w:val="Heading2"/>
    <w:uiPriority w:val="9"/>
    <w:rsid w:val="00613D3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VC-SE\Projects%20and%20Evaluations%20Unit\ADCET\2012-2014\Autism%20Resource%20(NDCO%20Deb%20Hindle)\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8725-D6AB-4F32-ABCA-5E54007F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</Template>
  <TotalTime>10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4</cp:revision>
  <dcterms:created xsi:type="dcterms:W3CDTF">2015-06-11T01:41:00Z</dcterms:created>
  <dcterms:modified xsi:type="dcterms:W3CDTF">2015-06-11T01:51:00Z</dcterms:modified>
</cp:coreProperties>
</file>