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B76" w:rsidRDefault="006A51F7">
      <w:pPr>
        <w:rPr>
          <w:lang w:val="en-US"/>
        </w:rPr>
      </w:pPr>
      <w:r>
        <w:rPr>
          <w:lang w:val="en-US"/>
        </w:rPr>
        <w:t>Pathways Conference Program</w:t>
      </w:r>
    </w:p>
    <w:p w:rsidR="006A51F7" w:rsidRDefault="006A51F7" w:rsidP="006A51F7">
      <w:pPr>
        <w:pStyle w:val="Default"/>
      </w:pPr>
    </w:p>
    <w:p w:rsidR="006A51F7" w:rsidRDefault="006A51F7" w:rsidP="006A51F7">
      <w:pPr>
        <w:pStyle w:val="Pa5"/>
        <w:spacing w:before="160" w:after="100"/>
        <w:rPr>
          <w:sz w:val="32"/>
          <w:szCs w:val="32"/>
        </w:rPr>
      </w:pPr>
      <w:r>
        <w:rPr>
          <w:b/>
          <w:bCs/>
          <w:sz w:val="32"/>
          <w:szCs w:val="32"/>
        </w:rPr>
        <w:t xml:space="preserve">Conference Venue </w:t>
      </w:r>
    </w:p>
    <w:p w:rsidR="006A51F7" w:rsidRDefault="006A51F7" w:rsidP="006A51F7">
      <w:pPr>
        <w:pStyle w:val="Pa6"/>
        <w:rPr>
          <w:rFonts w:cs="Calibri"/>
          <w:sz w:val="22"/>
          <w:szCs w:val="22"/>
        </w:rPr>
      </w:pPr>
      <w:r>
        <w:rPr>
          <w:rFonts w:cs="Calibri"/>
          <w:sz w:val="22"/>
          <w:szCs w:val="22"/>
        </w:rPr>
        <w:t xml:space="preserve">Esplanade Hotel Fremantle </w:t>
      </w:r>
    </w:p>
    <w:p w:rsidR="006A51F7" w:rsidRDefault="006A51F7" w:rsidP="006A51F7">
      <w:pPr>
        <w:pStyle w:val="Pa6"/>
        <w:rPr>
          <w:rFonts w:cs="Calibri"/>
          <w:sz w:val="22"/>
          <w:szCs w:val="22"/>
        </w:rPr>
      </w:pPr>
      <w:r>
        <w:rPr>
          <w:rFonts w:cs="Calibri"/>
          <w:sz w:val="22"/>
          <w:szCs w:val="22"/>
        </w:rPr>
        <w:t xml:space="preserve">Marine Terrace, </w:t>
      </w:r>
    </w:p>
    <w:p w:rsidR="006A51F7" w:rsidRDefault="006A51F7" w:rsidP="006A51F7">
      <w:pPr>
        <w:pStyle w:val="Pa2"/>
        <w:spacing w:after="160"/>
        <w:rPr>
          <w:rFonts w:cs="Calibri"/>
          <w:sz w:val="22"/>
          <w:szCs w:val="22"/>
        </w:rPr>
      </w:pPr>
      <w:r>
        <w:rPr>
          <w:rFonts w:cs="Calibri"/>
          <w:sz w:val="22"/>
          <w:szCs w:val="22"/>
        </w:rPr>
        <w:t xml:space="preserve">Fremantle WA 6160 </w:t>
      </w:r>
    </w:p>
    <w:p w:rsidR="006A51F7" w:rsidRDefault="006A51F7" w:rsidP="006A51F7">
      <w:pPr>
        <w:pStyle w:val="Pa5"/>
        <w:spacing w:before="160" w:after="100"/>
        <w:rPr>
          <w:rFonts w:cs="Calibri"/>
          <w:sz w:val="32"/>
          <w:szCs w:val="32"/>
        </w:rPr>
      </w:pPr>
      <w:r>
        <w:rPr>
          <w:rFonts w:cs="Calibri"/>
          <w:b/>
          <w:bCs/>
          <w:sz w:val="32"/>
          <w:szCs w:val="32"/>
        </w:rPr>
        <w:t xml:space="preserve">Pathways12 Conference Program </w:t>
      </w:r>
    </w:p>
    <w:p w:rsidR="006A51F7" w:rsidRDefault="006A51F7" w:rsidP="006A51F7">
      <w:pPr>
        <w:pStyle w:val="Pa2"/>
        <w:spacing w:after="160"/>
        <w:rPr>
          <w:rFonts w:cs="Calibri"/>
          <w:sz w:val="22"/>
          <w:szCs w:val="22"/>
        </w:rPr>
      </w:pPr>
      <w:r>
        <w:rPr>
          <w:rFonts w:cs="Calibri"/>
          <w:sz w:val="22"/>
          <w:szCs w:val="22"/>
        </w:rPr>
        <w:t xml:space="preserve">This program contains the program grid along with conference and accessibility information. Abstracts will be made available on the Pathways12 Conference website. </w:t>
      </w:r>
    </w:p>
    <w:p w:rsidR="006A51F7" w:rsidRDefault="006A51F7" w:rsidP="006A51F7">
      <w:pPr>
        <w:pStyle w:val="Pa2"/>
        <w:spacing w:after="160"/>
        <w:rPr>
          <w:rFonts w:cs="Calibri"/>
          <w:sz w:val="22"/>
          <w:szCs w:val="22"/>
        </w:rPr>
      </w:pPr>
      <w:r>
        <w:rPr>
          <w:rFonts w:cs="Calibri"/>
          <w:sz w:val="22"/>
          <w:szCs w:val="22"/>
        </w:rPr>
        <w:t xml:space="preserve">The contents and any opinions expressed represent the views of the authors only. This publication is copyright. Apart from fair dealing for the purpose of private study, research, criticism or review as permitted under the Copyright Act, no part may be reproduced without prior written permission from the Publisher. </w:t>
      </w:r>
    </w:p>
    <w:p w:rsidR="006A51F7" w:rsidRDefault="006A51F7" w:rsidP="006A51F7">
      <w:pPr>
        <w:pStyle w:val="Pa5"/>
        <w:spacing w:before="160" w:after="100"/>
        <w:rPr>
          <w:rFonts w:cs="Calibri"/>
          <w:sz w:val="32"/>
          <w:szCs w:val="32"/>
        </w:rPr>
      </w:pPr>
      <w:r>
        <w:rPr>
          <w:rFonts w:cs="Calibri"/>
          <w:b/>
          <w:bCs/>
          <w:sz w:val="32"/>
          <w:szCs w:val="32"/>
        </w:rPr>
        <w:t xml:space="preserve">Conference Management </w:t>
      </w:r>
    </w:p>
    <w:p w:rsidR="006A51F7" w:rsidRDefault="006A51F7" w:rsidP="006A51F7">
      <w:pPr>
        <w:pStyle w:val="Pa2"/>
        <w:spacing w:after="160"/>
        <w:rPr>
          <w:rFonts w:cs="Calibri"/>
          <w:sz w:val="22"/>
          <w:szCs w:val="22"/>
        </w:rPr>
      </w:pPr>
      <w:r>
        <w:rPr>
          <w:rFonts w:cs="Calibri"/>
          <w:sz w:val="22"/>
          <w:szCs w:val="22"/>
        </w:rPr>
        <w:t xml:space="preserve">Promaco Conventions as Conference Managers for the Pathways12 Conference are pleased to welcome delegates to the Conference. We are positive you will find this a most rewarding experience. If we can be of any assistance please see a staff person at the registration desk. </w:t>
      </w:r>
    </w:p>
    <w:p w:rsidR="006A51F7" w:rsidRDefault="006A51F7" w:rsidP="006A51F7">
      <w:pPr>
        <w:pStyle w:val="Default"/>
        <w:spacing w:before="100" w:after="40" w:line="221" w:lineRule="atLeast"/>
        <w:rPr>
          <w:color w:val="auto"/>
          <w:sz w:val="22"/>
          <w:szCs w:val="22"/>
        </w:rPr>
      </w:pPr>
      <w:r>
        <w:rPr>
          <w:b/>
          <w:bCs/>
          <w:color w:val="auto"/>
          <w:sz w:val="22"/>
          <w:szCs w:val="22"/>
        </w:rPr>
        <w:t xml:space="preserve">Promaco Conventions </w:t>
      </w:r>
    </w:p>
    <w:p w:rsidR="006A51F7" w:rsidRDefault="006A51F7" w:rsidP="006A51F7">
      <w:pPr>
        <w:pStyle w:val="Pa6"/>
        <w:rPr>
          <w:rFonts w:cs="Calibri"/>
          <w:sz w:val="22"/>
          <w:szCs w:val="22"/>
        </w:rPr>
      </w:pPr>
      <w:r>
        <w:rPr>
          <w:rFonts w:cs="Calibri"/>
          <w:sz w:val="22"/>
          <w:szCs w:val="22"/>
        </w:rPr>
        <w:t xml:space="preserve">PO Box 890 </w:t>
      </w:r>
    </w:p>
    <w:p w:rsidR="006A51F7" w:rsidRDefault="006A51F7" w:rsidP="006A51F7">
      <w:pPr>
        <w:pStyle w:val="Pa6"/>
        <w:rPr>
          <w:rFonts w:cs="Calibri"/>
          <w:sz w:val="22"/>
          <w:szCs w:val="22"/>
        </w:rPr>
      </w:pPr>
      <w:r>
        <w:rPr>
          <w:rFonts w:cs="Calibri"/>
          <w:sz w:val="22"/>
          <w:szCs w:val="22"/>
        </w:rPr>
        <w:t xml:space="preserve">Canning Bridge WA 6153 </w:t>
      </w:r>
    </w:p>
    <w:p w:rsidR="006A51F7" w:rsidRDefault="006A51F7" w:rsidP="006A51F7">
      <w:pPr>
        <w:pStyle w:val="Pa6"/>
        <w:rPr>
          <w:rFonts w:cs="Calibri"/>
          <w:sz w:val="22"/>
          <w:szCs w:val="22"/>
        </w:rPr>
      </w:pPr>
      <w:r>
        <w:rPr>
          <w:rFonts w:cs="Calibri"/>
          <w:sz w:val="22"/>
          <w:szCs w:val="22"/>
        </w:rPr>
        <w:t xml:space="preserve">Australia </w:t>
      </w:r>
    </w:p>
    <w:p w:rsidR="006A51F7" w:rsidRDefault="006A51F7" w:rsidP="006A51F7">
      <w:pPr>
        <w:pStyle w:val="Pa6"/>
        <w:rPr>
          <w:rFonts w:cs="Calibri"/>
          <w:sz w:val="22"/>
          <w:szCs w:val="22"/>
        </w:rPr>
      </w:pPr>
      <w:r>
        <w:rPr>
          <w:rFonts w:cs="Calibri"/>
          <w:sz w:val="22"/>
          <w:szCs w:val="22"/>
        </w:rPr>
        <w:t xml:space="preserve">Phone: +61 8 9332 2900 </w:t>
      </w:r>
    </w:p>
    <w:p w:rsidR="006A51F7" w:rsidRDefault="006A51F7" w:rsidP="006A51F7">
      <w:pPr>
        <w:pStyle w:val="Pa6"/>
        <w:rPr>
          <w:rFonts w:cs="Calibri"/>
          <w:sz w:val="22"/>
          <w:szCs w:val="22"/>
        </w:rPr>
      </w:pPr>
      <w:r>
        <w:rPr>
          <w:rFonts w:cs="Calibri"/>
          <w:sz w:val="22"/>
          <w:szCs w:val="22"/>
        </w:rPr>
        <w:t xml:space="preserve">Email: promaco@promaco.com.au </w:t>
      </w:r>
    </w:p>
    <w:p w:rsidR="006A51F7" w:rsidRDefault="006A51F7" w:rsidP="006A51F7">
      <w:pPr>
        <w:pStyle w:val="Pa2"/>
        <w:spacing w:after="160"/>
        <w:rPr>
          <w:rFonts w:cs="Calibri"/>
          <w:sz w:val="22"/>
          <w:szCs w:val="22"/>
        </w:rPr>
      </w:pPr>
      <w:r>
        <w:rPr>
          <w:rFonts w:cs="Calibri"/>
          <w:sz w:val="22"/>
          <w:szCs w:val="22"/>
        </w:rPr>
        <w:t xml:space="preserve">Web: www.promaco.com.au </w:t>
      </w:r>
    </w:p>
    <w:p w:rsidR="006A51F7" w:rsidRDefault="006A51F7" w:rsidP="006A51F7">
      <w:pPr>
        <w:pStyle w:val="Pa2"/>
        <w:spacing w:after="160"/>
        <w:rPr>
          <w:rFonts w:cs="Calibri"/>
          <w:sz w:val="22"/>
          <w:szCs w:val="22"/>
        </w:rPr>
      </w:pPr>
      <w:r>
        <w:rPr>
          <w:rFonts w:cs="Calibri"/>
          <w:b/>
          <w:bCs/>
          <w:sz w:val="22"/>
          <w:szCs w:val="22"/>
        </w:rPr>
        <w:t xml:space="preserve">DISCLAIMER </w:t>
      </w:r>
    </w:p>
    <w:p w:rsidR="006A51F7" w:rsidRDefault="006A51F7" w:rsidP="006A51F7">
      <w:pPr>
        <w:rPr>
          <w:rFonts w:cs="Calibri"/>
        </w:rPr>
      </w:pPr>
      <w:r>
        <w:rPr>
          <w:rFonts w:cs="Calibri"/>
        </w:rPr>
        <w:t xml:space="preserve">The information contained in this publication is correct at the time of printing. Promaco Conventions and the Organising Committee reserve the right to alter or delete items from the program. The organisers shall not be responsible for any costs or damages arising from any action based on the information contained in this booklet. </w:t>
      </w:r>
      <w:proofErr w:type="gramStart"/>
      <w:r>
        <w:rPr>
          <w:rFonts w:cs="Calibri"/>
        </w:rPr>
        <w:t>E.&amp;</w:t>
      </w:r>
      <w:proofErr w:type="gramEnd"/>
      <w:r>
        <w:rPr>
          <w:rFonts w:cs="Calibri"/>
        </w:rPr>
        <w:t>.O. E.</w:t>
      </w:r>
    </w:p>
    <w:p w:rsidR="006A51F7" w:rsidRDefault="006A51F7" w:rsidP="006A51F7">
      <w:pPr>
        <w:rPr>
          <w:rFonts w:cs="Calibri"/>
        </w:rPr>
      </w:pPr>
    </w:p>
    <w:p w:rsidR="006A51F7" w:rsidRDefault="006A51F7">
      <w:pPr>
        <w:rPr>
          <w:rFonts w:cs="Calibri"/>
        </w:rPr>
      </w:pPr>
      <w:r>
        <w:rPr>
          <w:rFonts w:cs="Calibri"/>
        </w:rPr>
        <w:br w:type="page"/>
      </w:r>
    </w:p>
    <w:p w:rsidR="006A51F7" w:rsidRDefault="006A51F7" w:rsidP="006A51F7">
      <w:pPr>
        <w:pStyle w:val="Default"/>
      </w:pPr>
    </w:p>
    <w:p w:rsidR="006A51F7" w:rsidRDefault="006A51F7" w:rsidP="006A51F7">
      <w:pPr>
        <w:pStyle w:val="Pa1"/>
        <w:rPr>
          <w:rFonts w:cs="Calibri"/>
          <w:sz w:val="48"/>
          <w:szCs w:val="48"/>
        </w:rPr>
      </w:pPr>
      <w:r>
        <w:rPr>
          <w:rFonts w:cs="Calibri"/>
          <w:b/>
          <w:bCs/>
          <w:sz w:val="48"/>
          <w:szCs w:val="48"/>
        </w:rPr>
        <w:t xml:space="preserve">Welcome Message </w:t>
      </w:r>
    </w:p>
    <w:p w:rsidR="006A51F7" w:rsidRDefault="006A51F7" w:rsidP="006A51F7">
      <w:pPr>
        <w:pStyle w:val="Pa2"/>
        <w:spacing w:after="160"/>
        <w:rPr>
          <w:sz w:val="22"/>
          <w:szCs w:val="22"/>
        </w:rPr>
      </w:pPr>
    </w:p>
    <w:p w:rsidR="006A51F7" w:rsidRDefault="006A51F7" w:rsidP="006A51F7">
      <w:pPr>
        <w:pStyle w:val="Pa2"/>
        <w:spacing w:after="160"/>
        <w:rPr>
          <w:sz w:val="22"/>
          <w:szCs w:val="22"/>
        </w:rPr>
      </w:pPr>
      <w:r>
        <w:rPr>
          <w:sz w:val="22"/>
          <w:szCs w:val="22"/>
        </w:rPr>
        <w:t xml:space="preserve">It is my honour on behalf of the Australian Tertiary Education Network on Disability (ATEND) committee to extend a warm welcome to the Pathways conference to our ATEND members, conference delegates, sponsors and exhibitors. </w:t>
      </w:r>
    </w:p>
    <w:p w:rsidR="006A51F7" w:rsidRDefault="006A51F7" w:rsidP="006A51F7">
      <w:pPr>
        <w:pStyle w:val="Pa2"/>
        <w:spacing w:after="160"/>
        <w:rPr>
          <w:sz w:val="22"/>
          <w:szCs w:val="22"/>
        </w:rPr>
      </w:pPr>
      <w:r>
        <w:rPr>
          <w:sz w:val="22"/>
          <w:szCs w:val="22"/>
        </w:rPr>
        <w:t xml:space="preserve">This year’s conference is appropriately themed Navigating New Frontiers and showcases outstanding keynote speakers and presenters. Pathways also provides us with an excellent opportunity to network, collaborate and share our collective expertise with each other, while celebrating the strength of our sector. </w:t>
      </w:r>
    </w:p>
    <w:p w:rsidR="006A51F7" w:rsidRDefault="006A51F7" w:rsidP="006A51F7">
      <w:pPr>
        <w:pStyle w:val="Pa2"/>
        <w:spacing w:after="160"/>
        <w:rPr>
          <w:sz w:val="22"/>
          <w:szCs w:val="22"/>
        </w:rPr>
      </w:pPr>
      <w:r>
        <w:rPr>
          <w:sz w:val="22"/>
          <w:szCs w:val="22"/>
        </w:rPr>
        <w:t xml:space="preserve">I’m delighted that ATEND will be presenting its first Honorary Life Membership award this year. We will continue to acknowledge the great work of our colleagues in this way at future conferences. </w:t>
      </w:r>
    </w:p>
    <w:p w:rsidR="006A51F7" w:rsidRDefault="006A51F7" w:rsidP="006A51F7">
      <w:pPr>
        <w:pStyle w:val="Pa2"/>
        <w:spacing w:after="160"/>
        <w:rPr>
          <w:sz w:val="22"/>
          <w:szCs w:val="22"/>
        </w:rPr>
      </w:pPr>
      <w:r>
        <w:rPr>
          <w:sz w:val="22"/>
          <w:szCs w:val="22"/>
        </w:rPr>
        <w:t xml:space="preserve">Once again I am in awe of the local practitioners who have dedicated their energy and time to coordinating this conference. The time commitment and volunteer hours they have given is extraordinary, and is reflected in the inspiring conference program. </w:t>
      </w:r>
    </w:p>
    <w:p w:rsidR="006A51F7" w:rsidRDefault="006A51F7" w:rsidP="006A51F7">
      <w:pPr>
        <w:pStyle w:val="Default"/>
        <w:spacing w:after="340" w:line="221" w:lineRule="atLeast"/>
        <w:rPr>
          <w:rFonts w:cstheme="minorBidi"/>
          <w:color w:val="auto"/>
          <w:sz w:val="22"/>
          <w:szCs w:val="22"/>
        </w:rPr>
      </w:pPr>
      <w:r>
        <w:rPr>
          <w:rFonts w:cstheme="minorBidi"/>
          <w:color w:val="auto"/>
          <w:sz w:val="22"/>
          <w:szCs w:val="22"/>
        </w:rPr>
        <w:t xml:space="preserve">I encourage all delegates who are attending Pathways to be proactive in helping us shape the future, renew old friendships and take the time to make new ones. I also encourage you to join ATEND if you have not already done so, and to visit our stand. </w:t>
      </w:r>
    </w:p>
    <w:p w:rsidR="006A51F7" w:rsidRDefault="006A51F7" w:rsidP="006A51F7">
      <w:pPr>
        <w:pStyle w:val="Default"/>
        <w:rPr>
          <w:rFonts w:cstheme="minorBidi"/>
          <w:color w:val="auto"/>
        </w:rPr>
      </w:pPr>
    </w:p>
    <w:p w:rsidR="006A51F7" w:rsidRDefault="006A51F7" w:rsidP="006A51F7">
      <w:pPr>
        <w:pStyle w:val="Default"/>
        <w:rPr>
          <w:rFonts w:cstheme="minorBidi"/>
          <w:color w:val="auto"/>
        </w:rPr>
      </w:pPr>
    </w:p>
    <w:p w:rsidR="006A51F7" w:rsidRDefault="006A51F7" w:rsidP="006A51F7">
      <w:pPr>
        <w:pStyle w:val="Default"/>
        <w:spacing w:after="40" w:line="221" w:lineRule="atLeast"/>
        <w:rPr>
          <w:rFonts w:cstheme="minorBidi"/>
          <w:color w:val="auto"/>
          <w:sz w:val="22"/>
          <w:szCs w:val="22"/>
        </w:rPr>
      </w:pPr>
      <w:r>
        <w:rPr>
          <w:rFonts w:cstheme="minorBidi"/>
          <w:color w:val="auto"/>
          <w:sz w:val="22"/>
          <w:szCs w:val="22"/>
        </w:rPr>
        <w:t xml:space="preserve">Darlene McLennan </w:t>
      </w:r>
    </w:p>
    <w:p w:rsidR="006A51F7" w:rsidRDefault="006A51F7" w:rsidP="006A51F7">
      <w:pPr>
        <w:pStyle w:val="Default"/>
        <w:rPr>
          <w:rFonts w:cstheme="minorBidi"/>
          <w:color w:val="auto"/>
        </w:rPr>
      </w:pPr>
    </w:p>
    <w:p w:rsidR="006A51F7" w:rsidRDefault="006A51F7" w:rsidP="006A51F7">
      <w:pPr>
        <w:pStyle w:val="Pa5"/>
        <w:spacing w:before="160" w:after="100"/>
        <w:rPr>
          <w:rFonts w:cs="Calibri"/>
          <w:sz w:val="26"/>
          <w:szCs w:val="26"/>
        </w:rPr>
      </w:pPr>
      <w:r>
        <w:rPr>
          <w:rStyle w:val="A7"/>
          <w:color w:val="auto"/>
        </w:rPr>
        <w:t xml:space="preserve">Executive Committee </w:t>
      </w:r>
    </w:p>
    <w:p w:rsidR="006A51F7" w:rsidRDefault="006A51F7" w:rsidP="006A51F7">
      <w:pPr>
        <w:pStyle w:val="Pa6"/>
        <w:rPr>
          <w:rFonts w:cs="Calibri"/>
          <w:sz w:val="18"/>
          <w:szCs w:val="18"/>
        </w:rPr>
      </w:pPr>
      <w:r>
        <w:rPr>
          <w:rStyle w:val="A8"/>
        </w:rPr>
        <w:t xml:space="preserve">Karen Huberman – Central Institute of Technology </w:t>
      </w:r>
    </w:p>
    <w:p w:rsidR="006A51F7" w:rsidRDefault="006A51F7" w:rsidP="006A51F7">
      <w:pPr>
        <w:pStyle w:val="Pa6"/>
        <w:rPr>
          <w:rFonts w:cs="Calibri"/>
          <w:sz w:val="18"/>
          <w:szCs w:val="18"/>
        </w:rPr>
      </w:pPr>
      <w:r>
        <w:rPr>
          <w:rStyle w:val="A8"/>
        </w:rPr>
        <w:t xml:space="preserve">Alex Murphy – National Disability Coordination Officer </w:t>
      </w:r>
    </w:p>
    <w:p w:rsidR="006A51F7" w:rsidRDefault="006A51F7" w:rsidP="006A51F7">
      <w:pPr>
        <w:pStyle w:val="Pa6"/>
        <w:rPr>
          <w:rFonts w:cs="Calibri"/>
          <w:sz w:val="18"/>
          <w:szCs w:val="18"/>
        </w:rPr>
      </w:pPr>
      <w:r>
        <w:rPr>
          <w:rStyle w:val="A8"/>
        </w:rPr>
        <w:t xml:space="preserve">Jackie </w:t>
      </w:r>
      <w:proofErr w:type="spellStart"/>
      <w:r>
        <w:rPr>
          <w:rStyle w:val="A8"/>
        </w:rPr>
        <w:t>Weinman</w:t>
      </w:r>
      <w:proofErr w:type="spellEnd"/>
      <w:r>
        <w:rPr>
          <w:rStyle w:val="A8"/>
        </w:rPr>
        <w:t xml:space="preserve"> – Curtin University </w:t>
      </w:r>
    </w:p>
    <w:p w:rsidR="006A51F7" w:rsidRDefault="006A51F7" w:rsidP="006A51F7">
      <w:pPr>
        <w:pStyle w:val="Pa6"/>
        <w:rPr>
          <w:rFonts w:cs="Calibri"/>
          <w:sz w:val="18"/>
          <w:szCs w:val="18"/>
        </w:rPr>
      </w:pPr>
      <w:r>
        <w:rPr>
          <w:rStyle w:val="A8"/>
        </w:rPr>
        <w:t xml:space="preserve">Catherine Parker – Polytechnic West </w:t>
      </w:r>
    </w:p>
    <w:p w:rsidR="006A51F7" w:rsidRDefault="006A51F7" w:rsidP="006A51F7">
      <w:pPr>
        <w:pStyle w:val="Pa6"/>
        <w:rPr>
          <w:rFonts w:cs="Calibri"/>
          <w:sz w:val="18"/>
          <w:szCs w:val="18"/>
        </w:rPr>
      </w:pPr>
      <w:r>
        <w:rPr>
          <w:rStyle w:val="A8"/>
        </w:rPr>
        <w:t xml:space="preserve">Nicky Ashfield – Notre Dame University </w:t>
      </w:r>
    </w:p>
    <w:p w:rsidR="006A51F7" w:rsidRDefault="006A51F7" w:rsidP="006A51F7">
      <w:pPr>
        <w:pStyle w:val="Pa6"/>
        <w:rPr>
          <w:rFonts w:cs="Calibri"/>
          <w:sz w:val="18"/>
          <w:szCs w:val="18"/>
        </w:rPr>
      </w:pPr>
      <w:r>
        <w:rPr>
          <w:rStyle w:val="A8"/>
        </w:rPr>
        <w:t xml:space="preserve">Sally Vaughan – Curtin University </w:t>
      </w:r>
    </w:p>
    <w:p w:rsidR="006A51F7" w:rsidRDefault="006A51F7" w:rsidP="006A51F7">
      <w:pPr>
        <w:pStyle w:val="Pa6"/>
        <w:rPr>
          <w:rFonts w:cs="Calibri"/>
          <w:sz w:val="18"/>
          <w:szCs w:val="18"/>
        </w:rPr>
      </w:pPr>
      <w:r>
        <w:rPr>
          <w:rStyle w:val="A8"/>
        </w:rPr>
        <w:t xml:space="preserve">Elizabeth Sullivan – University of Western Australia </w:t>
      </w:r>
    </w:p>
    <w:p w:rsidR="006A51F7" w:rsidRPr="006A51F7" w:rsidRDefault="006A51F7" w:rsidP="006A51F7">
      <w:pPr>
        <w:rPr>
          <w:lang w:val="en-US"/>
        </w:rPr>
      </w:pPr>
      <w:r>
        <w:rPr>
          <w:rStyle w:val="A8"/>
        </w:rPr>
        <w:t xml:space="preserve">Elise </w:t>
      </w:r>
      <w:proofErr w:type="spellStart"/>
      <w:r>
        <w:rPr>
          <w:rStyle w:val="A8"/>
        </w:rPr>
        <w:t>deMunck</w:t>
      </w:r>
      <w:proofErr w:type="spellEnd"/>
      <w:r>
        <w:rPr>
          <w:rStyle w:val="A8"/>
        </w:rPr>
        <w:t xml:space="preserve"> – Challenger Institute of Technology</w:t>
      </w:r>
    </w:p>
    <w:p w:rsidR="006A51F7" w:rsidRDefault="006A51F7" w:rsidP="006A51F7">
      <w:pPr>
        <w:pStyle w:val="Default"/>
        <w:rPr>
          <w:rFonts w:cstheme="minorBidi"/>
          <w:color w:val="auto"/>
        </w:rPr>
        <w:sectPr w:rsidR="006A51F7">
          <w:pgSz w:w="11905" w:h="16837"/>
          <w:pgMar w:top="1400" w:right="900" w:bottom="0" w:left="900" w:header="720" w:footer="720" w:gutter="0"/>
          <w:cols w:space="720"/>
          <w:noEndnote/>
        </w:sectPr>
      </w:pPr>
    </w:p>
    <w:p w:rsidR="006A51F7" w:rsidRDefault="006A51F7" w:rsidP="006A51F7">
      <w:pPr>
        <w:pStyle w:val="Default"/>
      </w:pPr>
    </w:p>
    <w:p w:rsidR="006A51F7" w:rsidRDefault="006A51F7" w:rsidP="006A51F7">
      <w:pPr>
        <w:pStyle w:val="Pa10"/>
        <w:spacing w:after="160"/>
        <w:rPr>
          <w:sz w:val="40"/>
          <w:szCs w:val="40"/>
        </w:rPr>
      </w:pPr>
      <w:r>
        <w:rPr>
          <w:b/>
          <w:bCs/>
          <w:sz w:val="40"/>
          <w:szCs w:val="40"/>
        </w:rPr>
        <w:t xml:space="preserve">Invited Speakers </w:t>
      </w:r>
    </w:p>
    <w:p w:rsidR="006A51F7" w:rsidRDefault="006A51F7" w:rsidP="006A51F7">
      <w:pPr>
        <w:pStyle w:val="Pa11"/>
        <w:spacing w:before="40" w:after="40"/>
        <w:rPr>
          <w:sz w:val="26"/>
          <w:szCs w:val="26"/>
        </w:rPr>
      </w:pPr>
      <w:r>
        <w:rPr>
          <w:b/>
          <w:bCs/>
          <w:sz w:val="26"/>
          <w:szCs w:val="26"/>
        </w:rPr>
        <w:t xml:space="preserve">Dr Sheryl </w:t>
      </w:r>
      <w:proofErr w:type="spellStart"/>
      <w:r>
        <w:rPr>
          <w:b/>
          <w:bCs/>
          <w:sz w:val="26"/>
          <w:szCs w:val="26"/>
        </w:rPr>
        <w:t>Burgstahler</w:t>
      </w:r>
      <w:proofErr w:type="spellEnd"/>
      <w:r>
        <w:rPr>
          <w:b/>
          <w:bCs/>
          <w:sz w:val="26"/>
          <w:szCs w:val="26"/>
        </w:rPr>
        <w:t xml:space="preserve"> </w:t>
      </w:r>
    </w:p>
    <w:p w:rsidR="006A51F7" w:rsidRDefault="006A51F7" w:rsidP="006A51F7">
      <w:pPr>
        <w:pStyle w:val="Pa12"/>
        <w:spacing w:after="160"/>
        <w:rPr>
          <w:sz w:val="20"/>
          <w:szCs w:val="20"/>
        </w:rPr>
      </w:pPr>
      <w:r>
        <w:rPr>
          <w:b/>
          <w:bCs/>
          <w:sz w:val="20"/>
          <w:szCs w:val="20"/>
        </w:rPr>
        <w:t xml:space="preserve">Director, Accessible Technology &amp; DO-IT – University of Washington </w:t>
      </w:r>
    </w:p>
    <w:p w:rsidR="006A51F7" w:rsidRDefault="006A51F7" w:rsidP="006A51F7">
      <w:pPr>
        <w:pStyle w:val="Pa2"/>
        <w:spacing w:after="160"/>
        <w:rPr>
          <w:rFonts w:cs="Calibri"/>
          <w:sz w:val="22"/>
          <w:szCs w:val="22"/>
        </w:rPr>
      </w:pPr>
      <w:r>
        <w:rPr>
          <w:rFonts w:cs="Calibri"/>
          <w:sz w:val="22"/>
          <w:szCs w:val="22"/>
        </w:rPr>
        <w:t xml:space="preserve">Dr. Sheryl </w:t>
      </w:r>
      <w:proofErr w:type="spellStart"/>
      <w:r>
        <w:rPr>
          <w:rFonts w:cs="Calibri"/>
          <w:sz w:val="22"/>
          <w:szCs w:val="22"/>
        </w:rPr>
        <w:t>Burgstahler</w:t>
      </w:r>
      <w:proofErr w:type="spellEnd"/>
      <w:r>
        <w:rPr>
          <w:rFonts w:cs="Calibri"/>
          <w:sz w:val="22"/>
          <w:szCs w:val="22"/>
        </w:rPr>
        <w:t xml:space="preserve"> founded and directs the DO-IT (Disabilities, Opportunities, Internetworking, and Technology) </w:t>
      </w:r>
      <w:proofErr w:type="spellStart"/>
      <w:r>
        <w:rPr>
          <w:rFonts w:cs="Calibri"/>
          <w:sz w:val="22"/>
          <w:szCs w:val="22"/>
        </w:rPr>
        <w:t>Center</w:t>
      </w:r>
      <w:proofErr w:type="spellEnd"/>
      <w:r>
        <w:rPr>
          <w:rFonts w:cs="Calibri"/>
          <w:sz w:val="22"/>
          <w:szCs w:val="22"/>
        </w:rPr>
        <w:t xml:space="preserve"> and the Access Technology </w:t>
      </w:r>
      <w:proofErr w:type="spellStart"/>
      <w:r>
        <w:rPr>
          <w:rFonts w:cs="Calibri"/>
          <w:sz w:val="22"/>
          <w:szCs w:val="22"/>
        </w:rPr>
        <w:t>Center</w:t>
      </w:r>
      <w:proofErr w:type="spellEnd"/>
      <w:r>
        <w:rPr>
          <w:rFonts w:cs="Calibri"/>
          <w:sz w:val="22"/>
          <w:szCs w:val="22"/>
        </w:rPr>
        <w:t xml:space="preserve">. These two </w:t>
      </w:r>
      <w:proofErr w:type="spellStart"/>
      <w:r>
        <w:rPr>
          <w:rFonts w:cs="Calibri"/>
          <w:sz w:val="22"/>
          <w:szCs w:val="22"/>
        </w:rPr>
        <w:t>centers</w:t>
      </w:r>
      <w:proofErr w:type="spellEnd"/>
      <w:r>
        <w:rPr>
          <w:rFonts w:cs="Calibri"/>
          <w:sz w:val="22"/>
          <w:szCs w:val="22"/>
        </w:rPr>
        <w:t xml:space="preserve"> promote (1) the use of mainstream and assistive technology and other interventions to support the success of students with disabilities in postsecondary education and careers and (2) the development of facilities, computer labs, academic and administrative software, websites, multimedia, and distance learning programs that are welcoming and accessible to individuals with disabilities. The ATC focuses efforts at the UW; the DO-IT </w:t>
      </w:r>
      <w:proofErr w:type="spellStart"/>
      <w:r>
        <w:rPr>
          <w:rFonts w:cs="Calibri"/>
          <w:sz w:val="22"/>
          <w:szCs w:val="22"/>
        </w:rPr>
        <w:t>Center</w:t>
      </w:r>
      <w:proofErr w:type="spellEnd"/>
      <w:r>
        <w:rPr>
          <w:rFonts w:cs="Calibri"/>
          <w:sz w:val="22"/>
          <w:szCs w:val="22"/>
        </w:rPr>
        <w:t xml:space="preserve"> reaches national and international audiences with the support of federal, state, corporate, foundation, and private funds. Dr. </w:t>
      </w:r>
      <w:proofErr w:type="spellStart"/>
      <w:r>
        <w:rPr>
          <w:rFonts w:cs="Calibri"/>
          <w:sz w:val="22"/>
          <w:szCs w:val="22"/>
        </w:rPr>
        <w:t>Burgstahler</w:t>
      </w:r>
      <w:proofErr w:type="spellEnd"/>
      <w:r>
        <w:rPr>
          <w:rFonts w:cs="Calibri"/>
          <w:sz w:val="22"/>
          <w:szCs w:val="22"/>
        </w:rPr>
        <w:t xml:space="preserve"> is an Affiliate Professor in the College of Education at the University of Washington in Seattle. Her teaching and research focus on the successful transition of students with disabilities to college and careers and on the application of universal design to technology, learning activities, physical spaces, and student services. </w:t>
      </w:r>
    </w:p>
    <w:p w:rsidR="006A51F7" w:rsidRDefault="006A51F7" w:rsidP="006A51F7">
      <w:pPr>
        <w:pStyle w:val="Default"/>
        <w:spacing w:after="680" w:line="221" w:lineRule="atLeast"/>
        <w:rPr>
          <w:color w:val="auto"/>
          <w:sz w:val="22"/>
          <w:szCs w:val="22"/>
        </w:rPr>
      </w:pPr>
      <w:r>
        <w:rPr>
          <w:color w:val="auto"/>
          <w:sz w:val="22"/>
          <w:szCs w:val="22"/>
        </w:rPr>
        <w:t xml:space="preserve">Dr. </w:t>
      </w:r>
      <w:proofErr w:type="spellStart"/>
      <w:r>
        <w:rPr>
          <w:color w:val="auto"/>
          <w:sz w:val="22"/>
          <w:szCs w:val="22"/>
        </w:rPr>
        <w:t>Burgstahler</w:t>
      </w:r>
      <w:proofErr w:type="spellEnd"/>
      <w:r>
        <w:rPr>
          <w:color w:val="auto"/>
          <w:sz w:val="22"/>
          <w:szCs w:val="22"/>
        </w:rPr>
        <w:t xml:space="preserve"> has published articles and delivered presentations at national and international conferences, is the author or co-author of eight books on using the Internet with pre-college students and directing e-mentoring and transition programs and lead editor an author of the book Universal Design in Higher Education: From Principles to Practice. Dr. </w:t>
      </w:r>
      <w:proofErr w:type="spellStart"/>
      <w:r>
        <w:rPr>
          <w:color w:val="auto"/>
          <w:sz w:val="22"/>
          <w:szCs w:val="22"/>
        </w:rPr>
        <w:t>Burgsahler</w:t>
      </w:r>
      <w:proofErr w:type="spellEnd"/>
      <w:r>
        <w:rPr>
          <w:color w:val="auto"/>
          <w:sz w:val="22"/>
          <w:szCs w:val="22"/>
        </w:rPr>
        <w:t xml:space="preserve"> and her projects have received many awards, including the Professional Recognition Award for the Association for Higher Education and Disability, the National Information Infrastructure Award in Education, the President’s Award for Mentoring, the Golden Apple Award in Education, and the Harry J. Murphy Catalyst Award. </w:t>
      </w:r>
    </w:p>
    <w:p w:rsidR="006A51F7" w:rsidRDefault="006A51F7" w:rsidP="006A51F7">
      <w:pPr>
        <w:pStyle w:val="Pa11"/>
        <w:spacing w:before="40" w:after="40"/>
        <w:rPr>
          <w:rFonts w:cs="Calibri"/>
          <w:sz w:val="26"/>
          <w:szCs w:val="26"/>
        </w:rPr>
      </w:pPr>
      <w:proofErr w:type="spellStart"/>
      <w:r>
        <w:rPr>
          <w:rFonts w:cs="Calibri"/>
          <w:b/>
          <w:bCs/>
          <w:sz w:val="26"/>
          <w:szCs w:val="26"/>
        </w:rPr>
        <w:t>Philleen</w:t>
      </w:r>
      <w:proofErr w:type="spellEnd"/>
      <w:r>
        <w:rPr>
          <w:rFonts w:cs="Calibri"/>
          <w:b/>
          <w:bCs/>
          <w:sz w:val="26"/>
          <w:szCs w:val="26"/>
        </w:rPr>
        <w:t xml:space="preserve"> Dickson </w:t>
      </w:r>
    </w:p>
    <w:p w:rsidR="006A51F7" w:rsidRDefault="006A51F7" w:rsidP="006A51F7">
      <w:pPr>
        <w:pStyle w:val="Pa12"/>
        <w:spacing w:after="160"/>
        <w:rPr>
          <w:rFonts w:cs="Calibri"/>
          <w:sz w:val="20"/>
          <w:szCs w:val="20"/>
        </w:rPr>
      </w:pPr>
      <w:r>
        <w:rPr>
          <w:rFonts w:cs="Calibri"/>
          <w:b/>
          <w:bCs/>
          <w:sz w:val="20"/>
          <w:szCs w:val="20"/>
        </w:rPr>
        <w:t xml:space="preserve">IPS State Project Lead – Western Australian Association for Mental Health </w:t>
      </w:r>
    </w:p>
    <w:p w:rsidR="006A51F7" w:rsidRDefault="006A51F7" w:rsidP="006A51F7">
      <w:pPr>
        <w:pStyle w:val="Pa2"/>
        <w:spacing w:after="160"/>
        <w:rPr>
          <w:rFonts w:cs="Calibri"/>
          <w:sz w:val="22"/>
          <w:szCs w:val="22"/>
        </w:rPr>
      </w:pPr>
      <w:proofErr w:type="spellStart"/>
      <w:r>
        <w:rPr>
          <w:rFonts w:cs="Calibri"/>
          <w:sz w:val="22"/>
          <w:szCs w:val="22"/>
        </w:rPr>
        <w:t>Philleen</w:t>
      </w:r>
      <w:proofErr w:type="spellEnd"/>
      <w:r>
        <w:rPr>
          <w:rFonts w:cs="Calibri"/>
          <w:sz w:val="22"/>
          <w:szCs w:val="22"/>
        </w:rPr>
        <w:t xml:space="preserve"> Dickson completed her degree and graduated from Massey University NZ whilst undergoing mental health treatment as a patient in an acute psychiatric unit. It was these experiences that lead her to making significant contributions to the mental health sector in NZ. Initially undertaking a role as a Consumer Advisor for Mental Health Services </w:t>
      </w:r>
      <w:proofErr w:type="spellStart"/>
      <w:r>
        <w:rPr>
          <w:rFonts w:cs="Calibri"/>
          <w:sz w:val="22"/>
          <w:szCs w:val="22"/>
        </w:rPr>
        <w:t>Philleen</w:t>
      </w:r>
      <w:proofErr w:type="spellEnd"/>
      <w:r>
        <w:rPr>
          <w:rFonts w:cs="Calibri"/>
          <w:sz w:val="22"/>
          <w:szCs w:val="22"/>
        </w:rPr>
        <w:t xml:space="preserve"> was instrumental in the development of a consumer-run organisation, Journeys to Wellbeing offering peer support services and strategic advice to the local District Health Board. </w:t>
      </w:r>
    </w:p>
    <w:p w:rsidR="006A51F7" w:rsidRDefault="006A51F7" w:rsidP="006A51F7">
      <w:pPr>
        <w:pStyle w:val="Pa2"/>
        <w:spacing w:after="160"/>
        <w:rPr>
          <w:rFonts w:cs="Calibri"/>
          <w:sz w:val="22"/>
          <w:szCs w:val="22"/>
        </w:rPr>
      </w:pPr>
      <w:r>
        <w:rPr>
          <w:rFonts w:cs="Calibri"/>
          <w:sz w:val="22"/>
          <w:szCs w:val="22"/>
        </w:rPr>
        <w:t xml:space="preserve">As an independent consultant </w:t>
      </w:r>
      <w:proofErr w:type="spellStart"/>
      <w:r>
        <w:rPr>
          <w:rFonts w:cs="Calibri"/>
          <w:sz w:val="22"/>
          <w:szCs w:val="22"/>
        </w:rPr>
        <w:t>Philleen</w:t>
      </w:r>
      <w:proofErr w:type="spellEnd"/>
      <w:r>
        <w:rPr>
          <w:rFonts w:cs="Calibri"/>
          <w:sz w:val="22"/>
          <w:szCs w:val="22"/>
        </w:rPr>
        <w:t xml:space="preserve"> trained executive management personnel around indigenous cultural safety, recovery and discrimination. Having authored the National Plan for the Programme to Counter Stigma and Discrimination Associated with Mental Illness (Like Minds, Like Mine) and a Maori national suicide prevention resource </w:t>
      </w:r>
      <w:proofErr w:type="spellStart"/>
      <w:r>
        <w:rPr>
          <w:rFonts w:cs="Calibri"/>
          <w:sz w:val="22"/>
          <w:szCs w:val="22"/>
        </w:rPr>
        <w:t>Te</w:t>
      </w:r>
      <w:proofErr w:type="spellEnd"/>
      <w:r>
        <w:rPr>
          <w:rFonts w:cs="Calibri"/>
          <w:sz w:val="22"/>
          <w:szCs w:val="22"/>
        </w:rPr>
        <w:t xml:space="preserve"> </w:t>
      </w:r>
      <w:proofErr w:type="spellStart"/>
      <w:r>
        <w:rPr>
          <w:rFonts w:cs="Calibri"/>
          <w:sz w:val="22"/>
          <w:szCs w:val="22"/>
        </w:rPr>
        <w:t>Whakauruora</w:t>
      </w:r>
      <w:proofErr w:type="spellEnd"/>
      <w:r>
        <w:rPr>
          <w:rFonts w:cs="Calibri"/>
          <w:sz w:val="22"/>
          <w:szCs w:val="22"/>
        </w:rPr>
        <w:t xml:space="preserve">, </w:t>
      </w:r>
      <w:proofErr w:type="spellStart"/>
      <w:r>
        <w:rPr>
          <w:rFonts w:cs="Calibri"/>
          <w:sz w:val="22"/>
          <w:szCs w:val="22"/>
        </w:rPr>
        <w:t>Philleen</w:t>
      </w:r>
      <w:proofErr w:type="spellEnd"/>
      <w:r>
        <w:rPr>
          <w:rFonts w:cs="Calibri"/>
          <w:sz w:val="22"/>
          <w:szCs w:val="22"/>
        </w:rPr>
        <w:t xml:space="preserve"> continued to be involved at a national level by assisting with the development and delivery of the MH101 programme assisting front line workers in Government and NGO agencies to recognise, relate and respond to people who experience mental illness. </w:t>
      </w:r>
    </w:p>
    <w:p w:rsidR="006A51F7" w:rsidRDefault="006A51F7" w:rsidP="006A51F7">
      <w:pPr>
        <w:pStyle w:val="Default"/>
        <w:spacing w:after="40" w:line="221" w:lineRule="atLeast"/>
        <w:rPr>
          <w:sz w:val="22"/>
          <w:szCs w:val="22"/>
        </w:rPr>
      </w:pPr>
      <w:proofErr w:type="spellStart"/>
      <w:r>
        <w:rPr>
          <w:sz w:val="22"/>
          <w:szCs w:val="22"/>
        </w:rPr>
        <w:t>Philleen</w:t>
      </w:r>
      <w:proofErr w:type="spellEnd"/>
      <w:r>
        <w:rPr>
          <w:sz w:val="22"/>
          <w:szCs w:val="22"/>
        </w:rPr>
        <w:t xml:space="preserve"> has delivered presentations and training seminars at national and international events and with three years’ experience as an Individual Placement and Support employment specialist in NZ </w:t>
      </w:r>
      <w:proofErr w:type="spellStart"/>
      <w:r>
        <w:rPr>
          <w:sz w:val="22"/>
          <w:szCs w:val="22"/>
        </w:rPr>
        <w:t>Philleen</w:t>
      </w:r>
      <w:proofErr w:type="spellEnd"/>
      <w:r>
        <w:rPr>
          <w:sz w:val="22"/>
          <w:szCs w:val="22"/>
        </w:rPr>
        <w:t xml:space="preserve"> was appointed in 2012 to implement evidence-based supported employment across Western Australia.</w:t>
      </w:r>
    </w:p>
    <w:p w:rsidR="006A51F7" w:rsidRDefault="006A51F7" w:rsidP="006A51F7">
      <w:pPr>
        <w:pStyle w:val="Default"/>
      </w:pPr>
    </w:p>
    <w:p w:rsidR="006A51F7" w:rsidRDefault="006A51F7" w:rsidP="006A51F7">
      <w:pPr>
        <w:pStyle w:val="Pa11"/>
        <w:spacing w:before="40" w:after="40"/>
        <w:rPr>
          <w:sz w:val="26"/>
          <w:szCs w:val="26"/>
        </w:rPr>
      </w:pPr>
      <w:r>
        <w:rPr>
          <w:b/>
          <w:bCs/>
          <w:sz w:val="26"/>
          <w:szCs w:val="26"/>
        </w:rPr>
        <w:t xml:space="preserve">Professor </w:t>
      </w:r>
      <w:proofErr w:type="spellStart"/>
      <w:r>
        <w:rPr>
          <w:b/>
          <w:bCs/>
          <w:sz w:val="26"/>
          <w:szCs w:val="26"/>
        </w:rPr>
        <w:t>Torbjörn</w:t>
      </w:r>
      <w:proofErr w:type="spellEnd"/>
      <w:r>
        <w:rPr>
          <w:b/>
          <w:bCs/>
          <w:sz w:val="26"/>
          <w:szCs w:val="26"/>
        </w:rPr>
        <w:t xml:space="preserve"> </w:t>
      </w:r>
      <w:proofErr w:type="spellStart"/>
      <w:r>
        <w:rPr>
          <w:b/>
          <w:bCs/>
          <w:sz w:val="26"/>
          <w:szCs w:val="26"/>
        </w:rPr>
        <w:t>Falkmer</w:t>
      </w:r>
      <w:proofErr w:type="spellEnd"/>
      <w:r>
        <w:rPr>
          <w:b/>
          <w:bCs/>
          <w:sz w:val="26"/>
          <w:szCs w:val="26"/>
        </w:rPr>
        <w:t xml:space="preserve"> </w:t>
      </w:r>
    </w:p>
    <w:p w:rsidR="006A51F7" w:rsidRDefault="006A51F7" w:rsidP="006A51F7">
      <w:pPr>
        <w:pStyle w:val="Pa12"/>
        <w:spacing w:after="160"/>
        <w:rPr>
          <w:sz w:val="20"/>
          <w:szCs w:val="20"/>
        </w:rPr>
      </w:pPr>
      <w:r>
        <w:rPr>
          <w:b/>
          <w:bCs/>
          <w:sz w:val="20"/>
          <w:szCs w:val="20"/>
        </w:rPr>
        <w:t xml:space="preserve">Senior Research Fellow – Curtin University </w:t>
      </w:r>
    </w:p>
    <w:p w:rsidR="006A51F7" w:rsidRDefault="006A51F7" w:rsidP="006A51F7">
      <w:pPr>
        <w:pStyle w:val="Pa2"/>
        <w:spacing w:after="160"/>
        <w:rPr>
          <w:rFonts w:cs="Calibri"/>
          <w:sz w:val="22"/>
          <w:szCs w:val="22"/>
        </w:rPr>
      </w:pPr>
      <w:proofErr w:type="spellStart"/>
      <w:r>
        <w:rPr>
          <w:rFonts w:cs="Calibri"/>
          <w:sz w:val="22"/>
          <w:szCs w:val="22"/>
        </w:rPr>
        <w:t>Torbjorn</w:t>
      </w:r>
      <w:proofErr w:type="spellEnd"/>
      <w:r>
        <w:rPr>
          <w:rFonts w:cs="Calibri"/>
          <w:sz w:val="22"/>
          <w:szCs w:val="22"/>
        </w:rPr>
        <w:t xml:space="preserve"> </w:t>
      </w:r>
      <w:proofErr w:type="spellStart"/>
      <w:r>
        <w:rPr>
          <w:rFonts w:cs="Calibri"/>
          <w:sz w:val="22"/>
          <w:szCs w:val="22"/>
        </w:rPr>
        <w:t>Falkmer</w:t>
      </w:r>
      <w:proofErr w:type="spellEnd"/>
      <w:r>
        <w:rPr>
          <w:rFonts w:cs="Calibri"/>
          <w:sz w:val="22"/>
          <w:szCs w:val="22"/>
        </w:rPr>
        <w:t xml:space="preserve">, PhD in Medicine, is Professor and Senior Research Fellow at School of Occupational Therapy and Social Work, Curtin University, (100%), A/Prof. Rehabilitation Medicine Linkoping University (5%), Professor Occupational Therapy Jonkoping University (5%) and Adjunct Prof. Occupational Therapy La Trobe University. In 2009 </w:t>
      </w:r>
      <w:proofErr w:type="spellStart"/>
      <w:r>
        <w:rPr>
          <w:rFonts w:cs="Calibri"/>
          <w:sz w:val="22"/>
          <w:szCs w:val="22"/>
        </w:rPr>
        <w:t>Falkmer</w:t>
      </w:r>
      <w:proofErr w:type="spellEnd"/>
      <w:r>
        <w:rPr>
          <w:rFonts w:cs="Calibri"/>
          <w:sz w:val="22"/>
          <w:szCs w:val="22"/>
        </w:rPr>
        <w:t xml:space="preserve"> was part of a consortium that secured International Competitive Funding through the EU funded project SafeWay2School with a total budget of 38 million Euro ($46 </w:t>
      </w:r>
      <w:proofErr w:type="spellStart"/>
      <w:r>
        <w:rPr>
          <w:rFonts w:cs="Calibri"/>
          <w:sz w:val="22"/>
          <w:szCs w:val="22"/>
        </w:rPr>
        <w:t>miljon</w:t>
      </w:r>
      <w:proofErr w:type="spellEnd"/>
      <w:r>
        <w:rPr>
          <w:rFonts w:cs="Calibri"/>
          <w:sz w:val="22"/>
          <w:szCs w:val="22"/>
        </w:rPr>
        <w:t xml:space="preserve">) over 3 years. </w:t>
      </w:r>
      <w:proofErr w:type="spellStart"/>
      <w:r>
        <w:rPr>
          <w:rFonts w:cs="Calibri"/>
          <w:sz w:val="22"/>
          <w:szCs w:val="22"/>
        </w:rPr>
        <w:t>Falkmer</w:t>
      </w:r>
      <w:proofErr w:type="spellEnd"/>
      <w:r>
        <w:rPr>
          <w:rFonts w:cs="Calibri"/>
          <w:sz w:val="22"/>
          <w:szCs w:val="22"/>
        </w:rPr>
        <w:t xml:space="preserve"> was appointed Evaluation manager for the project, as he was for a similar sized project (TRAINER) over the years 2001-2004. He has also been a co-investigator of the EU funded projects: AGILE (3 –year project), HORIZON/ODIGO (3 –year project), CONSENSUS II (2 –year project), IDEA (2 –year project), HUMANIST (3 –year project). This year he jointly </w:t>
      </w:r>
      <w:r>
        <w:rPr>
          <w:rFonts w:cs="Calibri"/>
          <w:sz w:val="22"/>
          <w:szCs w:val="22"/>
        </w:rPr>
        <w:lastRenderedPageBreak/>
        <w:t xml:space="preserve">received an 8 year Collaborative Research Centre in Australia entitled “Living with Autism Spectrum Disorders’ with total budget $104 million. </w:t>
      </w:r>
      <w:proofErr w:type="spellStart"/>
      <w:r>
        <w:rPr>
          <w:rFonts w:cs="Calibri"/>
          <w:sz w:val="22"/>
          <w:szCs w:val="22"/>
        </w:rPr>
        <w:t>Falkmer</w:t>
      </w:r>
      <w:proofErr w:type="spellEnd"/>
      <w:r>
        <w:rPr>
          <w:rFonts w:cs="Calibri"/>
          <w:sz w:val="22"/>
          <w:szCs w:val="22"/>
        </w:rPr>
        <w:t xml:space="preserve"> has authored more than 200 scientific publications. </w:t>
      </w:r>
    </w:p>
    <w:p w:rsidR="006A51F7" w:rsidRDefault="006A51F7" w:rsidP="006A51F7">
      <w:pPr>
        <w:pStyle w:val="Pa11"/>
        <w:spacing w:before="40" w:after="40"/>
        <w:rPr>
          <w:rFonts w:cs="Calibri"/>
          <w:sz w:val="26"/>
          <w:szCs w:val="26"/>
        </w:rPr>
      </w:pPr>
      <w:r>
        <w:rPr>
          <w:rFonts w:cs="Calibri"/>
          <w:b/>
          <w:bCs/>
          <w:sz w:val="26"/>
          <w:szCs w:val="26"/>
        </w:rPr>
        <w:t xml:space="preserve">Damian </w:t>
      </w:r>
      <w:proofErr w:type="spellStart"/>
      <w:r>
        <w:rPr>
          <w:rFonts w:cs="Calibri"/>
          <w:b/>
          <w:bCs/>
          <w:sz w:val="26"/>
          <w:szCs w:val="26"/>
        </w:rPr>
        <w:t>Griffis</w:t>
      </w:r>
      <w:proofErr w:type="spellEnd"/>
      <w:r>
        <w:rPr>
          <w:rFonts w:cs="Calibri"/>
          <w:b/>
          <w:bCs/>
          <w:sz w:val="26"/>
          <w:szCs w:val="26"/>
        </w:rPr>
        <w:t xml:space="preserve"> </w:t>
      </w:r>
    </w:p>
    <w:p w:rsidR="006A51F7" w:rsidRDefault="006A51F7" w:rsidP="006A51F7">
      <w:pPr>
        <w:pStyle w:val="Pa12"/>
        <w:spacing w:after="160"/>
        <w:rPr>
          <w:rFonts w:cs="Calibri"/>
          <w:sz w:val="20"/>
          <w:szCs w:val="20"/>
        </w:rPr>
      </w:pPr>
      <w:r>
        <w:rPr>
          <w:rFonts w:cs="Calibri"/>
          <w:b/>
          <w:bCs/>
          <w:sz w:val="20"/>
          <w:szCs w:val="20"/>
        </w:rPr>
        <w:t xml:space="preserve">Executive Director – First Peoples Disability Network </w:t>
      </w:r>
    </w:p>
    <w:p w:rsidR="006A51F7" w:rsidRDefault="006A51F7" w:rsidP="006A51F7">
      <w:pPr>
        <w:pStyle w:val="Pa14"/>
        <w:spacing w:after="100"/>
        <w:rPr>
          <w:rFonts w:cs="Calibri"/>
          <w:sz w:val="22"/>
          <w:szCs w:val="22"/>
        </w:rPr>
      </w:pPr>
      <w:r>
        <w:rPr>
          <w:rFonts w:cs="Calibri"/>
          <w:sz w:val="22"/>
          <w:szCs w:val="22"/>
        </w:rPr>
        <w:t xml:space="preserve">Damian </w:t>
      </w:r>
      <w:proofErr w:type="spellStart"/>
      <w:r>
        <w:rPr>
          <w:rFonts w:cs="Calibri"/>
          <w:sz w:val="22"/>
          <w:szCs w:val="22"/>
        </w:rPr>
        <w:t>Griffis</w:t>
      </w:r>
      <w:proofErr w:type="spellEnd"/>
      <w:r>
        <w:rPr>
          <w:rFonts w:cs="Calibri"/>
          <w:sz w:val="22"/>
          <w:szCs w:val="22"/>
        </w:rPr>
        <w:t xml:space="preserve">, Executive Director of FPDN, is a leading advocate for the human rights of Aboriginal people with disability. In 2004/05 Damian undertook a major consultative project visiting Aboriginal communities across the state of New South Wales discussing the unmet needs of Aboriginal people with disability directly with Aboriginal people with disability and their carers culminating in the report entitled Telling It Like It Is. Damian has been a central figure in the establishment of both the Aboriginal Disability Network NSW and the national peak organisation the First Peoples Disability Network (Australia). Damian continues to represent the views of Aboriginal people with disability and their families in a range of forums at a regional, national and international level. 2012 marks Damian’s 20th year working in the disability sector. </w:t>
      </w:r>
    </w:p>
    <w:p w:rsidR="006A51F7" w:rsidRDefault="006A51F7" w:rsidP="006A51F7">
      <w:pPr>
        <w:pStyle w:val="Pa2"/>
        <w:spacing w:after="160"/>
        <w:rPr>
          <w:rFonts w:cs="Calibri"/>
          <w:sz w:val="22"/>
          <w:szCs w:val="22"/>
        </w:rPr>
      </w:pPr>
      <w:r>
        <w:rPr>
          <w:rFonts w:cs="Calibri"/>
          <w:sz w:val="22"/>
          <w:szCs w:val="22"/>
        </w:rPr>
        <w:t xml:space="preserve">Damian </w:t>
      </w:r>
      <w:proofErr w:type="spellStart"/>
      <w:r>
        <w:rPr>
          <w:rFonts w:cs="Calibri"/>
          <w:sz w:val="22"/>
          <w:szCs w:val="22"/>
        </w:rPr>
        <w:t>Griffis</w:t>
      </w:r>
      <w:proofErr w:type="spellEnd"/>
      <w:r>
        <w:rPr>
          <w:rFonts w:cs="Calibri"/>
          <w:sz w:val="22"/>
          <w:szCs w:val="22"/>
        </w:rPr>
        <w:t xml:space="preserve">, Executive Director of FPDN, is a leading advocate for the human rights of Aboriginal people with disability. In 2004/05 Damian undertook a major consultative project visiting Aboriginal communities across the state of New South Wales discussing the unmet needs of Aboriginal people with disability directly with Aboriginal people with disability and their carers culminating in the report entitled Telling It Like It Is. Damian has been a central figure in the establishment of both the Aboriginal Disability Network NSW and the national peak organisation the First Peoples Disability Network (Australia). Damian continues to represent the views of Aboriginal people with disability and their families in a range of forums at a regional, national and international level. 2012 marks Damian’s 20th year working in the disability sector. </w:t>
      </w:r>
    </w:p>
    <w:p w:rsidR="006A51F7" w:rsidRDefault="006A51F7" w:rsidP="006A51F7">
      <w:pPr>
        <w:pStyle w:val="Pa11"/>
        <w:spacing w:before="40" w:after="40"/>
        <w:rPr>
          <w:rFonts w:cs="Calibri"/>
          <w:sz w:val="26"/>
          <w:szCs w:val="26"/>
        </w:rPr>
      </w:pPr>
      <w:r>
        <w:rPr>
          <w:rFonts w:cs="Calibri"/>
          <w:b/>
          <w:bCs/>
          <w:sz w:val="26"/>
          <w:szCs w:val="26"/>
        </w:rPr>
        <w:t xml:space="preserve">Michelle Rogers </w:t>
      </w:r>
    </w:p>
    <w:p w:rsidR="006A51F7" w:rsidRDefault="006A51F7" w:rsidP="006A51F7">
      <w:pPr>
        <w:pStyle w:val="Pa12"/>
        <w:spacing w:after="160"/>
        <w:rPr>
          <w:rFonts w:cs="Calibri"/>
          <w:sz w:val="20"/>
          <w:szCs w:val="20"/>
        </w:rPr>
      </w:pPr>
      <w:r>
        <w:rPr>
          <w:rFonts w:cs="Calibri"/>
          <w:b/>
          <w:bCs/>
          <w:sz w:val="20"/>
          <w:szCs w:val="20"/>
        </w:rPr>
        <w:t xml:space="preserve">Director Support Services – Curtin University </w:t>
      </w:r>
    </w:p>
    <w:p w:rsidR="006A51F7" w:rsidRDefault="006A51F7" w:rsidP="006A51F7">
      <w:pPr>
        <w:pStyle w:val="Pa14"/>
        <w:spacing w:after="100"/>
        <w:rPr>
          <w:rFonts w:cs="Calibri"/>
          <w:sz w:val="22"/>
          <w:szCs w:val="22"/>
        </w:rPr>
      </w:pPr>
      <w:r>
        <w:rPr>
          <w:rFonts w:cs="Calibri"/>
          <w:sz w:val="22"/>
          <w:szCs w:val="22"/>
        </w:rPr>
        <w:t xml:space="preserve">Michelle Rogers holds a Bachelor of Social Work, Diploma in Management and is a graduate of the Australian Institute of Company Directors. She spent over 22 years working in London, specialising in child protection and mental health, including 10 years leading therapeutic and advice services for young people affected by childhood trauma. She turned her attention to strategic initiatives across East London developing innovative approaches to improving outcomes for disaffected and unemployed young people, before returning home to Perth with her partner and child. Now, as Curtin’s Director Support Services, Michelle’s portfolio covers a range of wellbeing and development services for students and staff including the Disability Services and the Disability Access and Inclusion Plan. She is also the Chair of Curtin’s Ally Advisory Committee, sits on the Pride WA Committee, is a Sapphire Ambassador for Pride in Diversity and is Chair of the children’s cancer charity ‘No Matter What’. </w:t>
      </w:r>
    </w:p>
    <w:p w:rsidR="006A51F7" w:rsidRDefault="006A51F7" w:rsidP="006A51F7">
      <w:pPr>
        <w:pStyle w:val="Default"/>
        <w:spacing w:after="40" w:line="221" w:lineRule="atLeast"/>
        <w:rPr>
          <w:sz w:val="22"/>
          <w:szCs w:val="22"/>
        </w:rPr>
      </w:pPr>
      <w:r>
        <w:rPr>
          <w:sz w:val="22"/>
          <w:szCs w:val="22"/>
        </w:rPr>
        <w:t>Curtin is committed to the application of ethical principles and social justice throughout all aspects of the University.</w:t>
      </w:r>
    </w:p>
    <w:p w:rsidR="006A51F7" w:rsidRDefault="006A51F7" w:rsidP="006A51F7">
      <w:pPr>
        <w:pStyle w:val="Default"/>
        <w:spacing w:after="40" w:line="221" w:lineRule="atLeast"/>
        <w:rPr>
          <w:sz w:val="22"/>
          <w:szCs w:val="22"/>
        </w:rPr>
      </w:pPr>
    </w:p>
    <w:p w:rsidR="006A51F7" w:rsidRDefault="006A51F7" w:rsidP="006A51F7">
      <w:pPr>
        <w:pStyle w:val="Default"/>
      </w:pPr>
    </w:p>
    <w:p w:rsidR="006A51F7" w:rsidRDefault="006A51F7" w:rsidP="006A51F7">
      <w:pPr>
        <w:pStyle w:val="Pa11"/>
        <w:spacing w:before="40" w:after="40"/>
        <w:rPr>
          <w:sz w:val="26"/>
          <w:szCs w:val="26"/>
        </w:rPr>
      </w:pPr>
      <w:r>
        <w:rPr>
          <w:b/>
          <w:bCs/>
          <w:sz w:val="26"/>
          <w:szCs w:val="26"/>
        </w:rPr>
        <w:t xml:space="preserve">Sue Trinidad </w:t>
      </w:r>
    </w:p>
    <w:p w:rsidR="006A51F7" w:rsidRDefault="006A51F7" w:rsidP="006A51F7">
      <w:pPr>
        <w:pStyle w:val="Pa12"/>
        <w:spacing w:after="160"/>
        <w:rPr>
          <w:sz w:val="20"/>
          <w:szCs w:val="20"/>
        </w:rPr>
      </w:pPr>
      <w:r>
        <w:rPr>
          <w:b/>
          <w:bCs/>
          <w:sz w:val="20"/>
          <w:szCs w:val="20"/>
        </w:rPr>
        <w:t xml:space="preserve">Director, National Centre for Student Equity in Higher Education – Curtin University </w:t>
      </w:r>
    </w:p>
    <w:p w:rsidR="006A51F7" w:rsidRDefault="006A51F7" w:rsidP="006A51F7">
      <w:pPr>
        <w:pStyle w:val="Pa2"/>
        <w:spacing w:after="160"/>
        <w:rPr>
          <w:rFonts w:cs="Calibri"/>
          <w:sz w:val="22"/>
          <w:szCs w:val="22"/>
        </w:rPr>
      </w:pPr>
      <w:r>
        <w:rPr>
          <w:rFonts w:cs="Calibri"/>
          <w:sz w:val="22"/>
          <w:szCs w:val="22"/>
        </w:rPr>
        <w:t xml:space="preserve">Professor Sue Trinidad is the Director of the National Centre for Student Equity in Higher Education. Prior to joining the Centre, Sue held senior positions of Deputy Pro-Vice Chancellor and Dean of Teaching and Learning in the Faculty of Humanities at Curtin University for six years. In these roles she provided academic leadership for the educational programs for the Schools of Education, Media, Communications, Creative Arts, Architecture, Social Sciences and Asian Languages, and Art and Design. Her role included overseeing the academic programs of a large faculty included leading the Higher Education Equity Participation Program for the Faculty, which had many students whom were LSES, Indigenous and regional students. </w:t>
      </w:r>
    </w:p>
    <w:p w:rsidR="006A51F7" w:rsidRDefault="006A51F7" w:rsidP="006A51F7">
      <w:pPr>
        <w:pStyle w:val="Pa2"/>
        <w:spacing w:after="160"/>
        <w:rPr>
          <w:rFonts w:cs="Calibri"/>
          <w:sz w:val="22"/>
          <w:szCs w:val="22"/>
        </w:rPr>
      </w:pPr>
      <w:r>
        <w:rPr>
          <w:rFonts w:cs="Calibri"/>
          <w:sz w:val="22"/>
          <w:szCs w:val="22"/>
        </w:rPr>
        <w:t xml:space="preserve">Sue is an established scholar in the areas of higher education pedagogy and change management, the use of technology and student learning. Her research covers higher education and leadership, and more recently with the use of technology for regional, rural and remote areas to provide equity access to all students regardless of their geographical location. Sue has also been involved in consultancies, research projects and grants both in Australia and internationally, including Australian Research Council and Office for Learning and Teaching funded research. She currently sits as an advisor to the Western Australian Minister of Education on the Regional and Remote Advisory Council (RREAC), which in 2011 and 2012 prepared reports for the Western Australian parliament providing strategic advice on the education services that give senior secondary students in regional areas equitable opportunities to compulsory participation in education and training, including access to and provision of Higher Education. She is also a Board member of the Australian Independent Schools of Western Australia. Her teaching, learning and research have been acknowledged by a number of awards including the 2001 Life Membership Award for the Educational Computing Association of Western Australia for her work with teachers, two best paper awards in 2004 and 2006, and the Vice-Chancellor’s Award for Excellence and Innovation in Higher Education in 2010. </w:t>
      </w:r>
    </w:p>
    <w:p w:rsidR="006A51F7" w:rsidRDefault="006A51F7" w:rsidP="006A51F7">
      <w:pPr>
        <w:pStyle w:val="Pa11"/>
        <w:spacing w:before="40" w:after="40"/>
        <w:rPr>
          <w:rFonts w:cs="Calibri"/>
          <w:sz w:val="26"/>
          <w:szCs w:val="26"/>
        </w:rPr>
      </w:pPr>
      <w:r>
        <w:rPr>
          <w:rFonts w:cs="Calibri"/>
          <w:b/>
          <w:bCs/>
          <w:sz w:val="26"/>
          <w:szCs w:val="26"/>
        </w:rPr>
        <w:t xml:space="preserve">Michael Millington </w:t>
      </w:r>
    </w:p>
    <w:p w:rsidR="006A51F7" w:rsidRDefault="006A51F7" w:rsidP="006A51F7">
      <w:pPr>
        <w:pStyle w:val="Pa12"/>
        <w:spacing w:after="160"/>
        <w:rPr>
          <w:rFonts w:cs="Calibri"/>
          <w:sz w:val="20"/>
          <w:szCs w:val="20"/>
        </w:rPr>
      </w:pPr>
      <w:r>
        <w:rPr>
          <w:rFonts w:cs="Calibri"/>
          <w:b/>
          <w:bCs/>
          <w:sz w:val="20"/>
          <w:szCs w:val="20"/>
        </w:rPr>
        <w:t xml:space="preserve">Course Director – University of Sydney </w:t>
      </w:r>
    </w:p>
    <w:p w:rsidR="006A51F7" w:rsidRDefault="006A51F7" w:rsidP="006A51F7">
      <w:pPr>
        <w:pStyle w:val="Pa2"/>
        <w:spacing w:after="160"/>
        <w:rPr>
          <w:rFonts w:cs="Calibri"/>
          <w:sz w:val="22"/>
          <w:szCs w:val="22"/>
        </w:rPr>
      </w:pPr>
      <w:r>
        <w:rPr>
          <w:rFonts w:cs="Calibri"/>
          <w:sz w:val="22"/>
          <w:szCs w:val="22"/>
        </w:rPr>
        <w:t xml:space="preserve">Michael J. Millington began his career in vocational rehabilitation as the administrative director of a work hardening program in 1985. His classroom education experience began at Southern Illinois University/Carbondale where he earned his Master’s degree in rehabilitation administration with a specialization in vocational evaluation (’89) and a Ph.D. in Rehabilitation Psychology earned at the University of Wisconsin/Madison (’93). He continued in the classroom as a rehabilitation counselling educator at Louisiana State, Auburn, and Utah State Universities. He has maintained a balanced career presence in education, research, practice, and advocacy over the years. He co-founded the Louisiana Business Leadership Network, served on the Louisiana State-wide Independent Living Council, and was the director of the National Clearinghouse of Rehabilitation Training Materials. He has published over 50 refereed journal articles and book chapters on disability issues, primarily focusing on employment, community, and the family. He has authored and served as primary investigator on grants developing innovative employment strategies for people with psychiatric disabilities and on capacity building grants to facilitate knowledge creation, translation, and dissemination. He consulted widely in the U. S. on vocational rehabilitation service issues of assessment, placement, and support for persons with disabilities. </w:t>
      </w:r>
    </w:p>
    <w:p w:rsidR="006A51F7" w:rsidRDefault="006A51F7" w:rsidP="006A51F7">
      <w:pPr>
        <w:pStyle w:val="Default"/>
        <w:spacing w:after="40" w:line="221" w:lineRule="atLeast"/>
        <w:rPr>
          <w:sz w:val="22"/>
          <w:szCs w:val="22"/>
        </w:rPr>
      </w:pPr>
      <w:r>
        <w:rPr>
          <w:sz w:val="22"/>
          <w:szCs w:val="22"/>
        </w:rPr>
        <w:t>Michael is presently in his 3rd year as course director for, and senior lecturer in, the rehabilitation counselling discipline at the University of Sydney. He is an associate of the Centre for Disability Research and Policy where he plays an active role in team projects on the development, monitoring, and evaluation of community based rehabilitation programs. He is personally focusing on community-based models of counselling and case management with an emphasis on family support. His recently published book, “Families in Rehabilitation Counselling: A Community-Based Approach”, provides the unifying platform for his emerging research along three persistent themes: community-based rehabilitation, social networking, and families.</w:t>
      </w:r>
    </w:p>
    <w:p w:rsidR="006A51F7" w:rsidRDefault="006A51F7" w:rsidP="006A51F7">
      <w:pPr>
        <w:pStyle w:val="Default"/>
      </w:pPr>
    </w:p>
    <w:p w:rsidR="006A51F7" w:rsidRDefault="006A51F7" w:rsidP="006A51F7">
      <w:pPr>
        <w:pStyle w:val="Pa11"/>
        <w:spacing w:before="40" w:after="40"/>
        <w:rPr>
          <w:sz w:val="26"/>
          <w:szCs w:val="26"/>
        </w:rPr>
      </w:pPr>
      <w:r>
        <w:rPr>
          <w:b/>
          <w:bCs/>
          <w:sz w:val="26"/>
          <w:szCs w:val="26"/>
        </w:rPr>
        <w:t xml:space="preserve">Marita Walker </w:t>
      </w:r>
    </w:p>
    <w:p w:rsidR="006A51F7" w:rsidRDefault="006A51F7" w:rsidP="006A51F7">
      <w:pPr>
        <w:pStyle w:val="Pa12"/>
        <w:spacing w:after="160"/>
        <w:rPr>
          <w:sz w:val="20"/>
          <w:szCs w:val="20"/>
        </w:rPr>
      </w:pPr>
      <w:r>
        <w:rPr>
          <w:b/>
          <w:bCs/>
          <w:sz w:val="20"/>
          <w:szCs w:val="20"/>
        </w:rPr>
        <w:t xml:space="preserve">National Disability Insurance Agency – Trial Site Manager </w:t>
      </w:r>
    </w:p>
    <w:p w:rsidR="006A51F7" w:rsidRDefault="006A51F7" w:rsidP="006A51F7">
      <w:pPr>
        <w:pStyle w:val="Pa2"/>
        <w:spacing w:after="160"/>
        <w:rPr>
          <w:rFonts w:cs="Calibri"/>
          <w:sz w:val="22"/>
          <w:szCs w:val="22"/>
        </w:rPr>
      </w:pPr>
      <w:r>
        <w:rPr>
          <w:rFonts w:cs="Calibri"/>
          <w:sz w:val="22"/>
          <w:szCs w:val="22"/>
        </w:rPr>
        <w:t xml:space="preserve">Marita is the Trial Site Manager for the Perth Hills in WA. This site is operated by the National Disability Insurance Agency, includes the City of Swan and the Shires of Kalamunda and Mundaring and will support up to 4,300 people over the two year trial. She commenced in this role in early March 2014 after a number of years involvement in the advocacy and design of the National Disability Insurance Scheme through her position as CEO of Perth Home Care Services. </w:t>
      </w:r>
    </w:p>
    <w:p w:rsidR="006A51F7" w:rsidRDefault="006A51F7" w:rsidP="006A51F7">
      <w:pPr>
        <w:pStyle w:val="Pa2"/>
        <w:spacing w:after="160"/>
        <w:rPr>
          <w:rFonts w:cs="Calibri"/>
          <w:sz w:val="22"/>
          <w:szCs w:val="22"/>
        </w:rPr>
      </w:pPr>
      <w:r>
        <w:rPr>
          <w:rFonts w:cs="Calibri"/>
          <w:sz w:val="22"/>
          <w:szCs w:val="22"/>
        </w:rPr>
        <w:t xml:space="preserve">Marita’s strong focus on the NDIS is a result of seeing at first hand the benefits gained when people have more choice of supports and more direct control over their supports and their lives. Perth Home Care Services developed individualised services for over three hundred people with disability who have individual packages and also expanded the range of support options over the previous decade. The benefits of self direction, which is a central tenet of the NDIS, have also been demonstrated within PHCS services in the mental health and aged care programs. </w:t>
      </w:r>
    </w:p>
    <w:p w:rsidR="006A51F7" w:rsidRDefault="006A51F7" w:rsidP="006A51F7">
      <w:pPr>
        <w:pStyle w:val="Default"/>
        <w:spacing w:after="40" w:line="221" w:lineRule="atLeast"/>
        <w:rPr>
          <w:sz w:val="22"/>
          <w:szCs w:val="22"/>
        </w:rPr>
      </w:pPr>
      <w:r>
        <w:rPr>
          <w:sz w:val="22"/>
          <w:szCs w:val="22"/>
        </w:rPr>
        <w:t>Previous experience as the Director, East Metropolitan Region of the Disability Services Commission for 9 years was a valuable perspective on the role of government in policy development, service purchasing and delivery.</w:t>
      </w:r>
    </w:p>
    <w:p w:rsidR="006A51F7" w:rsidRDefault="006A51F7">
      <w:pPr>
        <w:rPr>
          <w:rFonts w:ascii="Calibri" w:hAnsi="Calibri" w:cs="Calibri"/>
          <w:color w:val="000000"/>
        </w:rPr>
      </w:pPr>
      <w:r>
        <w:br w:type="page"/>
      </w:r>
    </w:p>
    <w:p w:rsidR="00C01DB0" w:rsidRPr="00C01DB0" w:rsidRDefault="00C01DB0" w:rsidP="00C01DB0">
      <w:pPr>
        <w:pStyle w:val="Heading1"/>
        <w:rPr>
          <w:rFonts w:asciiTheme="minorHAnsi" w:hAnsiTheme="minorHAnsi" w:cs="Arial"/>
          <w:b/>
          <w:color w:val="auto"/>
          <w:sz w:val="22"/>
          <w:szCs w:val="22"/>
        </w:rPr>
      </w:pPr>
      <w:r w:rsidRPr="00C01DB0">
        <w:rPr>
          <w:rFonts w:asciiTheme="minorHAnsi" w:hAnsiTheme="minorHAnsi"/>
          <w:b/>
          <w:color w:val="auto"/>
          <w:sz w:val="22"/>
          <w:szCs w:val="22"/>
        </w:rPr>
        <w:t>Pathways12 Program</w:t>
      </w:r>
      <w:r>
        <w:rPr>
          <w:rFonts w:asciiTheme="minorHAnsi" w:hAnsiTheme="minorHAnsi"/>
          <w:b/>
          <w:color w:val="auto"/>
          <w:sz w:val="22"/>
          <w:szCs w:val="22"/>
        </w:rPr>
        <w:t xml:space="preserve"> Conference Grid</w:t>
      </w:r>
      <w:r w:rsidRPr="00C01DB0">
        <w:rPr>
          <w:rFonts w:asciiTheme="minorHAnsi" w:hAnsiTheme="minorHAnsi"/>
          <w:b/>
          <w:color w:val="auto"/>
          <w:sz w:val="22"/>
          <w:szCs w:val="22"/>
        </w:rPr>
        <w:t xml:space="preserve">. </w:t>
      </w:r>
      <w:r w:rsidRPr="00C01DB0">
        <w:rPr>
          <w:rFonts w:asciiTheme="minorHAnsi" w:hAnsiTheme="minorHAnsi"/>
          <w:b/>
          <w:color w:val="auto"/>
          <w:sz w:val="22"/>
          <w:szCs w:val="22"/>
        </w:rPr>
        <w:br/>
      </w:r>
    </w:p>
    <w:p w:rsidR="00C01DB0" w:rsidRPr="00C01DB0" w:rsidRDefault="00C01DB0" w:rsidP="00C01DB0">
      <w:pPr>
        <w:pStyle w:val="Heading2"/>
      </w:pPr>
      <w:r w:rsidRPr="00C01DB0">
        <w:rPr>
          <w:rStyle w:val="Heading1Char"/>
          <w:sz w:val="26"/>
          <w:szCs w:val="26"/>
        </w:rPr>
        <w:t>Day One: Wednesday 3rd December 2014</w:t>
      </w:r>
      <w:r w:rsidRPr="00C01DB0">
        <w:t xml:space="preserve"> </w:t>
      </w:r>
    </w:p>
    <w:p w:rsidR="00C01DB0" w:rsidRDefault="00C01DB0" w:rsidP="00C01DB0">
      <w:pPr>
        <w:pStyle w:val="Heading1"/>
        <w:rPr>
          <w:rFonts w:asciiTheme="minorHAnsi" w:hAnsiTheme="minorHAnsi"/>
          <w:b/>
          <w:color w:val="auto"/>
          <w:sz w:val="22"/>
          <w:szCs w:val="22"/>
        </w:rPr>
      </w:pPr>
      <w:r w:rsidRPr="00C01DB0">
        <w:rPr>
          <w:rFonts w:asciiTheme="minorHAnsi" w:hAnsiTheme="minorHAnsi"/>
          <w:b/>
          <w:color w:val="auto"/>
          <w:sz w:val="22"/>
          <w:szCs w:val="22"/>
        </w:rPr>
        <w:t>0800-0845 Registration.</w:t>
      </w:r>
    </w:p>
    <w:p w:rsidR="00C01DB0" w:rsidRPr="00C01DB0" w:rsidRDefault="00C01DB0" w:rsidP="00C01DB0">
      <w:pPr>
        <w:pStyle w:val="Heading1"/>
        <w:rPr>
          <w:rFonts w:asciiTheme="minorHAnsi" w:hAnsiTheme="minorHAnsi" w:cs="Arial"/>
          <w:b/>
          <w:iCs/>
          <w:color w:val="auto"/>
          <w:sz w:val="22"/>
          <w:szCs w:val="22"/>
        </w:rPr>
      </w:pPr>
      <w:r w:rsidRPr="00C01DB0">
        <w:rPr>
          <w:rFonts w:asciiTheme="minorHAnsi" w:hAnsiTheme="minorHAnsi"/>
          <w:b/>
          <w:color w:val="auto"/>
          <w:sz w:val="22"/>
          <w:szCs w:val="22"/>
        </w:rPr>
        <w:t xml:space="preserve">0845-9.40 </w:t>
      </w:r>
      <w:r w:rsidRPr="00C01DB0">
        <w:rPr>
          <w:rFonts w:asciiTheme="minorHAnsi" w:hAnsiTheme="minorHAnsi"/>
          <w:b/>
          <w:bCs/>
          <w:color w:val="auto"/>
          <w:sz w:val="22"/>
          <w:szCs w:val="22"/>
        </w:rPr>
        <w:t xml:space="preserve">Official welcome to Pathways12 Conference 2014 </w:t>
      </w:r>
      <w:r w:rsidRPr="00C01DB0">
        <w:rPr>
          <w:rFonts w:asciiTheme="minorHAnsi" w:hAnsiTheme="minorHAnsi" w:cs="Arial"/>
          <w:b/>
          <w:iCs/>
          <w:color w:val="auto"/>
          <w:sz w:val="22"/>
          <w:szCs w:val="22"/>
        </w:rPr>
        <w:t>Sirius &amp; Pleiades Room.</w:t>
      </w:r>
    </w:p>
    <w:p w:rsidR="00C01DB0" w:rsidRPr="00C01DB0" w:rsidRDefault="00C01DB0" w:rsidP="00C01DB0">
      <w:pPr>
        <w:autoSpaceDE w:val="0"/>
        <w:autoSpaceDN w:val="0"/>
        <w:rPr>
          <w:rFonts w:cs="Arial"/>
          <w:b/>
        </w:rPr>
      </w:pPr>
      <w:r w:rsidRPr="00C01DB0">
        <w:rPr>
          <w:rFonts w:cs="Arial"/>
          <w:b/>
        </w:rPr>
        <w:t xml:space="preserve">0845-0850 Welcome by the MC, Michele Rogers. </w:t>
      </w:r>
    </w:p>
    <w:p w:rsidR="00C01DB0" w:rsidRPr="00C01DB0" w:rsidRDefault="00C01DB0" w:rsidP="00C01DB0">
      <w:pPr>
        <w:rPr>
          <w:rFonts w:cs="Arial"/>
          <w:b/>
        </w:rPr>
      </w:pPr>
      <w:r w:rsidRPr="00C01DB0">
        <w:rPr>
          <w:rFonts w:cs="Arial"/>
          <w:b/>
        </w:rPr>
        <w:t>0850-0900 Welcome address: Darlene McLennan, ATEND President &amp; Karen Huberman, Chair of Pathways12 committee</w:t>
      </w:r>
      <w:r w:rsidRPr="00C01DB0">
        <w:rPr>
          <w:rFonts w:cs="Arial"/>
          <w:b/>
        </w:rPr>
        <w:br/>
        <w:t>0900-0915 Welcome to Country by Kim Collard &amp; Derek Nannup</w:t>
      </w:r>
    </w:p>
    <w:p w:rsidR="00C01DB0" w:rsidRPr="00C01DB0" w:rsidRDefault="00C01DB0" w:rsidP="00C01DB0">
      <w:pPr>
        <w:rPr>
          <w:rFonts w:cs="Arial"/>
          <w:b/>
        </w:rPr>
      </w:pPr>
      <w:r w:rsidRPr="00C01DB0">
        <w:rPr>
          <w:rFonts w:cs="Arial"/>
          <w:b/>
        </w:rPr>
        <w:t xml:space="preserve">0915-0925 Official opening: His Worship the Mayor, Dr Brad </w:t>
      </w:r>
      <w:proofErr w:type="spellStart"/>
      <w:r w:rsidRPr="00C01DB0">
        <w:rPr>
          <w:rFonts w:cs="Arial"/>
          <w:b/>
        </w:rPr>
        <w:t>Pettitt</w:t>
      </w:r>
      <w:proofErr w:type="spellEnd"/>
    </w:p>
    <w:p w:rsidR="00C01DB0" w:rsidRPr="00C01DB0" w:rsidRDefault="00C01DB0" w:rsidP="00C01DB0">
      <w:pPr>
        <w:rPr>
          <w:rFonts w:cs="Arial"/>
          <w:b/>
        </w:rPr>
      </w:pPr>
      <w:r w:rsidRPr="00C01DB0">
        <w:rPr>
          <w:rFonts w:cs="Arial"/>
          <w:b/>
        </w:rPr>
        <w:t xml:space="preserve">0925-0935 Opening address: Professor Lorna </w:t>
      </w:r>
      <w:proofErr w:type="spellStart"/>
      <w:r w:rsidRPr="00C01DB0">
        <w:rPr>
          <w:rFonts w:cs="Arial"/>
          <w:b/>
        </w:rPr>
        <w:t>Rosenwax</w:t>
      </w:r>
      <w:proofErr w:type="spellEnd"/>
      <w:r w:rsidRPr="00C01DB0">
        <w:rPr>
          <w:rFonts w:cs="Arial"/>
          <w:b/>
        </w:rPr>
        <w:t>, Deputy Pro Vice-Chancellor, Curtin University</w:t>
      </w:r>
    </w:p>
    <w:p w:rsidR="00C01DB0" w:rsidRPr="00C01DB0" w:rsidRDefault="00C01DB0" w:rsidP="00C01DB0">
      <w:pPr>
        <w:rPr>
          <w:rFonts w:cs="Arial"/>
          <w:b/>
        </w:rPr>
      </w:pPr>
      <w:r w:rsidRPr="00C01DB0">
        <w:rPr>
          <w:rFonts w:cs="Arial"/>
          <w:b/>
        </w:rPr>
        <w:t>0935-0940 Pro Vice-Chancellor, Curtin University/ AI Media</w:t>
      </w:r>
    </w:p>
    <w:p w:rsidR="00C01DB0" w:rsidRPr="00C01DB0" w:rsidRDefault="00C01DB0" w:rsidP="00C01DB0">
      <w:pPr>
        <w:pStyle w:val="Heading5"/>
        <w:rPr>
          <w:rStyle w:val="Heading1Char"/>
          <w:rFonts w:asciiTheme="minorHAnsi" w:hAnsiTheme="minorHAnsi"/>
          <w:b/>
          <w:color w:val="auto"/>
          <w:sz w:val="22"/>
          <w:szCs w:val="22"/>
        </w:rPr>
      </w:pPr>
      <w:r w:rsidRPr="00C01DB0">
        <w:rPr>
          <w:rStyle w:val="Heading1Char"/>
          <w:rFonts w:asciiTheme="minorHAnsi" w:hAnsiTheme="minorHAnsi"/>
          <w:b/>
          <w:color w:val="auto"/>
          <w:sz w:val="22"/>
          <w:szCs w:val="22"/>
        </w:rPr>
        <w:t>0940-1040 Keynote Speaker.</w:t>
      </w:r>
      <w:r w:rsidRPr="00C01DB0">
        <w:rPr>
          <w:rFonts w:asciiTheme="minorHAnsi" w:hAnsiTheme="minorHAnsi"/>
          <w:b/>
          <w:color w:val="auto"/>
        </w:rPr>
        <w:t xml:space="preserve"> </w:t>
      </w:r>
      <w:r w:rsidRPr="00C01DB0">
        <w:rPr>
          <w:rStyle w:val="Heading1Char"/>
          <w:rFonts w:asciiTheme="minorHAnsi" w:hAnsiTheme="minorHAnsi"/>
          <w:b/>
          <w:color w:val="auto"/>
          <w:sz w:val="22"/>
          <w:szCs w:val="22"/>
        </w:rPr>
        <w:t>Sirius &amp; Pleiades Room</w:t>
      </w:r>
    </w:p>
    <w:p w:rsidR="00C01DB0" w:rsidRPr="00C01DB0" w:rsidRDefault="00C01DB0" w:rsidP="00C01DB0">
      <w:pPr>
        <w:autoSpaceDE w:val="0"/>
        <w:autoSpaceDN w:val="0"/>
        <w:adjustRightInd w:val="0"/>
        <w:spacing w:after="0" w:line="240" w:lineRule="auto"/>
        <w:rPr>
          <w:rFonts w:cs="Arial"/>
          <w:b/>
          <w:bCs/>
        </w:rPr>
      </w:pPr>
      <w:r w:rsidRPr="00C01DB0">
        <w:rPr>
          <w:rFonts w:cs="Arial"/>
          <w:b/>
          <w:bCs/>
        </w:rPr>
        <w:t>Universal Design—How Do Students with Learning Disabilities Benefit?</w:t>
      </w:r>
    </w:p>
    <w:p w:rsidR="00C01DB0" w:rsidRPr="00C01DB0" w:rsidRDefault="00C01DB0" w:rsidP="00C01DB0">
      <w:pPr>
        <w:autoSpaceDE w:val="0"/>
        <w:autoSpaceDN w:val="0"/>
        <w:adjustRightInd w:val="0"/>
        <w:spacing w:after="0" w:line="240" w:lineRule="auto"/>
        <w:rPr>
          <w:rFonts w:cs="Arial"/>
          <w:b/>
        </w:rPr>
      </w:pPr>
      <w:r w:rsidRPr="00C01DB0">
        <w:rPr>
          <w:rFonts w:cs="Arial"/>
          <w:b/>
          <w:bCs/>
        </w:rPr>
        <w:t xml:space="preserve">Dr Sheryl </w:t>
      </w:r>
      <w:proofErr w:type="spellStart"/>
      <w:r w:rsidRPr="00C01DB0">
        <w:rPr>
          <w:rFonts w:cs="Arial"/>
          <w:b/>
          <w:bCs/>
        </w:rPr>
        <w:t>Burgstahler</w:t>
      </w:r>
      <w:proofErr w:type="spellEnd"/>
      <w:r w:rsidRPr="00C01DB0">
        <w:rPr>
          <w:rFonts w:cs="Arial"/>
          <w:b/>
          <w:bCs/>
        </w:rPr>
        <w:t xml:space="preserve">- </w:t>
      </w:r>
      <w:r w:rsidRPr="00C01DB0">
        <w:rPr>
          <w:rFonts w:cs="Arial"/>
          <w:b/>
        </w:rPr>
        <w:t>Director, UW Accessible Technology &amp; DO-IT, University of Washington</w:t>
      </w:r>
      <w:r w:rsidR="002C79FB">
        <w:rPr>
          <w:rFonts w:cs="Arial"/>
          <w:b/>
        </w:rPr>
        <w:br/>
      </w:r>
    </w:p>
    <w:p w:rsidR="00C01DB0" w:rsidRPr="002C79FB" w:rsidRDefault="00C01DB0" w:rsidP="002C79FB">
      <w:pPr>
        <w:pStyle w:val="Heading2"/>
        <w:rPr>
          <w:b/>
        </w:rPr>
      </w:pPr>
      <w:r w:rsidRPr="002C79FB">
        <w:rPr>
          <w:b/>
        </w:rPr>
        <w:t xml:space="preserve">1040-1100 </w:t>
      </w:r>
      <w:r w:rsidRPr="002C79FB">
        <w:rPr>
          <w:b/>
        </w:rPr>
        <w:t>Morning Tea</w:t>
      </w:r>
      <w:r w:rsidRPr="002C79FB">
        <w:rPr>
          <w:rStyle w:val="Heading1Char"/>
          <w:rFonts w:asciiTheme="minorHAnsi" w:hAnsiTheme="minorHAnsi" w:cs="Arial"/>
          <w:b/>
          <w:color w:val="auto"/>
          <w:sz w:val="22"/>
          <w:szCs w:val="22"/>
        </w:rPr>
        <w:t xml:space="preserve"> </w:t>
      </w:r>
      <w:r w:rsidRPr="002C79FB">
        <w:rPr>
          <w:b/>
        </w:rPr>
        <w:t>Sponsored by NDCO</w:t>
      </w:r>
    </w:p>
    <w:p w:rsidR="00C01DB0" w:rsidRPr="002C79FB" w:rsidRDefault="00C01DB0" w:rsidP="002C79FB">
      <w:pPr>
        <w:pStyle w:val="Heading4"/>
        <w:rPr>
          <w:rStyle w:val="Emphasis"/>
          <w:rFonts w:asciiTheme="minorHAnsi" w:hAnsiTheme="minorHAnsi"/>
          <w:b/>
          <w:i/>
          <w:color w:val="auto"/>
        </w:rPr>
      </w:pPr>
      <w:r w:rsidRPr="002C79FB">
        <w:rPr>
          <w:b/>
          <w:i w:val="0"/>
        </w:rPr>
        <w:t>1100-1125 Sirius and Pleiades Room Spirit of the Streets’ choir performance</w:t>
      </w:r>
      <w:r w:rsidRPr="002C79FB">
        <w:rPr>
          <w:rStyle w:val="Emphasis"/>
          <w:rFonts w:asciiTheme="minorHAnsi" w:hAnsiTheme="minorHAnsi"/>
          <w:b/>
          <w:i/>
          <w:color w:val="auto"/>
        </w:rPr>
        <w:t xml:space="preserve"> </w:t>
      </w:r>
    </w:p>
    <w:p w:rsidR="00C01DB0" w:rsidRPr="00C01DB0" w:rsidRDefault="00C01DB0" w:rsidP="00C01DB0">
      <w:pPr>
        <w:pStyle w:val="Heading1"/>
        <w:rPr>
          <w:rFonts w:asciiTheme="minorHAnsi" w:hAnsiTheme="minorHAnsi" w:cs="Arial"/>
          <w:b/>
          <w:i/>
          <w:iCs/>
          <w:color w:val="auto"/>
          <w:sz w:val="22"/>
          <w:szCs w:val="22"/>
        </w:rPr>
      </w:pPr>
      <w:r w:rsidRPr="00C01DB0">
        <w:rPr>
          <w:rStyle w:val="Heading1Char"/>
          <w:rFonts w:asciiTheme="minorHAnsi" w:hAnsiTheme="minorHAnsi"/>
          <w:b/>
          <w:color w:val="auto"/>
          <w:sz w:val="22"/>
          <w:szCs w:val="22"/>
        </w:rPr>
        <w:t>1110 Keynote Speaker.</w:t>
      </w:r>
      <w:r w:rsidRPr="00C01DB0">
        <w:rPr>
          <w:rFonts w:asciiTheme="minorHAnsi" w:hAnsiTheme="minorHAnsi"/>
          <w:b/>
          <w:color w:val="auto"/>
          <w:sz w:val="22"/>
          <w:szCs w:val="22"/>
        </w:rPr>
        <w:t xml:space="preserve"> </w:t>
      </w:r>
      <w:r w:rsidRPr="00C01DB0">
        <w:rPr>
          <w:rFonts w:asciiTheme="minorHAnsi" w:hAnsiTheme="minorHAnsi" w:cs="Arial"/>
          <w:b/>
          <w:color w:val="auto"/>
          <w:sz w:val="22"/>
          <w:szCs w:val="22"/>
        </w:rPr>
        <w:t>Sirius &amp; Pleiades Room</w:t>
      </w:r>
    </w:p>
    <w:p w:rsidR="00C01DB0" w:rsidRPr="002C79FB" w:rsidRDefault="00C01DB0" w:rsidP="00C01DB0">
      <w:pPr>
        <w:autoSpaceDE w:val="0"/>
        <w:autoSpaceDN w:val="0"/>
        <w:adjustRightInd w:val="0"/>
        <w:spacing w:after="0" w:line="240" w:lineRule="auto"/>
        <w:rPr>
          <w:rStyle w:val="Heading4Char"/>
          <w:b/>
        </w:rPr>
      </w:pPr>
      <w:r w:rsidRPr="00C01DB0">
        <w:rPr>
          <w:rFonts w:cs="Arial"/>
          <w:b/>
          <w:bCs/>
        </w:rPr>
        <w:t xml:space="preserve">A Call to Action; meeting the needs of Aboriginal people with disabilities. Damian </w:t>
      </w:r>
      <w:proofErr w:type="spellStart"/>
      <w:r w:rsidRPr="00C01DB0">
        <w:rPr>
          <w:rFonts w:cs="Arial"/>
          <w:b/>
          <w:bCs/>
        </w:rPr>
        <w:t>Griffis</w:t>
      </w:r>
      <w:proofErr w:type="spellEnd"/>
      <w:r w:rsidRPr="00C01DB0">
        <w:rPr>
          <w:rFonts w:cs="Arial"/>
          <w:b/>
          <w:bCs/>
        </w:rPr>
        <w:t xml:space="preserve">- </w:t>
      </w:r>
      <w:r w:rsidRPr="00C01DB0">
        <w:rPr>
          <w:rFonts w:cs="Arial"/>
          <w:b/>
        </w:rPr>
        <w:t>Executive Director, First People Disability Network Australia</w:t>
      </w:r>
      <w:r w:rsidR="002C79FB">
        <w:rPr>
          <w:rFonts w:cs="Arial"/>
          <w:b/>
        </w:rPr>
        <w:br/>
      </w:r>
      <w:r w:rsidRPr="00C01DB0">
        <w:rPr>
          <w:rFonts w:cs="Arial"/>
          <w:b/>
        </w:rPr>
        <w:br/>
      </w:r>
      <w:r w:rsidRPr="002C79FB">
        <w:rPr>
          <w:rStyle w:val="Heading2Char"/>
          <w:b/>
        </w:rPr>
        <w:t>1215-1300 Lunch Sponsored by ADCET</w:t>
      </w:r>
      <w:r w:rsidRPr="002C79FB">
        <w:rPr>
          <w:rStyle w:val="Heading1Char"/>
          <w:rFonts w:asciiTheme="minorHAnsi" w:hAnsiTheme="minorHAnsi"/>
          <w:color w:val="auto"/>
          <w:sz w:val="22"/>
          <w:szCs w:val="22"/>
        </w:rPr>
        <w:br/>
      </w:r>
      <w:r w:rsidRPr="002C79FB">
        <w:rPr>
          <w:rStyle w:val="Heading4Char"/>
          <w:b/>
        </w:rPr>
        <w:t>1215 Admiralty Room. Open Universities Australia Meeting</w:t>
      </w:r>
      <w:r w:rsidR="002C79FB">
        <w:rPr>
          <w:rStyle w:val="Heading4Char"/>
          <w:b/>
        </w:rPr>
        <w:br/>
      </w:r>
    </w:p>
    <w:p w:rsidR="00C01DB0" w:rsidRPr="00C01DB0" w:rsidRDefault="00C01DB0" w:rsidP="00C01DB0">
      <w:pPr>
        <w:autoSpaceDE w:val="0"/>
        <w:autoSpaceDN w:val="0"/>
        <w:adjustRightInd w:val="0"/>
        <w:spacing w:after="0" w:line="240" w:lineRule="auto"/>
        <w:rPr>
          <w:rFonts w:cs="Arial"/>
          <w:b/>
        </w:rPr>
      </w:pPr>
      <w:r w:rsidRPr="00C01DB0">
        <w:rPr>
          <w:rStyle w:val="Heading1Char"/>
          <w:rFonts w:asciiTheme="minorHAnsi" w:hAnsiTheme="minorHAnsi"/>
          <w:b/>
          <w:color w:val="auto"/>
          <w:sz w:val="22"/>
          <w:szCs w:val="22"/>
        </w:rPr>
        <w:t xml:space="preserve">1300-1345 Sirius Room. </w:t>
      </w:r>
      <w:r w:rsidRPr="00C01DB0">
        <w:rPr>
          <w:rStyle w:val="Heading1Char"/>
          <w:rFonts w:asciiTheme="minorHAnsi" w:hAnsiTheme="minorHAnsi" w:cs="Arial"/>
          <w:b/>
          <w:color w:val="auto"/>
          <w:sz w:val="22"/>
          <w:szCs w:val="22"/>
        </w:rPr>
        <w:t xml:space="preserve">Chair: Jackie </w:t>
      </w:r>
      <w:proofErr w:type="spellStart"/>
      <w:r w:rsidRPr="00C01DB0">
        <w:rPr>
          <w:rStyle w:val="Heading1Char"/>
          <w:rFonts w:asciiTheme="minorHAnsi" w:hAnsiTheme="minorHAnsi" w:cs="Arial"/>
          <w:b/>
          <w:color w:val="auto"/>
          <w:sz w:val="22"/>
          <w:szCs w:val="22"/>
        </w:rPr>
        <w:t>Weinman</w:t>
      </w:r>
      <w:proofErr w:type="spellEnd"/>
      <w:r w:rsidRPr="00C01DB0">
        <w:rPr>
          <w:rStyle w:val="Heading1Char"/>
          <w:rFonts w:asciiTheme="minorHAnsi" w:hAnsiTheme="minorHAnsi"/>
          <w:b/>
          <w:color w:val="auto"/>
          <w:sz w:val="22"/>
          <w:szCs w:val="22"/>
        </w:rPr>
        <w:t>.</w:t>
      </w:r>
      <w:r w:rsidRPr="00C01DB0">
        <w:rPr>
          <w:rFonts w:cs="Arial"/>
          <w:b/>
          <w:iCs/>
        </w:rPr>
        <w:t xml:space="preserve"> Engage with the Keynote Speaker on Universal Design. </w:t>
      </w:r>
      <w:r w:rsidRPr="00C01DB0">
        <w:rPr>
          <w:rFonts w:cs="Arial"/>
          <w:b/>
          <w:bCs/>
        </w:rPr>
        <w:t xml:space="preserve">Dr Sheryl </w:t>
      </w:r>
      <w:proofErr w:type="spellStart"/>
      <w:r w:rsidRPr="00C01DB0">
        <w:rPr>
          <w:rFonts w:cs="Arial"/>
          <w:b/>
          <w:bCs/>
        </w:rPr>
        <w:t>Burgstahler</w:t>
      </w:r>
      <w:proofErr w:type="spellEnd"/>
      <w:r w:rsidRPr="00C01DB0">
        <w:rPr>
          <w:rFonts w:cs="Arial"/>
          <w:b/>
          <w:bCs/>
        </w:rPr>
        <w:t xml:space="preserve">, </w:t>
      </w:r>
      <w:r w:rsidRPr="00C01DB0">
        <w:rPr>
          <w:rFonts w:cs="Arial"/>
          <w:b/>
        </w:rPr>
        <w:t>University of Washington</w:t>
      </w:r>
    </w:p>
    <w:p w:rsidR="00C01DB0" w:rsidRPr="00C01DB0" w:rsidRDefault="00C01DB0" w:rsidP="00C01DB0">
      <w:pPr>
        <w:autoSpaceDE w:val="0"/>
        <w:autoSpaceDN w:val="0"/>
        <w:adjustRightInd w:val="0"/>
        <w:spacing w:after="0" w:line="240" w:lineRule="auto"/>
        <w:rPr>
          <w:rFonts w:cs="Arial"/>
          <w:b/>
        </w:rPr>
      </w:pPr>
      <w:r w:rsidRPr="00C01DB0">
        <w:rPr>
          <w:rStyle w:val="Heading1Char"/>
          <w:rFonts w:asciiTheme="minorHAnsi" w:hAnsiTheme="minorHAnsi"/>
          <w:b/>
          <w:color w:val="auto"/>
          <w:sz w:val="22"/>
          <w:szCs w:val="22"/>
        </w:rPr>
        <w:t xml:space="preserve">1300-1345 Pleiades Room. </w:t>
      </w:r>
      <w:r w:rsidRPr="00C01DB0">
        <w:rPr>
          <w:rStyle w:val="Heading1Char"/>
          <w:rFonts w:asciiTheme="minorHAnsi" w:hAnsiTheme="minorHAnsi" w:cs="Arial"/>
          <w:b/>
          <w:color w:val="auto"/>
          <w:sz w:val="22"/>
          <w:szCs w:val="22"/>
        </w:rPr>
        <w:t>Chair: Deb Duffy</w:t>
      </w:r>
      <w:r w:rsidRPr="00C01DB0">
        <w:rPr>
          <w:rStyle w:val="Heading1Char"/>
          <w:rFonts w:asciiTheme="minorHAnsi" w:hAnsiTheme="minorHAnsi"/>
          <w:b/>
          <w:color w:val="auto"/>
          <w:sz w:val="22"/>
          <w:szCs w:val="22"/>
        </w:rPr>
        <w:t>.</w:t>
      </w:r>
      <w:r w:rsidRPr="00C01DB0">
        <w:rPr>
          <w:rFonts w:cs="Arial"/>
          <w:b/>
          <w:iCs/>
        </w:rPr>
        <w:t xml:space="preserve">  "To Examine or not to Examine? Is that the Question?" Non-Exams Based Assessment at the University of Tasmania </w:t>
      </w:r>
      <w:r w:rsidRPr="00C01DB0">
        <w:rPr>
          <w:rFonts w:cs="Arial"/>
          <w:b/>
          <w:bCs/>
        </w:rPr>
        <w:t xml:space="preserve">Doug </w:t>
      </w:r>
      <w:proofErr w:type="spellStart"/>
      <w:r w:rsidRPr="00C01DB0">
        <w:rPr>
          <w:rFonts w:cs="Arial"/>
          <w:b/>
          <w:bCs/>
        </w:rPr>
        <w:t>McGinn</w:t>
      </w:r>
      <w:proofErr w:type="spellEnd"/>
      <w:r w:rsidRPr="00C01DB0">
        <w:rPr>
          <w:rFonts w:cs="Arial"/>
          <w:b/>
        </w:rPr>
        <w:t>, University of Tasmania</w:t>
      </w:r>
    </w:p>
    <w:p w:rsidR="00C01DB0" w:rsidRPr="00C01DB0" w:rsidRDefault="00C01DB0" w:rsidP="00C01DB0">
      <w:pPr>
        <w:autoSpaceDE w:val="0"/>
        <w:autoSpaceDN w:val="0"/>
        <w:adjustRightInd w:val="0"/>
        <w:spacing w:after="0" w:line="240" w:lineRule="auto"/>
        <w:rPr>
          <w:rFonts w:cs="Arial"/>
          <w:b/>
        </w:rPr>
      </w:pPr>
      <w:r w:rsidRPr="00C01DB0">
        <w:rPr>
          <w:rStyle w:val="Heading1Char"/>
          <w:rFonts w:asciiTheme="minorHAnsi" w:hAnsiTheme="minorHAnsi"/>
          <w:b/>
          <w:color w:val="auto"/>
          <w:sz w:val="22"/>
          <w:szCs w:val="22"/>
        </w:rPr>
        <w:t>1300-1345 Admiralty Room.</w:t>
      </w:r>
      <w:r w:rsidRPr="00C01DB0">
        <w:rPr>
          <w:rFonts w:cs="Arial"/>
          <w:b/>
          <w:iCs/>
        </w:rPr>
        <w:t xml:space="preserve"> Chair: Catherine Parker. Strategies to support accessible online learning. </w:t>
      </w:r>
      <w:r w:rsidRPr="00C01DB0">
        <w:rPr>
          <w:rFonts w:cs="Arial"/>
          <w:b/>
          <w:bCs/>
        </w:rPr>
        <w:t xml:space="preserve">Heather Pate, </w:t>
      </w:r>
      <w:r w:rsidRPr="00C01DB0">
        <w:rPr>
          <w:rFonts w:cs="Arial"/>
          <w:b/>
        </w:rPr>
        <w:t>Edith Cowan University</w:t>
      </w:r>
      <w:r w:rsidRPr="00C01DB0">
        <w:rPr>
          <w:rFonts w:cs="Arial"/>
          <w:b/>
        </w:rPr>
        <w:br/>
      </w:r>
      <w:r w:rsidRPr="00C01DB0">
        <w:rPr>
          <w:rStyle w:val="Heading1Char"/>
          <w:rFonts w:asciiTheme="minorHAnsi" w:hAnsiTheme="minorHAnsi"/>
          <w:b/>
          <w:color w:val="auto"/>
          <w:sz w:val="22"/>
          <w:szCs w:val="22"/>
        </w:rPr>
        <w:t xml:space="preserve">1345-1430 Sirius Room. </w:t>
      </w:r>
      <w:r w:rsidRPr="00C01DB0">
        <w:rPr>
          <w:rStyle w:val="Heading1Char"/>
          <w:rFonts w:asciiTheme="minorHAnsi" w:hAnsiTheme="minorHAnsi" w:cs="Arial"/>
          <w:b/>
          <w:color w:val="auto"/>
          <w:sz w:val="22"/>
          <w:szCs w:val="22"/>
        </w:rPr>
        <w:t xml:space="preserve">Chair: Jackie </w:t>
      </w:r>
      <w:proofErr w:type="spellStart"/>
      <w:r w:rsidRPr="00C01DB0">
        <w:rPr>
          <w:rStyle w:val="Heading1Char"/>
          <w:rFonts w:asciiTheme="minorHAnsi" w:hAnsiTheme="minorHAnsi" w:cs="Arial"/>
          <w:b/>
          <w:color w:val="auto"/>
          <w:sz w:val="22"/>
          <w:szCs w:val="22"/>
        </w:rPr>
        <w:t>Weinman</w:t>
      </w:r>
      <w:proofErr w:type="spellEnd"/>
      <w:r w:rsidRPr="00C01DB0">
        <w:rPr>
          <w:rStyle w:val="Heading1Char"/>
          <w:rFonts w:asciiTheme="minorHAnsi" w:hAnsiTheme="minorHAnsi"/>
          <w:b/>
          <w:color w:val="auto"/>
          <w:sz w:val="22"/>
          <w:szCs w:val="22"/>
        </w:rPr>
        <w:t xml:space="preserve">. </w:t>
      </w:r>
      <w:r w:rsidRPr="00C01DB0">
        <w:rPr>
          <w:rFonts w:cs="Arial"/>
          <w:b/>
          <w:iCs/>
        </w:rPr>
        <w:t xml:space="preserve"> Bridging the gap between information and application: an online resource for academic staff in evaluating “How Inclusive Is My Subject?” </w:t>
      </w:r>
      <w:r w:rsidRPr="00C01DB0">
        <w:rPr>
          <w:rFonts w:cs="Arial"/>
          <w:b/>
          <w:bCs/>
        </w:rPr>
        <w:t xml:space="preserve">Wendy </w:t>
      </w:r>
      <w:proofErr w:type="spellStart"/>
      <w:r w:rsidRPr="00C01DB0">
        <w:rPr>
          <w:rFonts w:cs="Arial"/>
          <w:b/>
          <w:bCs/>
        </w:rPr>
        <w:t>Paulusz</w:t>
      </w:r>
      <w:proofErr w:type="spellEnd"/>
      <w:r w:rsidRPr="00C01DB0">
        <w:rPr>
          <w:rFonts w:cs="Arial"/>
          <w:b/>
          <w:bCs/>
        </w:rPr>
        <w:t xml:space="preserve"> </w:t>
      </w:r>
      <w:r w:rsidRPr="00C01DB0">
        <w:rPr>
          <w:rFonts w:cs="Arial"/>
          <w:b/>
        </w:rPr>
        <w:t>&amp; Darren Britten</w:t>
      </w:r>
      <w:r w:rsidRPr="00C01DB0">
        <w:rPr>
          <w:rFonts w:cs="Arial"/>
        </w:rPr>
        <w:t xml:space="preserve">, </w:t>
      </w:r>
      <w:proofErr w:type="spellStart"/>
      <w:r w:rsidRPr="00C01DB0">
        <w:rPr>
          <w:rFonts w:cs="Arial"/>
          <w:b/>
        </w:rPr>
        <w:t>LaTrobe</w:t>
      </w:r>
      <w:proofErr w:type="spellEnd"/>
      <w:r w:rsidRPr="00C01DB0">
        <w:rPr>
          <w:rFonts w:cs="Arial"/>
          <w:b/>
        </w:rPr>
        <w:t xml:space="preserve"> University</w:t>
      </w:r>
    </w:p>
    <w:p w:rsidR="00C01DB0" w:rsidRPr="00C01DB0" w:rsidRDefault="00C01DB0" w:rsidP="00C01DB0">
      <w:pPr>
        <w:autoSpaceDE w:val="0"/>
        <w:autoSpaceDN w:val="0"/>
        <w:adjustRightInd w:val="0"/>
        <w:spacing w:after="0" w:line="240" w:lineRule="auto"/>
        <w:rPr>
          <w:rFonts w:cs="Arial"/>
          <w:b/>
          <w:iCs/>
        </w:rPr>
      </w:pPr>
      <w:r w:rsidRPr="00C01DB0">
        <w:rPr>
          <w:rStyle w:val="Heading1Char"/>
          <w:rFonts w:asciiTheme="minorHAnsi" w:hAnsiTheme="minorHAnsi"/>
          <w:b/>
          <w:color w:val="auto"/>
          <w:sz w:val="22"/>
          <w:szCs w:val="22"/>
        </w:rPr>
        <w:t xml:space="preserve">1345-1430 Pleiades Room. </w:t>
      </w:r>
      <w:r w:rsidRPr="00C01DB0">
        <w:rPr>
          <w:rStyle w:val="Heading1Char"/>
          <w:rFonts w:asciiTheme="minorHAnsi" w:hAnsiTheme="minorHAnsi" w:cs="Arial"/>
          <w:b/>
          <w:color w:val="auto"/>
          <w:sz w:val="22"/>
          <w:szCs w:val="22"/>
        </w:rPr>
        <w:t>Chair: Deb Duffy</w:t>
      </w:r>
      <w:r w:rsidRPr="00C01DB0">
        <w:rPr>
          <w:rFonts w:cs="Arial"/>
          <w:b/>
          <w:iCs/>
        </w:rPr>
        <w:t xml:space="preserve">.  Making the criteria for success explicit: Developing and describing the inherent requirements for professional </w:t>
      </w:r>
      <w:proofErr w:type="spellStart"/>
      <w:r w:rsidRPr="00C01DB0">
        <w:rPr>
          <w:rFonts w:cs="Arial"/>
          <w:b/>
          <w:iCs/>
        </w:rPr>
        <w:t>workplacements</w:t>
      </w:r>
      <w:proofErr w:type="spellEnd"/>
      <w:r w:rsidRPr="00C01DB0">
        <w:rPr>
          <w:rFonts w:cs="Arial"/>
          <w:b/>
          <w:iCs/>
        </w:rPr>
        <w:t xml:space="preserve">, </w:t>
      </w:r>
      <w:r w:rsidRPr="00C01DB0">
        <w:rPr>
          <w:rFonts w:cs="Arial"/>
          <w:b/>
          <w:bCs/>
        </w:rPr>
        <w:t xml:space="preserve">Elaine </w:t>
      </w:r>
      <w:proofErr w:type="spellStart"/>
      <w:r w:rsidRPr="00C01DB0">
        <w:rPr>
          <w:rFonts w:cs="Arial"/>
          <w:b/>
          <w:bCs/>
        </w:rPr>
        <w:t>Sharplin</w:t>
      </w:r>
      <w:proofErr w:type="spellEnd"/>
      <w:r w:rsidRPr="00C01DB0">
        <w:rPr>
          <w:rFonts w:cs="Arial"/>
          <w:b/>
          <w:bCs/>
        </w:rPr>
        <w:t xml:space="preserve">, </w:t>
      </w:r>
      <w:r w:rsidRPr="00C01DB0">
        <w:rPr>
          <w:rFonts w:cs="Arial"/>
          <w:b/>
        </w:rPr>
        <w:t>The University of Western Australia</w:t>
      </w:r>
    </w:p>
    <w:p w:rsidR="00C01DB0" w:rsidRPr="00C01DB0" w:rsidRDefault="00C01DB0" w:rsidP="00C01DB0">
      <w:pPr>
        <w:autoSpaceDE w:val="0"/>
        <w:autoSpaceDN w:val="0"/>
        <w:adjustRightInd w:val="0"/>
        <w:spacing w:after="0" w:line="240" w:lineRule="auto"/>
        <w:rPr>
          <w:rFonts w:cs="Arial"/>
          <w:b/>
        </w:rPr>
      </w:pPr>
      <w:r w:rsidRPr="00C01DB0">
        <w:rPr>
          <w:rStyle w:val="Heading1Char"/>
          <w:rFonts w:asciiTheme="minorHAnsi" w:hAnsiTheme="minorHAnsi"/>
          <w:b/>
          <w:color w:val="auto"/>
          <w:sz w:val="22"/>
          <w:szCs w:val="22"/>
        </w:rPr>
        <w:t>1345-1430 Admiralty Room.</w:t>
      </w:r>
      <w:r w:rsidRPr="00C01DB0">
        <w:rPr>
          <w:rFonts w:cs="Arial"/>
          <w:b/>
          <w:iCs/>
        </w:rPr>
        <w:t xml:space="preserve"> Chair: Catherine Parker </w:t>
      </w:r>
      <w:r w:rsidRPr="00C01DB0">
        <w:rPr>
          <w:rStyle w:val="Heading1Char"/>
          <w:rFonts w:asciiTheme="minorHAnsi" w:hAnsiTheme="minorHAnsi" w:cs="Arial"/>
          <w:b/>
          <w:color w:val="auto"/>
          <w:sz w:val="22"/>
          <w:szCs w:val="22"/>
        </w:rPr>
        <w:t>New tool to aid document accessibility and equal access to information</w:t>
      </w:r>
      <w:r w:rsidRPr="00C01DB0">
        <w:rPr>
          <w:rStyle w:val="Heading1Char"/>
          <w:rFonts w:asciiTheme="minorHAnsi" w:hAnsiTheme="minorHAnsi" w:cs="Arial"/>
          <w:color w:val="auto"/>
          <w:sz w:val="22"/>
          <w:szCs w:val="22"/>
        </w:rPr>
        <w:t>.</w:t>
      </w:r>
      <w:r w:rsidRPr="00C01DB0">
        <w:rPr>
          <w:rFonts w:cs="Arial"/>
          <w:b/>
          <w:iCs/>
        </w:rPr>
        <w:t xml:space="preserve"> </w:t>
      </w:r>
      <w:r w:rsidRPr="00C01DB0">
        <w:rPr>
          <w:rFonts w:cs="Arial"/>
          <w:b/>
          <w:bCs/>
        </w:rPr>
        <w:t xml:space="preserve">Leona </w:t>
      </w:r>
      <w:proofErr w:type="spellStart"/>
      <w:r w:rsidRPr="00C01DB0">
        <w:rPr>
          <w:rFonts w:cs="Arial"/>
          <w:b/>
          <w:bCs/>
        </w:rPr>
        <w:t>Zumbo</w:t>
      </w:r>
      <w:proofErr w:type="spellEnd"/>
      <w:r w:rsidRPr="00C01DB0">
        <w:rPr>
          <w:rFonts w:cs="Arial"/>
          <w:b/>
          <w:bCs/>
        </w:rPr>
        <w:t xml:space="preserve">, </w:t>
      </w:r>
      <w:r w:rsidRPr="00C01DB0">
        <w:rPr>
          <w:rFonts w:cs="Arial"/>
          <w:b/>
        </w:rPr>
        <w:t>Vision Australia</w:t>
      </w:r>
    </w:p>
    <w:p w:rsidR="00C01DB0" w:rsidRPr="00C01DB0" w:rsidRDefault="00C01DB0" w:rsidP="002C79FB">
      <w:pPr>
        <w:pStyle w:val="Heading2"/>
        <w:rPr>
          <w:rFonts w:asciiTheme="minorHAnsi" w:hAnsiTheme="minorHAnsi"/>
          <w:b/>
          <w:color w:val="auto"/>
          <w:sz w:val="22"/>
          <w:szCs w:val="22"/>
        </w:rPr>
      </w:pPr>
      <w:r w:rsidRPr="002C79FB">
        <w:rPr>
          <w:b/>
        </w:rPr>
        <w:t>1430-1500 Afternoon Tea</w:t>
      </w:r>
      <w:r w:rsidR="002C79FB">
        <w:rPr>
          <w:b/>
        </w:rPr>
        <w:br/>
      </w:r>
      <w:r w:rsidRPr="00C01DB0">
        <w:rPr>
          <w:rFonts w:asciiTheme="minorHAnsi" w:hAnsiTheme="minorHAnsi"/>
          <w:b/>
          <w:color w:val="auto"/>
          <w:sz w:val="22"/>
          <w:szCs w:val="22"/>
        </w:rPr>
        <w:t xml:space="preserve">1500-1515 </w:t>
      </w:r>
      <w:r w:rsidRPr="00C01DB0">
        <w:rPr>
          <w:rFonts w:asciiTheme="minorHAnsi" w:hAnsiTheme="minorHAnsi" w:cs="Arial"/>
          <w:b/>
          <w:iCs/>
          <w:color w:val="auto"/>
          <w:sz w:val="22"/>
          <w:szCs w:val="22"/>
        </w:rPr>
        <w:t xml:space="preserve">Sirius &amp; Pleiades Room.  </w:t>
      </w:r>
      <w:r w:rsidRPr="00C01DB0">
        <w:rPr>
          <w:rFonts w:asciiTheme="minorHAnsi" w:hAnsiTheme="minorHAnsi"/>
          <w:b/>
          <w:color w:val="auto"/>
          <w:sz w:val="22"/>
          <w:szCs w:val="22"/>
        </w:rPr>
        <w:t>Presentation: Life Time Member</w:t>
      </w:r>
    </w:p>
    <w:p w:rsidR="00C01DB0" w:rsidRPr="00C01DB0" w:rsidRDefault="00C01DB0" w:rsidP="00C01DB0">
      <w:pPr>
        <w:autoSpaceDE w:val="0"/>
        <w:autoSpaceDN w:val="0"/>
        <w:adjustRightInd w:val="0"/>
        <w:spacing w:after="0" w:line="240" w:lineRule="auto"/>
        <w:rPr>
          <w:rFonts w:cs="Arial"/>
          <w:b/>
        </w:rPr>
      </w:pPr>
      <w:r w:rsidRPr="00C01DB0">
        <w:rPr>
          <w:rStyle w:val="Heading1Char"/>
          <w:rFonts w:asciiTheme="minorHAnsi" w:hAnsiTheme="minorHAnsi"/>
          <w:b/>
          <w:color w:val="auto"/>
          <w:sz w:val="22"/>
          <w:szCs w:val="22"/>
        </w:rPr>
        <w:t xml:space="preserve">1515-1600 </w:t>
      </w:r>
      <w:r w:rsidRPr="00C01DB0">
        <w:rPr>
          <w:rFonts w:cs="Arial"/>
          <w:b/>
          <w:iCs/>
        </w:rPr>
        <w:t xml:space="preserve">Sirius &amp; Pleiades Room. </w:t>
      </w:r>
      <w:r w:rsidRPr="00C01DB0">
        <w:rPr>
          <w:rStyle w:val="Heading1Char"/>
          <w:rFonts w:asciiTheme="minorHAnsi" w:hAnsiTheme="minorHAnsi"/>
          <w:b/>
          <w:color w:val="auto"/>
          <w:sz w:val="22"/>
          <w:szCs w:val="22"/>
        </w:rPr>
        <w:t>Keynote Speaker. Recovery through training and employment</w:t>
      </w:r>
      <w:r w:rsidRPr="00C01DB0">
        <w:rPr>
          <w:rFonts w:cs="Arial"/>
          <w:b/>
          <w:bCs/>
        </w:rPr>
        <w:t xml:space="preserve"> – Reaching your Potential.  </w:t>
      </w:r>
      <w:proofErr w:type="spellStart"/>
      <w:r w:rsidRPr="00C01DB0">
        <w:rPr>
          <w:rFonts w:cs="Arial"/>
          <w:b/>
          <w:bCs/>
        </w:rPr>
        <w:t>Philleen</w:t>
      </w:r>
      <w:proofErr w:type="spellEnd"/>
      <w:r w:rsidRPr="00C01DB0">
        <w:rPr>
          <w:rFonts w:cs="Arial"/>
          <w:b/>
          <w:bCs/>
        </w:rPr>
        <w:t xml:space="preserve"> Dickson. </w:t>
      </w:r>
      <w:r w:rsidRPr="00C01DB0">
        <w:rPr>
          <w:rFonts w:cs="Arial"/>
          <w:b/>
        </w:rPr>
        <w:t>Individual Placement and Support. State Project Lead, Western Australian Association for Mental Health.</w:t>
      </w:r>
    </w:p>
    <w:p w:rsidR="00C01DB0" w:rsidRPr="00C01DB0" w:rsidRDefault="00C01DB0" w:rsidP="002C79FB">
      <w:pPr>
        <w:pStyle w:val="Heading2"/>
        <w:rPr>
          <w:rFonts w:asciiTheme="minorHAnsi" w:hAnsiTheme="minorHAnsi" w:cs="Arial"/>
          <w:b/>
          <w:color w:val="auto"/>
          <w:sz w:val="22"/>
          <w:szCs w:val="22"/>
        </w:rPr>
      </w:pPr>
      <w:r w:rsidRPr="00172EC2">
        <w:rPr>
          <w:rStyle w:val="Heading1Char"/>
          <w:b/>
          <w:sz w:val="26"/>
          <w:szCs w:val="26"/>
        </w:rPr>
        <w:t>1600-1605 Short break</w:t>
      </w:r>
      <w:r w:rsidRPr="00C01DB0">
        <w:rPr>
          <w:rStyle w:val="Heading1Char"/>
          <w:rFonts w:asciiTheme="minorHAnsi" w:hAnsiTheme="minorHAnsi"/>
          <w:b/>
          <w:color w:val="auto"/>
          <w:sz w:val="22"/>
          <w:szCs w:val="22"/>
        </w:rPr>
        <w:br/>
        <w:t>1605-1650 Sirius Room.</w:t>
      </w:r>
      <w:r w:rsidRPr="00C01DB0">
        <w:rPr>
          <w:rFonts w:asciiTheme="minorHAnsi" w:hAnsiTheme="minorHAnsi" w:cs="Arial"/>
          <w:b/>
          <w:color w:val="auto"/>
          <w:sz w:val="22"/>
          <w:szCs w:val="22"/>
        </w:rPr>
        <w:t xml:space="preserve"> Chair: Erica Lewin. </w:t>
      </w:r>
      <w:r w:rsidRPr="00C01DB0">
        <w:rPr>
          <w:rFonts w:asciiTheme="minorHAnsi" w:hAnsiTheme="minorHAnsi" w:cs="Arial"/>
          <w:b/>
          <w:iCs/>
          <w:color w:val="auto"/>
          <w:sz w:val="22"/>
          <w:szCs w:val="22"/>
        </w:rPr>
        <w:t xml:space="preserve">Translating inherent requirements across disciplines in the Australian Higher Education sector: The next phase. Associate Professor </w:t>
      </w:r>
      <w:r w:rsidRPr="00C01DB0">
        <w:rPr>
          <w:rFonts w:asciiTheme="minorHAnsi" w:hAnsiTheme="minorHAnsi" w:cs="Arial"/>
          <w:b/>
          <w:bCs/>
          <w:color w:val="auto"/>
          <w:sz w:val="22"/>
          <w:szCs w:val="22"/>
        </w:rPr>
        <w:t xml:space="preserve">Amanda Johnson, </w:t>
      </w:r>
      <w:r w:rsidRPr="00C01DB0">
        <w:rPr>
          <w:rFonts w:asciiTheme="minorHAnsi" w:hAnsiTheme="minorHAnsi" w:cs="Arial"/>
          <w:b/>
          <w:color w:val="auto"/>
          <w:sz w:val="22"/>
          <w:szCs w:val="22"/>
        </w:rPr>
        <w:t>University of Western Sydney</w:t>
      </w:r>
    </w:p>
    <w:p w:rsidR="00C01DB0" w:rsidRPr="00C01DB0" w:rsidRDefault="00C01DB0" w:rsidP="00C01DB0">
      <w:pPr>
        <w:rPr>
          <w:rFonts w:cs="Arial"/>
          <w:b/>
        </w:rPr>
      </w:pPr>
      <w:r w:rsidRPr="00C01DB0">
        <w:rPr>
          <w:rStyle w:val="Heading1Char"/>
          <w:rFonts w:asciiTheme="minorHAnsi" w:hAnsiTheme="minorHAnsi"/>
          <w:b/>
          <w:color w:val="auto"/>
          <w:sz w:val="22"/>
          <w:szCs w:val="22"/>
        </w:rPr>
        <w:t>1605-1650 Pleiades Room.</w:t>
      </w:r>
      <w:r w:rsidRPr="00C01DB0">
        <w:rPr>
          <w:rFonts w:cs="Arial"/>
          <w:b/>
          <w:iCs/>
        </w:rPr>
        <w:t xml:space="preserve">  Chair: Kay Dean. </w:t>
      </w:r>
      <w:r w:rsidRPr="00C01DB0">
        <w:rPr>
          <w:rFonts w:cs="Arial"/>
          <w:b/>
        </w:rPr>
        <w:t xml:space="preserve"> Resilience/Thriving in Post-Secondary Students with Disabilities: An Exploratory Study Dr Rahul </w:t>
      </w:r>
      <w:proofErr w:type="spellStart"/>
      <w:r w:rsidRPr="00C01DB0">
        <w:rPr>
          <w:rFonts w:cs="Arial"/>
          <w:b/>
        </w:rPr>
        <w:t>Ganguly</w:t>
      </w:r>
      <w:proofErr w:type="spellEnd"/>
      <w:r w:rsidRPr="00C01DB0">
        <w:rPr>
          <w:rFonts w:cs="Arial"/>
          <w:b/>
        </w:rPr>
        <w:t>, University of Southern Queensland</w:t>
      </w:r>
      <w:r w:rsidRPr="00C01DB0">
        <w:rPr>
          <w:rStyle w:val="Emphasis"/>
          <w:b/>
        </w:rPr>
        <w:t xml:space="preserve"> </w:t>
      </w:r>
      <w:r w:rsidR="00172EC2">
        <w:rPr>
          <w:rStyle w:val="Emphasis"/>
          <w:b/>
        </w:rPr>
        <w:br/>
      </w:r>
      <w:r w:rsidRPr="00C01DB0">
        <w:rPr>
          <w:rStyle w:val="Heading1Char"/>
          <w:rFonts w:asciiTheme="minorHAnsi" w:hAnsiTheme="minorHAnsi"/>
          <w:b/>
          <w:color w:val="auto"/>
          <w:sz w:val="22"/>
          <w:szCs w:val="22"/>
        </w:rPr>
        <w:t>160</w:t>
      </w:r>
      <w:r w:rsidR="00172EC2">
        <w:rPr>
          <w:rStyle w:val="Heading1Char"/>
          <w:rFonts w:asciiTheme="minorHAnsi" w:hAnsiTheme="minorHAnsi"/>
          <w:b/>
          <w:color w:val="auto"/>
          <w:sz w:val="22"/>
          <w:szCs w:val="22"/>
        </w:rPr>
        <w:t>5-1650</w:t>
      </w:r>
      <w:r w:rsidRPr="00C01DB0">
        <w:rPr>
          <w:rStyle w:val="Heading1Char"/>
          <w:rFonts w:asciiTheme="minorHAnsi" w:hAnsiTheme="minorHAnsi"/>
          <w:b/>
          <w:color w:val="auto"/>
          <w:sz w:val="22"/>
          <w:szCs w:val="22"/>
        </w:rPr>
        <w:t xml:space="preserve"> Admiralty Room. </w:t>
      </w:r>
      <w:r w:rsidRPr="00C01DB0">
        <w:rPr>
          <w:rStyle w:val="Heading1Char"/>
          <w:rFonts w:asciiTheme="minorHAnsi" w:hAnsiTheme="minorHAnsi" w:cs="Arial"/>
          <w:b/>
          <w:color w:val="auto"/>
          <w:sz w:val="22"/>
          <w:szCs w:val="22"/>
        </w:rPr>
        <w:t xml:space="preserve">Chair Pauline </w:t>
      </w:r>
      <w:proofErr w:type="gramStart"/>
      <w:r w:rsidRPr="00C01DB0">
        <w:rPr>
          <w:rStyle w:val="Heading1Char"/>
          <w:rFonts w:asciiTheme="minorHAnsi" w:hAnsiTheme="minorHAnsi" w:cs="Arial"/>
          <w:b/>
          <w:color w:val="auto"/>
          <w:sz w:val="22"/>
          <w:szCs w:val="22"/>
        </w:rPr>
        <w:t>Pannell</w:t>
      </w:r>
      <w:r w:rsidRPr="00C01DB0">
        <w:rPr>
          <w:rFonts w:cs="Arial"/>
          <w:b/>
          <w:iCs/>
        </w:rPr>
        <w:t xml:space="preserve"> .</w:t>
      </w:r>
      <w:proofErr w:type="gramEnd"/>
      <w:r w:rsidRPr="00C01DB0">
        <w:rPr>
          <w:rFonts w:cs="Arial"/>
          <w:b/>
          <w:iCs/>
        </w:rPr>
        <w:t xml:space="preserve"> On Track for Success:</w:t>
      </w:r>
      <w:r w:rsidRPr="00C01DB0">
        <w:rPr>
          <w:rFonts w:cs="Arial"/>
          <w:b/>
          <w:iCs/>
        </w:rPr>
        <w:t xml:space="preserve"> </w:t>
      </w:r>
      <w:r w:rsidRPr="00C01DB0">
        <w:rPr>
          <w:rFonts w:cs="Arial"/>
          <w:b/>
          <w:iCs/>
        </w:rPr>
        <w:t xml:space="preserve">mental health casework support programs in higher education </w:t>
      </w:r>
      <w:r w:rsidRPr="00C01DB0">
        <w:rPr>
          <w:rFonts w:cs="Arial"/>
          <w:b/>
          <w:bCs/>
        </w:rPr>
        <w:t xml:space="preserve">Shelley </w:t>
      </w:r>
      <w:proofErr w:type="spellStart"/>
      <w:r w:rsidRPr="00C01DB0">
        <w:rPr>
          <w:rFonts w:cs="Arial"/>
          <w:b/>
          <w:bCs/>
        </w:rPr>
        <w:t>Odewahn</w:t>
      </w:r>
      <w:proofErr w:type="spellEnd"/>
      <w:r w:rsidRPr="00C01DB0">
        <w:rPr>
          <w:rFonts w:cs="Arial"/>
          <w:b/>
          <w:bCs/>
        </w:rPr>
        <w:t xml:space="preserve">, </w:t>
      </w:r>
      <w:r w:rsidRPr="00C01DB0">
        <w:rPr>
          <w:rFonts w:cs="Arial"/>
          <w:b/>
        </w:rPr>
        <w:t>Southern Cross University</w:t>
      </w:r>
    </w:p>
    <w:p w:rsidR="00C01DB0" w:rsidRPr="00172EC2" w:rsidRDefault="00C01DB0" w:rsidP="00C01DB0">
      <w:pPr>
        <w:pStyle w:val="Heading2"/>
        <w:rPr>
          <w:b/>
        </w:rPr>
      </w:pPr>
      <w:r w:rsidRPr="00172EC2">
        <w:rPr>
          <w:b/>
        </w:rPr>
        <w:t>1700-1900 Welcome Reception at University of Notre Dame, Molloy Courtyard.</w:t>
      </w:r>
      <w:r w:rsidR="00172EC2">
        <w:rPr>
          <w:b/>
        </w:rPr>
        <w:br/>
      </w:r>
      <w:r w:rsidRPr="00172EC2">
        <w:rPr>
          <w:b/>
        </w:rPr>
        <w:t>Day Two: Thursday 4th December 2014</w:t>
      </w:r>
    </w:p>
    <w:p w:rsidR="00C01DB0" w:rsidRPr="00C01DB0" w:rsidRDefault="00C01DB0" w:rsidP="00C01DB0">
      <w:pPr>
        <w:pStyle w:val="Heading1"/>
        <w:rPr>
          <w:rFonts w:asciiTheme="minorHAnsi" w:hAnsiTheme="minorHAnsi" w:cs="Arial"/>
          <w:b/>
          <w:iCs/>
          <w:color w:val="auto"/>
          <w:sz w:val="22"/>
          <w:szCs w:val="22"/>
        </w:rPr>
      </w:pPr>
      <w:r w:rsidRPr="00C01DB0">
        <w:rPr>
          <w:rFonts w:asciiTheme="minorHAnsi" w:hAnsiTheme="minorHAnsi"/>
          <w:b/>
          <w:color w:val="auto"/>
          <w:sz w:val="22"/>
          <w:szCs w:val="22"/>
        </w:rPr>
        <w:t>0830-0900 Registration</w:t>
      </w:r>
      <w:r w:rsidR="00172EC2">
        <w:rPr>
          <w:rFonts w:asciiTheme="minorHAnsi" w:hAnsiTheme="minorHAnsi"/>
          <w:b/>
          <w:color w:val="auto"/>
          <w:sz w:val="22"/>
          <w:szCs w:val="22"/>
        </w:rPr>
        <w:br/>
      </w:r>
      <w:r w:rsidRPr="00C01DB0">
        <w:rPr>
          <w:rFonts w:asciiTheme="minorHAnsi" w:hAnsiTheme="minorHAnsi"/>
          <w:b/>
          <w:color w:val="auto"/>
          <w:sz w:val="22"/>
          <w:szCs w:val="22"/>
        </w:rPr>
        <w:t xml:space="preserve">0900-1000 Keynote Speaker. </w:t>
      </w:r>
      <w:r w:rsidRPr="00C01DB0">
        <w:rPr>
          <w:rFonts w:asciiTheme="minorHAnsi" w:hAnsiTheme="minorHAnsi" w:cs="Arial"/>
          <w:b/>
          <w:iCs/>
          <w:color w:val="auto"/>
          <w:sz w:val="22"/>
          <w:szCs w:val="22"/>
        </w:rPr>
        <w:t>Sirius &amp; Pleiades Room</w:t>
      </w:r>
    </w:p>
    <w:p w:rsidR="00C01DB0" w:rsidRPr="00C01DB0" w:rsidRDefault="00C01DB0" w:rsidP="00C01DB0">
      <w:pPr>
        <w:rPr>
          <w:rStyle w:val="Heading1Char"/>
          <w:rFonts w:asciiTheme="minorHAnsi" w:hAnsiTheme="minorHAnsi"/>
          <w:b/>
          <w:color w:val="auto"/>
          <w:sz w:val="22"/>
          <w:szCs w:val="22"/>
        </w:rPr>
      </w:pPr>
      <w:r w:rsidRPr="00C01DB0">
        <w:rPr>
          <w:rFonts w:cs="Arial"/>
          <w:b/>
        </w:rPr>
        <w:t xml:space="preserve">Paving the way into post school participation for students with autism spectrum disorder - what do we know, what do they want and what do we </w:t>
      </w:r>
      <w:proofErr w:type="spellStart"/>
      <w:r w:rsidRPr="00C01DB0">
        <w:rPr>
          <w:rFonts w:cs="Arial"/>
          <w:b/>
        </w:rPr>
        <w:t>do?Professor</w:t>
      </w:r>
      <w:proofErr w:type="spellEnd"/>
      <w:r w:rsidRPr="00C01DB0">
        <w:rPr>
          <w:rFonts w:cs="Arial"/>
          <w:b/>
        </w:rPr>
        <w:t xml:space="preserve"> </w:t>
      </w:r>
      <w:proofErr w:type="spellStart"/>
      <w:r w:rsidRPr="00C01DB0">
        <w:rPr>
          <w:rFonts w:cs="Arial"/>
          <w:b/>
        </w:rPr>
        <w:t>Torbjorn</w:t>
      </w:r>
      <w:proofErr w:type="spellEnd"/>
      <w:r w:rsidRPr="00C01DB0">
        <w:rPr>
          <w:rFonts w:cs="Arial"/>
          <w:b/>
        </w:rPr>
        <w:t xml:space="preserve"> </w:t>
      </w:r>
      <w:proofErr w:type="spellStart"/>
      <w:r w:rsidRPr="00C01DB0">
        <w:rPr>
          <w:rFonts w:cs="Arial"/>
          <w:b/>
        </w:rPr>
        <w:t>Falkmer</w:t>
      </w:r>
      <w:proofErr w:type="spellEnd"/>
      <w:r w:rsidRPr="00C01DB0">
        <w:rPr>
          <w:rFonts w:cs="Arial"/>
          <w:b/>
        </w:rPr>
        <w:t>- Senior Research Fellow, Curtin University</w:t>
      </w:r>
      <w:r w:rsidRPr="00C01DB0">
        <w:rPr>
          <w:rFonts w:cs="Arial"/>
          <w:b/>
        </w:rPr>
        <w:br/>
      </w:r>
      <w:r w:rsidRPr="00C01DB0">
        <w:rPr>
          <w:rStyle w:val="Heading3Char"/>
          <w:b/>
        </w:rPr>
        <w:t>1000-1030 Morning Tea</w:t>
      </w:r>
      <w:r w:rsidR="00172EC2">
        <w:rPr>
          <w:rStyle w:val="Heading3Char"/>
          <w:b/>
        </w:rPr>
        <w:br/>
      </w:r>
      <w:r w:rsidRPr="00C01DB0">
        <w:rPr>
          <w:rStyle w:val="Heading1Char"/>
          <w:rFonts w:asciiTheme="minorHAnsi" w:hAnsiTheme="minorHAnsi"/>
          <w:b/>
          <w:color w:val="auto"/>
          <w:sz w:val="22"/>
          <w:szCs w:val="22"/>
        </w:rPr>
        <w:t>1030-1115 Sirius Room.</w:t>
      </w:r>
      <w:r w:rsidRPr="00C01DB0">
        <w:rPr>
          <w:rFonts w:cs="Arial"/>
          <w:b/>
        </w:rPr>
        <w:t xml:space="preserve"> Chair: Liz Sullivan. </w:t>
      </w:r>
      <w:r w:rsidRPr="00C01DB0">
        <w:rPr>
          <w:rStyle w:val="Heading1Char"/>
          <w:rFonts w:asciiTheme="minorHAnsi" w:hAnsiTheme="minorHAnsi" w:cs="Arial"/>
          <w:b/>
          <w:color w:val="auto"/>
          <w:sz w:val="22"/>
          <w:szCs w:val="22"/>
        </w:rPr>
        <w:t xml:space="preserve">Curtin University Specialist Peer Mentoring Program </w:t>
      </w:r>
      <w:r w:rsidRPr="00C01DB0">
        <w:rPr>
          <w:rFonts w:cs="Arial"/>
          <w:b/>
          <w:iCs/>
        </w:rPr>
        <w:t xml:space="preserve">(CSMP) for Students on the Autism Spectrum. Dr </w:t>
      </w:r>
      <w:r w:rsidRPr="00C01DB0">
        <w:rPr>
          <w:rFonts w:cs="Arial"/>
          <w:b/>
          <w:bCs/>
        </w:rPr>
        <w:t xml:space="preserve">Jasmine McDonald, </w:t>
      </w:r>
      <w:r w:rsidRPr="00C01DB0">
        <w:rPr>
          <w:rFonts w:cs="Arial"/>
          <w:b/>
        </w:rPr>
        <w:t xml:space="preserve">Curtin University &amp; </w:t>
      </w:r>
      <w:r w:rsidRPr="00C01DB0">
        <w:rPr>
          <w:rFonts w:cs="Arial"/>
          <w:b/>
          <w:bCs/>
        </w:rPr>
        <w:t xml:space="preserve">Theresa Kidd, </w:t>
      </w:r>
      <w:r w:rsidRPr="00C01DB0">
        <w:rPr>
          <w:rFonts w:cs="Arial"/>
          <w:b/>
        </w:rPr>
        <w:t>Curtin University</w:t>
      </w:r>
      <w:r w:rsidR="00172EC2">
        <w:rPr>
          <w:rFonts w:cs="Arial"/>
          <w:b/>
        </w:rPr>
        <w:br/>
      </w:r>
      <w:r w:rsidRPr="00C01DB0">
        <w:rPr>
          <w:rStyle w:val="Heading1Char"/>
          <w:rFonts w:asciiTheme="minorHAnsi" w:hAnsiTheme="minorHAnsi"/>
          <w:b/>
          <w:color w:val="auto"/>
          <w:sz w:val="22"/>
          <w:szCs w:val="22"/>
        </w:rPr>
        <w:t xml:space="preserve">1030-1115 Pleiades Room. </w:t>
      </w:r>
      <w:r w:rsidRPr="00C01DB0">
        <w:rPr>
          <w:rStyle w:val="Heading1Char"/>
          <w:rFonts w:asciiTheme="minorHAnsi" w:hAnsiTheme="minorHAnsi" w:cs="Arial"/>
          <w:b/>
          <w:color w:val="auto"/>
          <w:sz w:val="22"/>
          <w:szCs w:val="22"/>
        </w:rPr>
        <w:t>Chair: Erica Lewin</w:t>
      </w:r>
      <w:r w:rsidRPr="00C01DB0">
        <w:rPr>
          <w:rStyle w:val="Heading1Char"/>
          <w:rFonts w:asciiTheme="minorHAnsi" w:hAnsiTheme="minorHAnsi"/>
          <w:b/>
          <w:color w:val="auto"/>
          <w:sz w:val="22"/>
          <w:szCs w:val="22"/>
        </w:rPr>
        <w:t xml:space="preserve">. </w:t>
      </w:r>
      <w:r w:rsidRPr="00C01DB0">
        <w:rPr>
          <w:rStyle w:val="Heading1Char"/>
          <w:rFonts w:asciiTheme="minorHAnsi" w:hAnsiTheme="minorHAnsi" w:cs="Arial"/>
          <w:b/>
          <w:color w:val="auto"/>
          <w:sz w:val="22"/>
          <w:szCs w:val="22"/>
        </w:rPr>
        <w:t>Joint Presentation.</w:t>
      </w:r>
      <w:r w:rsidRPr="00C01DB0">
        <w:rPr>
          <w:rStyle w:val="Heading1Char"/>
          <w:rFonts w:asciiTheme="minorHAnsi" w:hAnsiTheme="minorHAnsi" w:cs="Arial"/>
          <w:color w:val="auto"/>
          <w:sz w:val="22"/>
          <w:szCs w:val="22"/>
        </w:rPr>
        <w:t xml:space="preserve"> </w:t>
      </w:r>
      <w:r w:rsidRPr="00C01DB0">
        <w:rPr>
          <w:rFonts w:cs="Arial"/>
          <w:b/>
          <w:iCs/>
        </w:rPr>
        <w:t xml:space="preserve">Disability Service Database UOW: How to streamline your workload and generate amazing statistics!! </w:t>
      </w:r>
      <w:proofErr w:type="spellStart"/>
      <w:r w:rsidRPr="00C01DB0">
        <w:rPr>
          <w:rFonts w:cs="Arial"/>
          <w:b/>
          <w:bCs/>
        </w:rPr>
        <w:t>Petria</w:t>
      </w:r>
      <w:proofErr w:type="spellEnd"/>
      <w:r w:rsidRPr="00C01DB0">
        <w:rPr>
          <w:rFonts w:cs="Arial"/>
          <w:b/>
          <w:bCs/>
        </w:rPr>
        <w:t xml:space="preserve"> </w:t>
      </w:r>
      <w:proofErr w:type="spellStart"/>
      <w:r w:rsidRPr="00C01DB0">
        <w:rPr>
          <w:rFonts w:cs="Arial"/>
          <w:b/>
          <w:bCs/>
        </w:rPr>
        <w:t>McGoldrick</w:t>
      </w:r>
      <w:proofErr w:type="spellEnd"/>
      <w:r w:rsidRPr="00C01DB0">
        <w:rPr>
          <w:rFonts w:cs="Arial"/>
          <w:b/>
          <w:bCs/>
        </w:rPr>
        <w:t xml:space="preserve">, </w:t>
      </w:r>
      <w:r w:rsidRPr="00C01DB0">
        <w:rPr>
          <w:rFonts w:cs="Arial"/>
          <w:b/>
        </w:rPr>
        <w:t xml:space="preserve">University of </w:t>
      </w:r>
      <w:proofErr w:type="spellStart"/>
      <w:r w:rsidRPr="00C01DB0">
        <w:rPr>
          <w:rFonts w:cs="Arial"/>
          <w:b/>
        </w:rPr>
        <w:t>Wollongong.</w:t>
      </w:r>
      <w:r w:rsidRPr="00C01DB0">
        <w:rPr>
          <w:rFonts w:cs="Arial"/>
          <w:b/>
          <w:iCs/>
        </w:rPr>
        <w:t>Is</w:t>
      </w:r>
      <w:proofErr w:type="spellEnd"/>
      <w:r w:rsidRPr="00C01DB0">
        <w:rPr>
          <w:rFonts w:cs="Arial"/>
          <w:b/>
          <w:iCs/>
        </w:rPr>
        <w:t xml:space="preserve"> there an easier way? Reducing the administration work of</w:t>
      </w:r>
      <w:r>
        <w:rPr>
          <w:rFonts w:cs="Arial"/>
          <w:b/>
          <w:iCs/>
        </w:rPr>
        <w:t xml:space="preserve"> </w:t>
      </w:r>
      <w:r w:rsidRPr="00C01DB0">
        <w:rPr>
          <w:rFonts w:cs="Arial"/>
          <w:b/>
          <w:iCs/>
        </w:rPr>
        <w:t xml:space="preserve">the Disability Advisor. </w:t>
      </w:r>
      <w:r w:rsidRPr="00C01DB0">
        <w:rPr>
          <w:rFonts w:cs="Arial"/>
          <w:b/>
          <w:bCs/>
        </w:rPr>
        <w:t xml:space="preserve">Catherine </w:t>
      </w:r>
      <w:proofErr w:type="spellStart"/>
      <w:r w:rsidRPr="00C01DB0">
        <w:rPr>
          <w:rFonts w:cs="Arial"/>
          <w:b/>
          <w:bCs/>
        </w:rPr>
        <w:t>Gasparini</w:t>
      </w:r>
      <w:proofErr w:type="spellEnd"/>
      <w:r w:rsidRPr="00C01DB0">
        <w:rPr>
          <w:rFonts w:cs="Arial"/>
          <w:b/>
          <w:bCs/>
        </w:rPr>
        <w:t xml:space="preserve"> </w:t>
      </w:r>
      <w:r w:rsidRPr="00C01DB0">
        <w:rPr>
          <w:rFonts w:cs="Arial"/>
          <w:b/>
        </w:rPr>
        <w:t>&amp; Michelle Corbett, University of Western Sydney.</w:t>
      </w:r>
      <w:r w:rsidR="00172EC2">
        <w:rPr>
          <w:rFonts w:cs="Arial"/>
          <w:b/>
        </w:rPr>
        <w:br/>
      </w:r>
      <w:r w:rsidRPr="00C01DB0">
        <w:rPr>
          <w:rStyle w:val="Heading1Char"/>
          <w:rFonts w:asciiTheme="minorHAnsi" w:hAnsiTheme="minorHAnsi"/>
          <w:b/>
          <w:color w:val="auto"/>
          <w:sz w:val="22"/>
          <w:szCs w:val="22"/>
        </w:rPr>
        <w:t xml:space="preserve">1030-1115 Admiralty Room. </w:t>
      </w:r>
      <w:r w:rsidRPr="00C01DB0">
        <w:rPr>
          <w:rStyle w:val="Heading1Char"/>
          <w:rFonts w:asciiTheme="minorHAnsi" w:hAnsiTheme="minorHAnsi" w:cs="Arial"/>
          <w:b/>
          <w:color w:val="auto"/>
          <w:sz w:val="22"/>
          <w:szCs w:val="22"/>
        </w:rPr>
        <w:t xml:space="preserve">Chair: Judith </w:t>
      </w:r>
      <w:proofErr w:type="spellStart"/>
      <w:proofErr w:type="gramStart"/>
      <w:r w:rsidRPr="00C01DB0">
        <w:rPr>
          <w:rStyle w:val="Heading1Char"/>
          <w:rFonts w:asciiTheme="minorHAnsi" w:hAnsiTheme="minorHAnsi" w:cs="Arial"/>
          <w:b/>
          <w:color w:val="auto"/>
          <w:sz w:val="22"/>
          <w:szCs w:val="22"/>
        </w:rPr>
        <w:t>Gillies</w:t>
      </w:r>
      <w:proofErr w:type="spellEnd"/>
      <w:r w:rsidRPr="00C01DB0">
        <w:rPr>
          <w:rFonts w:cs="Arial"/>
          <w:b/>
          <w:iCs/>
        </w:rPr>
        <w:t xml:space="preserve"> .</w:t>
      </w:r>
      <w:proofErr w:type="gramEnd"/>
      <w:r w:rsidRPr="00C01DB0">
        <w:rPr>
          <w:rFonts w:cs="Arial"/>
          <w:b/>
          <w:iCs/>
        </w:rPr>
        <w:t xml:space="preserve"> </w:t>
      </w:r>
      <w:r w:rsidRPr="00C01DB0">
        <w:rPr>
          <w:rFonts w:cs="Arial"/>
          <w:b/>
        </w:rPr>
        <w:t xml:space="preserve">Disability Dialogues: from medical models to empowering students for the challenges </w:t>
      </w:r>
      <w:proofErr w:type="spellStart"/>
      <w:r w:rsidRPr="00C01DB0">
        <w:rPr>
          <w:rFonts w:cs="Arial"/>
          <w:b/>
        </w:rPr>
        <w:t>ahead.Cathy</w:t>
      </w:r>
      <w:proofErr w:type="spellEnd"/>
      <w:r w:rsidRPr="00C01DB0">
        <w:rPr>
          <w:rFonts w:cs="Arial"/>
          <w:b/>
        </w:rPr>
        <w:t xml:space="preserve"> </w:t>
      </w:r>
      <w:proofErr w:type="spellStart"/>
      <w:r w:rsidRPr="00C01DB0">
        <w:rPr>
          <w:rFonts w:cs="Arial"/>
          <w:b/>
        </w:rPr>
        <w:t>Easte</w:t>
      </w:r>
      <w:proofErr w:type="spellEnd"/>
      <w:r w:rsidRPr="00C01DB0">
        <w:rPr>
          <w:rFonts w:cs="Arial"/>
          <w:b/>
        </w:rPr>
        <w:t>, Griffith University</w:t>
      </w:r>
      <w:r w:rsidRPr="00C01DB0">
        <w:rPr>
          <w:rFonts w:cs="Arial"/>
        </w:rPr>
        <w:br/>
      </w:r>
      <w:r>
        <w:rPr>
          <w:rStyle w:val="Heading1Char"/>
          <w:rFonts w:asciiTheme="minorHAnsi" w:hAnsiTheme="minorHAnsi"/>
          <w:b/>
          <w:color w:val="auto"/>
          <w:sz w:val="22"/>
          <w:szCs w:val="22"/>
        </w:rPr>
        <w:br/>
      </w:r>
      <w:r w:rsidRPr="00C01DB0">
        <w:rPr>
          <w:rStyle w:val="Heading1Char"/>
          <w:rFonts w:asciiTheme="minorHAnsi" w:hAnsiTheme="minorHAnsi"/>
          <w:b/>
          <w:color w:val="auto"/>
          <w:sz w:val="22"/>
          <w:szCs w:val="22"/>
        </w:rPr>
        <w:t>1115-1200 Sirius Room.</w:t>
      </w:r>
      <w:r w:rsidRPr="00C01DB0">
        <w:rPr>
          <w:rFonts w:cs="Arial"/>
          <w:b/>
        </w:rPr>
        <w:t xml:space="preserve"> Chair: Liz Sullivan. Students with Learning Disabilities: the challenges of support in a University setting. Leonie </w:t>
      </w:r>
      <w:proofErr w:type="spellStart"/>
      <w:r w:rsidRPr="00C01DB0">
        <w:rPr>
          <w:rFonts w:cs="Arial"/>
          <w:b/>
        </w:rPr>
        <w:t>Ligertwood</w:t>
      </w:r>
      <w:proofErr w:type="spellEnd"/>
      <w:r w:rsidRPr="00C01DB0">
        <w:rPr>
          <w:rFonts w:cs="Arial"/>
          <w:b/>
        </w:rPr>
        <w:t>, University of New South Wales</w:t>
      </w:r>
      <w:r w:rsidRPr="00C01DB0">
        <w:rPr>
          <w:rFonts w:cs="Arial"/>
        </w:rPr>
        <w:t xml:space="preserve"> </w:t>
      </w:r>
      <w:r>
        <w:rPr>
          <w:rFonts w:cs="Arial"/>
        </w:rPr>
        <w:br/>
      </w:r>
      <w:r w:rsidRPr="00C01DB0">
        <w:rPr>
          <w:b/>
        </w:rPr>
        <w:t xml:space="preserve"> </w:t>
      </w:r>
      <w:r w:rsidRPr="00C01DB0">
        <w:rPr>
          <w:rStyle w:val="Heading1Char"/>
          <w:rFonts w:asciiTheme="minorHAnsi" w:hAnsiTheme="minorHAnsi"/>
          <w:b/>
          <w:color w:val="auto"/>
          <w:sz w:val="22"/>
          <w:szCs w:val="22"/>
        </w:rPr>
        <w:t>1115-1200 Pleiades Room.</w:t>
      </w:r>
      <w:r w:rsidRPr="00C01DB0">
        <w:rPr>
          <w:b/>
        </w:rPr>
        <w:t xml:space="preserve"> </w:t>
      </w:r>
      <w:r w:rsidRPr="00C01DB0">
        <w:rPr>
          <w:rStyle w:val="Heading1Char"/>
          <w:rFonts w:asciiTheme="minorHAnsi" w:hAnsiTheme="minorHAnsi" w:cs="Arial"/>
          <w:b/>
          <w:color w:val="auto"/>
          <w:sz w:val="22"/>
          <w:szCs w:val="22"/>
        </w:rPr>
        <w:t>Chair: Erica Lewin.</w:t>
      </w:r>
      <w:r w:rsidRPr="00C01DB0">
        <w:rPr>
          <w:b/>
        </w:rPr>
        <w:t xml:space="preserve"> </w:t>
      </w:r>
      <w:r w:rsidRPr="00C01DB0">
        <w:rPr>
          <w:rFonts w:cs="Arial"/>
          <w:b/>
        </w:rPr>
        <w:t xml:space="preserve">Panel Presentation. </w:t>
      </w:r>
      <w:r w:rsidRPr="00C01DB0">
        <w:rPr>
          <w:rFonts w:cs="Arial"/>
          <w:b/>
          <w:iCs/>
        </w:rPr>
        <w:t xml:space="preserve">Pathways to Implementing Recommendations – Is there a Best Practice Model? </w:t>
      </w:r>
      <w:r w:rsidRPr="00C01DB0">
        <w:rPr>
          <w:rFonts w:cs="Arial"/>
          <w:b/>
          <w:bCs/>
        </w:rPr>
        <w:t xml:space="preserve">Julie </w:t>
      </w:r>
      <w:proofErr w:type="spellStart"/>
      <w:r w:rsidRPr="00C01DB0">
        <w:rPr>
          <w:rFonts w:cs="Arial"/>
          <w:b/>
          <w:bCs/>
        </w:rPr>
        <w:t>Kiroluch</w:t>
      </w:r>
      <w:proofErr w:type="spellEnd"/>
      <w:r w:rsidRPr="00C01DB0">
        <w:rPr>
          <w:rFonts w:cs="Arial"/>
          <w:b/>
          <w:bCs/>
        </w:rPr>
        <w:t xml:space="preserve">, </w:t>
      </w:r>
      <w:r w:rsidRPr="00C01DB0">
        <w:rPr>
          <w:rFonts w:cs="Arial"/>
          <w:b/>
        </w:rPr>
        <w:t>La Trobe University</w:t>
      </w:r>
      <w:r w:rsidR="00172EC2">
        <w:rPr>
          <w:rFonts w:cs="Arial"/>
          <w:b/>
        </w:rPr>
        <w:br/>
      </w:r>
      <w:r w:rsidRPr="00C01DB0">
        <w:rPr>
          <w:rStyle w:val="Heading1Char"/>
          <w:rFonts w:asciiTheme="minorHAnsi" w:hAnsiTheme="minorHAnsi"/>
          <w:b/>
          <w:color w:val="auto"/>
          <w:sz w:val="22"/>
          <w:szCs w:val="22"/>
        </w:rPr>
        <w:t xml:space="preserve">1115-1200 Admiralty Room. </w:t>
      </w:r>
      <w:r w:rsidRPr="00C01DB0">
        <w:rPr>
          <w:rStyle w:val="Heading1Char"/>
          <w:rFonts w:asciiTheme="minorHAnsi" w:hAnsiTheme="minorHAnsi" w:cs="Arial"/>
          <w:b/>
          <w:color w:val="auto"/>
          <w:sz w:val="22"/>
          <w:szCs w:val="22"/>
        </w:rPr>
        <w:t xml:space="preserve">Chair: Judith </w:t>
      </w:r>
      <w:proofErr w:type="spellStart"/>
      <w:r w:rsidRPr="00C01DB0">
        <w:rPr>
          <w:rStyle w:val="Heading1Char"/>
          <w:rFonts w:asciiTheme="minorHAnsi" w:hAnsiTheme="minorHAnsi" w:cs="Arial"/>
          <w:b/>
          <w:color w:val="auto"/>
          <w:sz w:val="22"/>
          <w:szCs w:val="22"/>
        </w:rPr>
        <w:t>Gillies</w:t>
      </w:r>
      <w:proofErr w:type="spellEnd"/>
      <w:r w:rsidRPr="00C01DB0">
        <w:rPr>
          <w:rStyle w:val="Heading1Char"/>
          <w:rFonts w:asciiTheme="minorHAnsi" w:hAnsiTheme="minorHAnsi"/>
          <w:b/>
          <w:color w:val="auto"/>
          <w:sz w:val="22"/>
          <w:szCs w:val="22"/>
        </w:rPr>
        <w:t xml:space="preserve">. </w:t>
      </w:r>
      <w:r w:rsidRPr="00C01DB0">
        <w:rPr>
          <w:rFonts w:cs="Arial"/>
          <w:b/>
        </w:rPr>
        <w:t>Global Access Project - A centralised solution to support disability support workers. Sharon Kerr, Higher Education Consulting Group - Global Access Project.</w:t>
      </w:r>
    </w:p>
    <w:p w:rsidR="00C01DB0" w:rsidRPr="002C79FB" w:rsidRDefault="00C01DB0" w:rsidP="00C01DB0">
      <w:pPr>
        <w:pStyle w:val="Heading3"/>
        <w:rPr>
          <w:b/>
        </w:rPr>
      </w:pPr>
      <w:r w:rsidRPr="002C79FB">
        <w:rPr>
          <w:b/>
        </w:rPr>
        <w:t>1200-1300 Lunch</w:t>
      </w:r>
    </w:p>
    <w:p w:rsidR="00C01DB0" w:rsidRPr="002C79FB" w:rsidRDefault="00C01DB0" w:rsidP="00C01DB0">
      <w:pPr>
        <w:pStyle w:val="Heading4"/>
        <w:rPr>
          <w:b/>
        </w:rPr>
      </w:pPr>
      <w:r w:rsidRPr="002C79FB">
        <w:rPr>
          <w:b/>
        </w:rPr>
        <w:t>1215-1300 Admiralty Room. ATEND Meeting</w:t>
      </w:r>
    </w:p>
    <w:p w:rsidR="00C01DB0" w:rsidRPr="00C01DB0" w:rsidRDefault="00C01DB0" w:rsidP="00C01DB0">
      <w:pPr>
        <w:pStyle w:val="Heading1"/>
        <w:rPr>
          <w:rFonts w:asciiTheme="minorHAnsi" w:hAnsiTheme="minorHAnsi"/>
          <w:b/>
          <w:color w:val="auto"/>
          <w:sz w:val="22"/>
          <w:szCs w:val="22"/>
        </w:rPr>
      </w:pPr>
      <w:r w:rsidRPr="00C01DB0">
        <w:rPr>
          <w:rFonts w:asciiTheme="minorHAnsi" w:hAnsiTheme="minorHAnsi"/>
          <w:b/>
          <w:color w:val="auto"/>
          <w:sz w:val="22"/>
          <w:szCs w:val="22"/>
        </w:rPr>
        <w:t xml:space="preserve">1300-1345 Keynote Speaker. </w:t>
      </w:r>
      <w:r w:rsidRPr="00C01DB0">
        <w:rPr>
          <w:rFonts w:asciiTheme="minorHAnsi" w:hAnsiTheme="minorHAnsi" w:cs="Arial"/>
          <w:b/>
          <w:iCs/>
          <w:color w:val="auto"/>
          <w:sz w:val="22"/>
          <w:szCs w:val="22"/>
        </w:rPr>
        <w:t xml:space="preserve">Sirius &amp; Pleiades Room. </w:t>
      </w:r>
      <w:r w:rsidRPr="00C01DB0">
        <w:rPr>
          <w:rFonts w:asciiTheme="minorHAnsi" w:hAnsiTheme="minorHAnsi" w:cs="Arial"/>
          <w:b/>
          <w:bCs/>
          <w:color w:val="auto"/>
          <w:sz w:val="22"/>
          <w:szCs w:val="22"/>
        </w:rPr>
        <w:t xml:space="preserve">An Emerging Model of Community-Based Support for Students with Disabilities: From Inclusive Communities to Inclusive Careers Dr Michael Millington- </w:t>
      </w:r>
      <w:r w:rsidRPr="00C01DB0">
        <w:rPr>
          <w:rFonts w:asciiTheme="minorHAnsi" w:hAnsiTheme="minorHAnsi" w:cs="Arial"/>
          <w:b/>
          <w:color w:val="auto"/>
          <w:sz w:val="22"/>
          <w:szCs w:val="22"/>
        </w:rPr>
        <w:t>Senior Lecturer/Course Director, University of Sydney.</w:t>
      </w:r>
      <w:r>
        <w:rPr>
          <w:rFonts w:asciiTheme="minorHAnsi" w:hAnsiTheme="minorHAnsi" w:cs="Arial"/>
          <w:b/>
          <w:color w:val="auto"/>
          <w:sz w:val="22"/>
          <w:szCs w:val="22"/>
        </w:rPr>
        <w:br/>
      </w:r>
      <w:r w:rsidRPr="002C79FB">
        <w:rPr>
          <w:rStyle w:val="Heading3Char"/>
          <w:b/>
        </w:rPr>
        <w:t>1345-1350 Short Break</w:t>
      </w:r>
      <w:r w:rsidRPr="00C01DB0">
        <w:rPr>
          <w:rFonts w:asciiTheme="minorHAnsi" w:hAnsiTheme="minorHAnsi"/>
          <w:b/>
          <w:color w:val="auto"/>
          <w:sz w:val="22"/>
          <w:szCs w:val="22"/>
        </w:rPr>
        <w:br/>
        <w:t>1350-1435 Sirius Room.</w:t>
      </w:r>
      <w:r w:rsidRPr="00C01DB0">
        <w:rPr>
          <w:rFonts w:asciiTheme="minorHAnsi" w:hAnsiTheme="minorHAnsi" w:cs="Arial"/>
          <w:b/>
          <w:color w:val="auto"/>
          <w:sz w:val="22"/>
          <w:szCs w:val="22"/>
        </w:rPr>
        <w:t xml:space="preserve"> Chair: Liz Sullivan. ADHD: Invisible and Overlooked. How to recognise and support students with ADHD</w:t>
      </w:r>
      <w:r w:rsidRPr="00C01DB0">
        <w:rPr>
          <w:rFonts w:asciiTheme="minorHAnsi" w:hAnsiTheme="minorHAnsi"/>
          <w:b/>
          <w:color w:val="auto"/>
          <w:sz w:val="22"/>
          <w:szCs w:val="22"/>
        </w:rPr>
        <w:t>.</w:t>
      </w:r>
    </w:p>
    <w:p w:rsidR="00C01DB0" w:rsidRPr="00C01DB0" w:rsidRDefault="00C01DB0" w:rsidP="00C01DB0">
      <w:pPr>
        <w:autoSpaceDE w:val="0"/>
        <w:autoSpaceDN w:val="0"/>
        <w:adjustRightInd w:val="0"/>
        <w:spacing w:after="0" w:line="240" w:lineRule="auto"/>
        <w:rPr>
          <w:rFonts w:cs="Arial"/>
          <w:b/>
        </w:rPr>
      </w:pPr>
      <w:r w:rsidRPr="00C01DB0">
        <w:rPr>
          <w:rFonts w:cs="Arial"/>
          <w:b/>
        </w:rPr>
        <w:t xml:space="preserve">Michele Toner PhD, ADHD </w:t>
      </w:r>
      <w:proofErr w:type="gramStart"/>
      <w:r w:rsidRPr="00C01DB0">
        <w:rPr>
          <w:rFonts w:cs="Arial"/>
          <w:b/>
        </w:rPr>
        <w:t>Coach &amp;</w:t>
      </w:r>
      <w:proofErr w:type="gramEnd"/>
      <w:r w:rsidRPr="00C01DB0">
        <w:rPr>
          <w:rFonts w:cs="Arial"/>
          <w:b/>
        </w:rPr>
        <w:t xml:space="preserve"> Consultant.</w:t>
      </w:r>
      <w:r w:rsidR="002C79FB">
        <w:rPr>
          <w:rFonts w:cs="Arial"/>
          <w:b/>
        </w:rPr>
        <w:br/>
      </w:r>
      <w:r w:rsidRPr="00C01DB0">
        <w:rPr>
          <w:b/>
        </w:rPr>
        <w:t xml:space="preserve">1350-1435 </w:t>
      </w:r>
      <w:r w:rsidRPr="00C01DB0">
        <w:rPr>
          <w:rStyle w:val="Heading1Char"/>
          <w:rFonts w:asciiTheme="minorHAnsi" w:hAnsiTheme="minorHAnsi"/>
          <w:b/>
          <w:color w:val="auto"/>
          <w:sz w:val="22"/>
          <w:szCs w:val="22"/>
        </w:rPr>
        <w:t xml:space="preserve">Pleiades Room. </w:t>
      </w:r>
      <w:r w:rsidRPr="00C01DB0">
        <w:rPr>
          <w:rFonts w:cs="Arial"/>
          <w:b/>
        </w:rPr>
        <w:t>Chair: Dale Arthur.</w:t>
      </w:r>
      <w:r w:rsidRPr="00C01DB0">
        <w:rPr>
          <w:b/>
        </w:rPr>
        <w:t xml:space="preserve"> </w:t>
      </w:r>
      <w:r w:rsidRPr="00C01DB0">
        <w:rPr>
          <w:rFonts w:cs="Arial"/>
          <w:b/>
        </w:rPr>
        <w:t xml:space="preserve">Experiencing inclusivity from the perspective of disability: A Narrative study. Chantel </w:t>
      </w:r>
      <w:proofErr w:type="spellStart"/>
      <w:r w:rsidRPr="00C01DB0">
        <w:rPr>
          <w:rFonts w:cs="Arial"/>
          <w:b/>
        </w:rPr>
        <w:t>Bongiovanni</w:t>
      </w:r>
      <w:proofErr w:type="spellEnd"/>
      <w:r w:rsidRPr="00C01DB0">
        <w:rPr>
          <w:rFonts w:cs="Arial"/>
          <w:b/>
        </w:rPr>
        <w:t>, University of South Australia.</w:t>
      </w:r>
      <w:r w:rsidRPr="00C01DB0">
        <w:rPr>
          <w:rFonts w:cs="Arial"/>
          <w:b/>
        </w:rPr>
        <w:br/>
      </w:r>
      <w:r w:rsidRPr="00C01DB0">
        <w:rPr>
          <w:rStyle w:val="Heading1Char"/>
          <w:rFonts w:asciiTheme="minorHAnsi" w:hAnsiTheme="minorHAnsi"/>
          <w:b/>
          <w:color w:val="auto"/>
          <w:sz w:val="22"/>
          <w:szCs w:val="22"/>
        </w:rPr>
        <w:t xml:space="preserve">1350-1435 Admiralty Room. </w:t>
      </w:r>
      <w:r w:rsidRPr="00C01DB0">
        <w:rPr>
          <w:rFonts w:cs="Arial"/>
          <w:b/>
        </w:rPr>
        <w:t>Chair: Pauline Pannell.</w:t>
      </w:r>
      <w:r w:rsidRPr="00C01DB0">
        <w:rPr>
          <w:rStyle w:val="Heading1Char"/>
          <w:rFonts w:asciiTheme="minorHAnsi" w:hAnsiTheme="minorHAnsi"/>
          <w:b/>
          <w:color w:val="auto"/>
          <w:sz w:val="22"/>
          <w:szCs w:val="22"/>
        </w:rPr>
        <w:t xml:space="preserve"> </w:t>
      </w:r>
      <w:r w:rsidRPr="00C01DB0">
        <w:rPr>
          <w:rStyle w:val="Heading1Char"/>
          <w:rFonts w:asciiTheme="minorHAnsi" w:hAnsiTheme="minorHAnsi" w:cs="Arial"/>
          <w:b/>
          <w:color w:val="auto"/>
          <w:sz w:val="22"/>
          <w:szCs w:val="22"/>
        </w:rPr>
        <w:t xml:space="preserve">Building Blocks </w:t>
      </w:r>
      <w:proofErr w:type="gramStart"/>
      <w:r w:rsidRPr="00C01DB0">
        <w:rPr>
          <w:rStyle w:val="Heading1Char"/>
          <w:rFonts w:asciiTheme="minorHAnsi" w:hAnsiTheme="minorHAnsi" w:cs="Arial"/>
          <w:b/>
          <w:color w:val="auto"/>
          <w:sz w:val="22"/>
          <w:szCs w:val="22"/>
        </w:rPr>
        <w:t>Over</w:t>
      </w:r>
      <w:proofErr w:type="gramEnd"/>
      <w:r w:rsidRPr="00C01DB0">
        <w:rPr>
          <w:rStyle w:val="Heading1Char"/>
          <w:rFonts w:asciiTheme="minorHAnsi" w:hAnsiTheme="minorHAnsi" w:cs="Arial"/>
          <w:b/>
          <w:color w:val="auto"/>
          <w:sz w:val="22"/>
          <w:szCs w:val="22"/>
        </w:rPr>
        <w:t xml:space="preserve"> Barriers</w:t>
      </w:r>
      <w:r w:rsidRPr="00C01DB0">
        <w:rPr>
          <w:rFonts w:cs="Arial"/>
          <w:b/>
          <w:iCs/>
        </w:rPr>
        <w:t xml:space="preserve"> (a peer mentoring approach to supporting students with Autism Spectrum Disorder and/or ADHD) </w:t>
      </w:r>
      <w:r w:rsidRPr="00C01DB0">
        <w:rPr>
          <w:rFonts w:cs="Arial"/>
          <w:b/>
          <w:bCs/>
        </w:rPr>
        <w:t xml:space="preserve">Donna-Marie Thompson, </w:t>
      </w:r>
      <w:r w:rsidRPr="00C01DB0">
        <w:rPr>
          <w:rFonts w:cs="Arial"/>
          <w:b/>
        </w:rPr>
        <w:t>University of Southern Queensland</w:t>
      </w:r>
    </w:p>
    <w:p w:rsidR="00C01DB0" w:rsidRPr="00C01DB0" w:rsidRDefault="00C01DB0" w:rsidP="00C01DB0">
      <w:pPr>
        <w:pStyle w:val="Heading1"/>
        <w:rPr>
          <w:rStyle w:val="Heading1Char"/>
          <w:rFonts w:asciiTheme="minorHAnsi" w:hAnsiTheme="minorHAnsi"/>
          <w:b/>
          <w:color w:val="auto"/>
          <w:sz w:val="22"/>
          <w:szCs w:val="22"/>
        </w:rPr>
      </w:pPr>
      <w:r w:rsidRPr="00C01DB0">
        <w:rPr>
          <w:rStyle w:val="Heading2Char"/>
          <w:b/>
        </w:rPr>
        <w:t>1435-1500 Afternoon Tea</w:t>
      </w:r>
      <w:r w:rsidRPr="00C01DB0">
        <w:rPr>
          <w:rStyle w:val="Heading2Char"/>
          <w:b/>
        </w:rPr>
        <w:br/>
      </w:r>
      <w:r w:rsidRPr="00C01DB0">
        <w:rPr>
          <w:rStyle w:val="Heading1Char"/>
          <w:rFonts w:asciiTheme="minorHAnsi" w:hAnsiTheme="minorHAnsi"/>
          <w:b/>
          <w:color w:val="auto"/>
          <w:sz w:val="22"/>
          <w:szCs w:val="22"/>
        </w:rPr>
        <w:t>1500-1545 SIRIUS ROOM.</w:t>
      </w:r>
      <w:r w:rsidRPr="00C01DB0">
        <w:rPr>
          <w:rFonts w:asciiTheme="minorHAnsi" w:hAnsiTheme="minorHAnsi" w:cs="Arial"/>
          <w:b/>
          <w:color w:val="auto"/>
          <w:sz w:val="22"/>
          <w:szCs w:val="22"/>
        </w:rPr>
        <w:t xml:space="preserve"> </w:t>
      </w:r>
      <w:r w:rsidRPr="00C01DB0">
        <w:rPr>
          <w:rStyle w:val="Heading1Char"/>
          <w:rFonts w:asciiTheme="minorHAnsi" w:hAnsiTheme="minorHAnsi" w:cs="Arial"/>
          <w:b/>
          <w:color w:val="auto"/>
          <w:sz w:val="22"/>
          <w:szCs w:val="22"/>
        </w:rPr>
        <w:t>Facilitating Success for Students with Specific Learning Disabilities Julie Fry, La Trobe University</w:t>
      </w:r>
      <w:r w:rsidRPr="00C01DB0">
        <w:rPr>
          <w:rStyle w:val="Heading1Char"/>
          <w:rFonts w:asciiTheme="minorHAnsi" w:hAnsiTheme="minorHAnsi" w:cs="Arial"/>
          <w:b/>
          <w:color w:val="auto"/>
          <w:sz w:val="22"/>
          <w:szCs w:val="22"/>
        </w:rPr>
        <w:br/>
      </w:r>
      <w:r w:rsidRPr="00C01DB0">
        <w:rPr>
          <w:rStyle w:val="Heading1Char"/>
          <w:rFonts w:asciiTheme="minorHAnsi" w:hAnsiTheme="minorHAnsi"/>
          <w:b/>
          <w:color w:val="auto"/>
          <w:sz w:val="22"/>
          <w:szCs w:val="22"/>
        </w:rPr>
        <w:t xml:space="preserve">1500-1545 Pleiades Room. </w:t>
      </w:r>
      <w:r w:rsidRPr="00C01DB0">
        <w:rPr>
          <w:rFonts w:asciiTheme="minorHAnsi" w:hAnsiTheme="minorHAnsi" w:cs="Arial"/>
          <w:b/>
          <w:color w:val="auto"/>
          <w:sz w:val="22"/>
          <w:szCs w:val="22"/>
        </w:rPr>
        <w:t xml:space="preserve">Transitioning to employment for students with disabilities, what DLUs can </w:t>
      </w:r>
      <w:proofErr w:type="gramStart"/>
      <w:r w:rsidRPr="00C01DB0">
        <w:rPr>
          <w:rFonts w:asciiTheme="minorHAnsi" w:hAnsiTheme="minorHAnsi" w:cs="Arial"/>
          <w:b/>
          <w:color w:val="auto"/>
          <w:sz w:val="22"/>
          <w:szCs w:val="22"/>
        </w:rPr>
        <w:t>do.</w:t>
      </w:r>
      <w:proofErr w:type="gramEnd"/>
      <w:r w:rsidRPr="00C01DB0">
        <w:rPr>
          <w:rFonts w:asciiTheme="minorHAnsi" w:hAnsiTheme="minorHAnsi" w:cs="Arial"/>
          <w:b/>
          <w:color w:val="auto"/>
          <w:sz w:val="22"/>
          <w:szCs w:val="22"/>
        </w:rPr>
        <w:t xml:space="preserve"> Mark </w:t>
      </w:r>
      <w:proofErr w:type="spellStart"/>
      <w:r w:rsidRPr="00C01DB0">
        <w:rPr>
          <w:rFonts w:asciiTheme="minorHAnsi" w:hAnsiTheme="minorHAnsi" w:cs="Arial"/>
          <w:b/>
          <w:color w:val="auto"/>
          <w:sz w:val="22"/>
          <w:szCs w:val="22"/>
        </w:rPr>
        <w:t>Glascodine</w:t>
      </w:r>
      <w:proofErr w:type="spellEnd"/>
      <w:r w:rsidRPr="00C01DB0">
        <w:rPr>
          <w:rFonts w:asciiTheme="minorHAnsi" w:hAnsiTheme="minorHAnsi" w:cs="Arial"/>
          <w:b/>
          <w:color w:val="auto"/>
          <w:sz w:val="22"/>
          <w:szCs w:val="22"/>
        </w:rPr>
        <w:t>, Diversity, Recruitment and Training Sponsored by Monash University</w:t>
      </w:r>
    </w:p>
    <w:p w:rsidR="00C01DB0" w:rsidRPr="00C01DB0" w:rsidRDefault="00C01DB0" w:rsidP="00C01DB0">
      <w:pPr>
        <w:rPr>
          <w:rFonts w:cs="Arial"/>
          <w:b/>
          <w:bCs/>
        </w:rPr>
      </w:pPr>
      <w:r w:rsidRPr="00C01DB0">
        <w:rPr>
          <w:rStyle w:val="Heading1Char"/>
          <w:rFonts w:asciiTheme="minorHAnsi" w:hAnsiTheme="minorHAnsi"/>
          <w:b/>
          <w:color w:val="auto"/>
          <w:sz w:val="22"/>
          <w:szCs w:val="22"/>
        </w:rPr>
        <w:t>1500-1545 Admiralty Room.</w:t>
      </w:r>
      <w:r w:rsidRPr="00C01DB0">
        <w:rPr>
          <w:rFonts w:cs="Arial"/>
          <w:b/>
        </w:rPr>
        <w:t xml:space="preserve"> Managing Inclusive Technology University Wide. </w:t>
      </w:r>
      <w:r w:rsidRPr="00C01DB0">
        <w:rPr>
          <w:rFonts w:cs="Arial"/>
          <w:b/>
          <w:bCs/>
        </w:rPr>
        <w:t>Martin Kelly,</w:t>
      </w:r>
      <w:r w:rsidRPr="00C01DB0">
        <w:rPr>
          <w:rFonts w:cs="Arial"/>
          <w:b/>
        </w:rPr>
        <w:t xml:space="preserve"> RMIT </w:t>
      </w:r>
      <w:r w:rsidRPr="00C01DB0">
        <w:rPr>
          <w:rFonts w:cs="Arial"/>
          <w:b/>
        </w:rPr>
        <w:br/>
      </w:r>
      <w:r w:rsidRPr="00C01DB0">
        <w:rPr>
          <w:rStyle w:val="Heading1Char"/>
          <w:rFonts w:asciiTheme="minorHAnsi" w:hAnsiTheme="minorHAnsi"/>
          <w:b/>
          <w:color w:val="auto"/>
          <w:sz w:val="22"/>
          <w:szCs w:val="22"/>
        </w:rPr>
        <w:t xml:space="preserve">1545-1630 SIRIUS ROOM. </w:t>
      </w:r>
      <w:r w:rsidRPr="00C01DB0">
        <w:rPr>
          <w:rFonts w:cs="Arial"/>
          <w:b/>
        </w:rPr>
        <w:t xml:space="preserve">Round every corner Judy Hartley, Cathy </w:t>
      </w:r>
      <w:proofErr w:type="spellStart"/>
      <w:r w:rsidRPr="00C01DB0">
        <w:rPr>
          <w:rFonts w:cs="Arial"/>
          <w:b/>
        </w:rPr>
        <w:t>Easte</w:t>
      </w:r>
      <w:proofErr w:type="spellEnd"/>
      <w:r w:rsidRPr="00C01DB0">
        <w:rPr>
          <w:rFonts w:cs="Arial"/>
          <w:b/>
        </w:rPr>
        <w:t xml:space="preserve"> &amp; Jeremy Muir Griffith University.</w:t>
      </w:r>
      <w:r w:rsidRPr="00C01DB0">
        <w:rPr>
          <w:rStyle w:val="Heading1Char"/>
          <w:rFonts w:asciiTheme="minorHAnsi" w:hAnsiTheme="minorHAnsi"/>
          <w:b/>
          <w:color w:val="auto"/>
          <w:sz w:val="22"/>
          <w:szCs w:val="22"/>
        </w:rPr>
        <w:br/>
        <w:t xml:space="preserve">1545-1630 Pleiades Room. </w:t>
      </w:r>
      <w:r w:rsidRPr="00C01DB0">
        <w:rPr>
          <w:rStyle w:val="Heading1Char"/>
          <w:rFonts w:asciiTheme="minorHAnsi" w:hAnsiTheme="minorHAnsi" w:cs="Arial"/>
          <w:b/>
          <w:color w:val="auto"/>
          <w:sz w:val="22"/>
          <w:szCs w:val="22"/>
        </w:rPr>
        <w:t>Expectations and experiences of students with disabilities, Stephen Manson, University of South Australia</w:t>
      </w:r>
      <w:r w:rsidRPr="00C01DB0">
        <w:rPr>
          <w:rStyle w:val="Heading1Char"/>
          <w:rFonts w:asciiTheme="minorHAnsi" w:hAnsiTheme="minorHAnsi"/>
          <w:b/>
          <w:color w:val="auto"/>
          <w:sz w:val="22"/>
          <w:szCs w:val="22"/>
        </w:rPr>
        <w:br/>
        <w:t>1545-1630 Admiralty Room.</w:t>
      </w:r>
      <w:r w:rsidRPr="00C01DB0">
        <w:t xml:space="preserve"> </w:t>
      </w:r>
      <w:r w:rsidRPr="00C01DB0">
        <w:rPr>
          <w:rFonts w:cs="Arial"/>
          <w:b/>
        </w:rPr>
        <w:t xml:space="preserve">Making statistics and mathematics courses accessible to blind and vision impaired students: Meeting the challenge. Pauline Pannell, </w:t>
      </w:r>
      <w:proofErr w:type="spellStart"/>
      <w:r w:rsidRPr="00C01DB0">
        <w:rPr>
          <w:rFonts w:cs="Arial"/>
          <w:b/>
          <w:bCs/>
        </w:rPr>
        <w:t>Una</w:t>
      </w:r>
      <w:proofErr w:type="spellEnd"/>
      <w:r w:rsidRPr="00C01DB0">
        <w:rPr>
          <w:rFonts w:cs="Arial"/>
          <w:b/>
          <w:bCs/>
        </w:rPr>
        <w:t xml:space="preserve"> Jansen Van </w:t>
      </w:r>
      <w:proofErr w:type="spellStart"/>
      <w:r w:rsidRPr="00C01DB0">
        <w:rPr>
          <w:rFonts w:cs="Arial"/>
          <w:b/>
          <w:bCs/>
        </w:rPr>
        <w:t>Rensburg</w:t>
      </w:r>
      <w:proofErr w:type="spellEnd"/>
      <w:r w:rsidRPr="00C01DB0">
        <w:rPr>
          <w:rFonts w:cs="Arial"/>
          <w:b/>
        </w:rPr>
        <w:t xml:space="preserve"> &amp; </w:t>
      </w:r>
      <w:r w:rsidRPr="00C01DB0">
        <w:rPr>
          <w:rFonts w:cs="Arial"/>
          <w:b/>
          <w:bCs/>
        </w:rPr>
        <w:t xml:space="preserve">Kim </w:t>
      </w:r>
      <w:proofErr w:type="spellStart"/>
      <w:r w:rsidRPr="00C01DB0">
        <w:rPr>
          <w:rFonts w:cs="Arial"/>
          <w:b/>
          <w:bCs/>
        </w:rPr>
        <w:t>Louw</w:t>
      </w:r>
      <w:proofErr w:type="gramStart"/>
      <w:r w:rsidRPr="00C01DB0">
        <w:rPr>
          <w:rFonts w:cs="Arial"/>
          <w:b/>
          <w:bCs/>
        </w:rPr>
        <w:t>,The</w:t>
      </w:r>
      <w:proofErr w:type="spellEnd"/>
      <w:proofErr w:type="gramEnd"/>
      <w:r w:rsidRPr="00C01DB0">
        <w:rPr>
          <w:rFonts w:cs="Arial"/>
          <w:b/>
          <w:bCs/>
        </w:rPr>
        <w:t xml:space="preserve"> University of Western Australia</w:t>
      </w:r>
    </w:p>
    <w:p w:rsidR="00C01DB0" w:rsidRPr="002B63DE" w:rsidRDefault="00C01DB0" w:rsidP="002B63DE">
      <w:pPr>
        <w:pStyle w:val="Heading1"/>
        <w:rPr>
          <w:b/>
        </w:rPr>
      </w:pPr>
      <w:r w:rsidRPr="002B63DE">
        <w:rPr>
          <w:b/>
        </w:rPr>
        <w:t>1800-2100 Conference BBQ Dinner at Esplanade Hotel.</w:t>
      </w:r>
    </w:p>
    <w:p w:rsidR="00C01DB0" w:rsidRPr="00C01DB0" w:rsidRDefault="00C01DB0" w:rsidP="00C01DB0">
      <w:pPr>
        <w:pStyle w:val="Heading2"/>
        <w:rPr>
          <w:b/>
        </w:rPr>
      </w:pPr>
      <w:r w:rsidRPr="00C01DB0">
        <w:rPr>
          <w:b/>
        </w:rPr>
        <w:t>Day Three: Friday 5th December 2014.</w:t>
      </w:r>
    </w:p>
    <w:p w:rsidR="00C01DB0" w:rsidRPr="00C01DB0" w:rsidRDefault="00C01DB0" w:rsidP="00C01DB0">
      <w:pPr>
        <w:pStyle w:val="Heading1"/>
        <w:rPr>
          <w:rFonts w:asciiTheme="minorHAnsi" w:hAnsiTheme="minorHAnsi"/>
          <w:b/>
          <w:color w:val="auto"/>
          <w:sz w:val="22"/>
          <w:szCs w:val="22"/>
        </w:rPr>
      </w:pPr>
      <w:r w:rsidRPr="00C01DB0">
        <w:rPr>
          <w:rFonts w:asciiTheme="minorHAnsi" w:hAnsiTheme="minorHAnsi"/>
          <w:b/>
          <w:color w:val="auto"/>
          <w:sz w:val="22"/>
          <w:szCs w:val="22"/>
        </w:rPr>
        <w:t>0830-0900 Registration.</w:t>
      </w:r>
      <w:r>
        <w:rPr>
          <w:rFonts w:asciiTheme="minorHAnsi" w:hAnsiTheme="minorHAnsi"/>
          <w:b/>
          <w:color w:val="auto"/>
          <w:sz w:val="22"/>
          <w:szCs w:val="22"/>
        </w:rPr>
        <w:br/>
      </w:r>
      <w:r w:rsidRPr="00C01DB0">
        <w:rPr>
          <w:rFonts w:asciiTheme="minorHAnsi" w:hAnsiTheme="minorHAnsi"/>
          <w:b/>
          <w:color w:val="auto"/>
          <w:sz w:val="22"/>
          <w:szCs w:val="22"/>
        </w:rPr>
        <w:t>0900 Keynote Speaker. Sirius &amp; Pleiades Room</w:t>
      </w:r>
      <w:r w:rsidRPr="00C01DB0">
        <w:rPr>
          <w:rFonts w:asciiTheme="minorHAnsi" w:hAnsiTheme="minorHAnsi" w:cs="Arial"/>
          <w:b/>
          <w:iCs/>
          <w:color w:val="auto"/>
          <w:sz w:val="22"/>
          <w:szCs w:val="22"/>
        </w:rPr>
        <w:t xml:space="preserve">. </w:t>
      </w:r>
      <w:r w:rsidRPr="00C01DB0">
        <w:rPr>
          <w:rFonts w:asciiTheme="minorHAnsi" w:hAnsiTheme="minorHAnsi" w:cs="Arial"/>
          <w:b/>
          <w:bCs/>
          <w:color w:val="auto"/>
          <w:sz w:val="22"/>
          <w:szCs w:val="22"/>
        </w:rPr>
        <w:t xml:space="preserve">Introduction to the National Disability Insurance Scheme. Marita Walker- </w:t>
      </w:r>
      <w:r w:rsidRPr="00C01DB0">
        <w:rPr>
          <w:rFonts w:asciiTheme="minorHAnsi" w:hAnsiTheme="minorHAnsi" w:cs="Arial"/>
          <w:b/>
          <w:color w:val="auto"/>
          <w:sz w:val="22"/>
          <w:szCs w:val="22"/>
        </w:rPr>
        <w:t>Western Australia State Manager, NDIS</w:t>
      </w:r>
      <w:r w:rsidRPr="00C01DB0">
        <w:rPr>
          <w:rFonts w:asciiTheme="minorHAnsi" w:hAnsiTheme="minorHAnsi"/>
          <w:b/>
          <w:color w:val="auto"/>
          <w:sz w:val="22"/>
          <w:szCs w:val="22"/>
        </w:rPr>
        <w:t>0945-1015 Morning Tea.</w:t>
      </w:r>
    </w:p>
    <w:p w:rsidR="00C01DB0" w:rsidRPr="00C01DB0" w:rsidRDefault="00C01DB0" w:rsidP="00C01DB0">
      <w:pPr>
        <w:autoSpaceDE w:val="0"/>
        <w:autoSpaceDN w:val="0"/>
        <w:adjustRightInd w:val="0"/>
        <w:spacing w:after="0" w:line="240" w:lineRule="auto"/>
        <w:rPr>
          <w:rFonts w:cs="Arial"/>
          <w:b/>
        </w:rPr>
      </w:pPr>
      <w:r w:rsidRPr="00C01DB0">
        <w:rPr>
          <w:rStyle w:val="Heading1Char"/>
          <w:rFonts w:asciiTheme="minorHAnsi" w:hAnsiTheme="minorHAnsi"/>
          <w:b/>
          <w:color w:val="auto"/>
          <w:sz w:val="22"/>
          <w:szCs w:val="22"/>
        </w:rPr>
        <w:t xml:space="preserve">1015-1100 Sirius Room. </w:t>
      </w:r>
      <w:r w:rsidRPr="00C01DB0">
        <w:rPr>
          <w:rStyle w:val="Heading1Char"/>
          <w:rFonts w:asciiTheme="minorHAnsi" w:hAnsiTheme="minorHAnsi" w:cs="Arial"/>
          <w:b/>
          <w:color w:val="auto"/>
          <w:sz w:val="22"/>
          <w:szCs w:val="22"/>
        </w:rPr>
        <w:t xml:space="preserve">Chair: Judith </w:t>
      </w:r>
      <w:proofErr w:type="spellStart"/>
      <w:r w:rsidRPr="00C01DB0">
        <w:rPr>
          <w:rStyle w:val="Heading1Char"/>
          <w:rFonts w:asciiTheme="minorHAnsi" w:hAnsiTheme="minorHAnsi" w:cs="Arial"/>
          <w:b/>
          <w:color w:val="auto"/>
          <w:sz w:val="22"/>
          <w:szCs w:val="22"/>
        </w:rPr>
        <w:t>Gillies</w:t>
      </w:r>
      <w:proofErr w:type="spellEnd"/>
      <w:r w:rsidRPr="00C01DB0">
        <w:rPr>
          <w:rStyle w:val="Heading1Char"/>
          <w:rFonts w:asciiTheme="minorHAnsi" w:hAnsiTheme="minorHAnsi"/>
          <w:b/>
          <w:color w:val="auto"/>
          <w:sz w:val="22"/>
          <w:szCs w:val="22"/>
        </w:rPr>
        <w:t xml:space="preserve">. </w:t>
      </w:r>
      <w:r w:rsidRPr="00C01DB0">
        <w:rPr>
          <w:rStyle w:val="Heading1Char"/>
          <w:rFonts w:asciiTheme="minorHAnsi" w:hAnsiTheme="minorHAnsi" w:cs="Arial"/>
          <w:b/>
          <w:color w:val="auto"/>
          <w:sz w:val="22"/>
          <w:szCs w:val="22"/>
        </w:rPr>
        <w:t>Redeveloped &amp; redefined</w:t>
      </w:r>
      <w:r w:rsidRPr="00C01DB0">
        <w:rPr>
          <w:rFonts w:cs="Arial"/>
          <w:b/>
          <w:iCs/>
        </w:rPr>
        <w:t xml:space="preserve"> –Australian Disability Clearinghouse on Education and Training (ADCET). </w:t>
      </w:r>
      <w:r w:rsidRPr="00C01DB0">
        <w:rPr>
          <w:rFonts w:cs="Arial"/>
          <w:b/>
          <w:bCs/>
        </w:rPr>
        <w:t xml:space="preserve">Darlene McLennan, </w:t>
      </w:r>
      <w:r w:rsidRPr="00C01DB0">
        <w:rPr>
          <w:rFonts w:cs="Arial"/>
          <w:b/>
        </w:rPr>
        <w:t>University of Tasmania</w:t>
      </w:r>
    </w:p>
    <w:p w:rsidR="00C01DB0" w:rsidRPr="00C01DB0" w:rsidRDefault="00C01DB0" w:rsidP="00C01DB0">
      <w:pPr>
        <w:rPr>
          <w:rFonts w:cs="Arial"/>
          <w:b/>
        </w:rPr>
      </w:pPr>
      <w:r w:rsidRPr="00C01DB0">
        <w:rPr>
          <w:rStyle w:val="Heading1Char"/>
          <w:rFonts w:asciiTheme="minorHAnsi" w:hAnsiTheme="minorHAnsi"/>
          <w:b/>
          <w:color w:val="auto"/>
          <w:sz w:val="22"/>
          <w:szCs w:val="22"/>
        </w:rPr>
        <w:t xml:space="preserve">1015-1100 Pleiades Room. </w:t>
      </w:r>
      <w:r w:rsidRPr="00C01DB0">
        <w:rPr>
          <w:rStyle w:val="Heading1Char"/>
          <w:rFonts w:asciiTheme="minorHAnsi" w:hAnsiTheme="minorHAnsi" w:cs="Arial"/>
          <w:b/>
          <w:color w:val="auto"/>
          <w:sz w:val="22"/>
          <w:szCs w:val="22"/>
        </w:rPr>
        <w:t>Chair: Kay Dean. Panel Presentation</w:t>
      </w:r>
      <w:r w:rsidRPr="00C01DB0">
        <w:rPr>
          <w:rFonts w:cs="Arial"/>
          <w:b/>
        </w:rPr>
        <w:t>. Constructing collaboration: North Coast (NSW) initiatives in improving employment outcomes. Mark Jewell, Julie Corcoran &amp; Cherie Harris, North Coast TAFE &amp; Department of Education &amp; Communities.</w:t>
      </w:r>
      <w:r w:rsidR="002B63DE">
        <w:rPr>
          <w:rFonts w:cs="Arial"/>
          <w:b/>
        </w:rPr>
        <w:br/>
      </w:r>
      <w:r w:rsidRPr="00C01DB0">
        <w:rPr>
          <w:rStyle w:val="Heading1Char"/>
          <w:rFonts w:asciiTheme="minorHAnsi" w:hAnsiTheme="minorHAnsi"/>
          <w:b/>
          <w:color w:val="auto"/>
          <w:sz w:val="22"/>
          <w:szCs w:val="22"/>
        </w:rPr>
        <w:t xml:space="preserve">10.15-1100 Admiralty Room. </w:t>
      </w:r>
      <w:r w:rsidRPr="00C01DB0">
        <w:rPr>
          <w:rStyle w:val="Heading1Char"/>
          <w:rFonts w:asciiTheme="minorHAnsi" w:hAnsiTheme="minorHAnsi" w:cs="Arial"/>
          <w:b/>
          <w:color w:val="auto"/>
          <w:sz w:val="22"/>
          <w:szCs w:val="22"/>
        </w:rPr>
        <w:t>Chair: Sandra Cotton</w:t>
      </w:r>
      <w:r w:rsidRPr="00C01DB0">
        <w:rPr>
          <w:rStyle w:val="Heading1Char"/>
          <w:rFonts w:asciiTheme="minorHAnsi" w:hAnsiTheme="minorHAnsi"/>
          <w:b/>
          <w:color w:val="auto"/>
          <w:sz w:val="22"/>
          <w:szCs w:val="22"/>
        </w:rPr>
        <w:t xml:space="preserve">. </w:t>
      </w:r>
      <w:r w:rsidRPr="00C01DB0">
        <w:rPr>
          <w:rFonts w:cs="Arial"/>
          <w:b/>
        </w:rPr>
        <w:t>Quiet Signs of Love: How film and social media have been used to disseminate information about a service to promote access and equity. Annabel Vasquez,</w:t>
      </w:r>
      <w:r w:rsidRPr="00C01DB0">
        <w:rPr>
          <w:rFonts w:cs="Arial"/>
        </w:rPr>
        <w:t xml:space="preserve"> </w:t>
      </w:r>
      <w:r w:rsidRPr="00C01DB0">
        <w:rPr>
          <w:rFonts w:cs="Arial"/>
          <w:b/>
        </w:rPr>
        <w:t>National Relay Service.</w:t>
      </w:r>
      <w:r w:rsidR="002C79FB">
        <w:rPr>
          <w:rFonts w:cs="Arial"/>
          <w:b/>
        </w:rPr>
        <w:br/>
      </w:r>
      <w:r w:rsidRPr="00C01DB0">
        <w:rPr>
          <w:rStyle w:val="Heading1Char"/>
          <w:rFonts w:asciiTheme="minorHAnsi" w:hAnsiTheme="minorHAnsi"/>
          <w:b/>
          <w:color w:val="auto"/>
          <w:sz w:val="22"/>
          <w:szCs w:val="22"/>
        </w:rPr>
        <w:t>1100-1145 Sirius Room.</w:t>
      </w:r>
      <w:r w:rsidRPr="00C01DB0">
        <w:rPr>
          <w:rFonts w:cs="Arial"/>
          <w:b/>
        </w:rPr>
        <w:t xml:space="preserve"> </w:t>
      </w:r>
      <w:r w:rsidRPr="00C01DB0">
        <w:rPr>
          <w:rStyle w:val="Heading1Char"/>
          <w:rFonts w:asciiTheme="minorHAnsi" w:hAnsiTheme="minorHAnsi" w:cs="Arial"/>
          <w:b/>
          <w:color w:val="auto"/>
          <w:sz w:val="22"/>
          <w:szCs w:val="22"/>
        </w:rPr>
        <w:t xml:space="preserve">Chair: Judith </w:t>
      </w:r>
      <w:proofErr w:type="spellStart"/>
      <w:r w:rsidRPr="00C01DB0">
        <w:rPr>
          <w:rStyle w:val="Heading1Char"/>
          <w:rFonts w:asciiTheme="minorHAnsi" w:hAnsiTheme="minorHAnsi" w:cs="Arial"/>
          <w:b/>
          <w:color w:val="auto"/>
          <w:sz w:val="22"/>
          <w:szCs w:val="22"/>
        </w:rPr>
        <w:t>Gillies</w:t>
      </w:r>
      <w:proofErr w:type="spellEnd"/>
      <w:r w:rsidRPr="00C01DB0">
        <w:rPr>
          <w:rStyle w:val="Heading1Char"/>
          <w:rFonts w:asciiTheme="minorHAnsi" w:hAnsiTheme="minorHAnsi" w:cs="Arial"/>
          <w:b/>
          <w:color w:val="auto"/>
          <w:sz w:val="22"/>
          <w:szCs w:val="22"/>
        </w:rPr>
        <w:t>.</w:t>
      </w:r>
      <w:r w:rsidRPr="00C01DB0">
        <w:rPr>
          <w:rStyle w:val="Heading1Char"/>
          <w:rFonts w:asciiTheme="minorHAnsi" w:hAnsiTheme="minorHAnsi"/>
          <w:b/>
          <w:color w:val="auto"/>
          <w:sz w:val="22"/>
          <w:szCs w:val="22"/>
        </w:rPr>
        <w:t xml:space="preserve"> </w:t>
      </w:r>
      <w:r w:rsidRPr="00C01DB0">
        <w:rPr>
          <w:rStyle w:val="Heading1Char"/>
          <w:rFonts w:asciiTheme="minorHAnsi" w:hAnsiTheme="minorHAnsi" w:cs="Arial"/>
          <w:b/>
          <w:color w:val="auto"/>
          <w:sz w:val="22"/>
          <w:szCs w:val="22"/>
        </w:rPr>
        <w:t>Capacity to Practise Safely</w:t>
      </w:r>
      <w:r w:rsidRPr="00C01DB0">
        <w:rPr>
          <w:rFonts w:cs="Arial"/>
          <w:b/>
          <w:iCs/>
        </w:rPr>
        <w:t xml:space="preserve"> - Students with Disability Undertaking Healthcare Courses. </w:t>
      </w:r>
      <w:r w:rsidRPr="00C01DB0">
        <w:rPr>
          <w:rFonts w:cs="Arial"/>
          <w:b/>
          <w:bCs/>
        </w:rPr>
        <w:t xml:space="preserve">Mike </w:t>
      </w:r>
      <w:proofErr w:type="spellStart"/>
      <w:r w:rsidRPr="00C01DB0">
        <w:rPr>
          <w:rFonts w:cs="Arial"/>
          <w:b/>
          <w:bCs/>
        </w:rPr>
        <w:t>Spurr</w:t>
      </w:r>
      <w:proofErr w:type="spellEnd"/>
      <w:r w:rsidRPr="00C01DB0">
        <w:rPr>
          <w:rFonts w:cs="Arial"/>
          <w:b/>
          <w:bCs/>
        </w:rPr>
        <w:t xml:space="preserve">, </w:t>
      </w:r>
      <w:r w:rsidRPr="00C01DB0">
        <w:rPr>
          <w:rFonts w:cs="Arial"/>
          <w:b/>
        </w:rPr>
        <w:t>University of Tasmania</w:t>
      </w:r>
      <w:r w:rsidR="002C79FB">
        <w:rPr>
          <w:rFonts w:cs="Arial"/>
          <w:b/>
        </w:rPr>
        <w:br/>
      </w:r>
      <w:bookmarkStart w:id="0" w:name="_GoBack"/>
      <w:bookmarkEnd w:id="0"/>
      <w:r w:rsidRPr="00C01DB0">
        <w:rPr>
          <w:rStyle w:val="Heading1Char"/>
          <w:rFonts w:asciiTheme="minorHAnsi" w:hAnsiTheme="minorHAnsi"/>
          <w:b/>
          <w:color w:val="auto"/>
          <w:sz w:val="22"/>
          <w:szCs w:val="22"/>
        </w:rPr>
        <w:t xml:space="preserve">1100-1145 Pleiades Room. </w:t>
      </w:r>
      <w:r w:rsidRPr="00C01DB0">
        <w:rPr>
          <w:rStyle w:val="Heading1Char"/>
          <w:rFonts w:asciiTheme="minorHAnsi" w:hAnsiTheme="minorHAnsi" w:cs="Arial"/>
          <w:b/>
          <w:color w:val="auto"/>
          <w:sz w:val="22"/>
          <w:szCs w:val="22"/>
        </w:rPr>
        <w:t xml:space="preserve">Chair: Kay Dean. </w:t>
      </w:r>
      <w:r w:rsidRPr="00C01DB0">
        <w:rPr>
          <w:rFonts w:cs="Arial"/>
          <w:b/>
          <w:u w:val="single"/>
        </w:rPr>
        <w:t xml:space="preserve">Panel Presentation: </w:t>
      </w:r>
      <w:r w:rsidRPr="00C01DB0">
        <w:rPr>
          <w:rFonts w:cs="Arial"/>
          <w:b/>
        </w:rPr>
        <w:t>Improving Employment Outcomes for Graduates with Disability. Jenny Watts-Sampson, Australian Network on Disability</w:t>
      </w:r>
      <w:r w:rsidR="002B63DE">
        <w:rPr>
          <w:rFonts w:cs="Arial"/>
          <w:b/>
        </w:rPr>
        <w:br/>
      </w:r>
      <w:r w:rsidRPr="00C01DB0">
        <w:rPr>
          <w:rStyle w:val="Heading1Char"/>
          <w:rFonts w:asciiTheme="minorHAnsi" w:hAnsiTheme="minorHAnsi"/>
          <w:b/>
          <w:color w:val="auto"/>
          <w:sz w:val="22"/>
          <w:szCs w:val="22"/>
        </w:rPr>
        <w:t>1100-1145 Admiralty Room.</w:t>
      </w:r>
      <w:r w:rsidRPr="00C01DB0">
        <w:rPr>
          <w:rFonts w:cs="Arial"/>
          <w:b/>
          <w:iCs/>
        </w:rPr>
        <w:t xml:space="preserve"> </w:t>
      </w:r>
      <w:r w:rsidRPr="00C01DB0">
        <w:rPr>
          <w:rStyle w:val="Heading1Char"/>
          <w:rFonts w:asciiTheme="minorHAnsi" w:hAnsiTheme="minorHAnsi" w:cs="Arial"/>
          <w:b/>
          <w:color w:val="auto"/>
          <w:sz w:val="22"/>
          <w:szCs w:val="22"/>
        </w:rPr>
        <w:t>Chair: Sandra Cotton.</w:t>
      </w:r>
      <w:r w:rsidRPr="00C01DB0">
        <w:rPr>
          <w:rFonts w:cs="Arial"/>
          <w:b/>
          <w:iCs/>
        </w:rPr>
        <w:t xml:space="preserve"> The Inclusive Performance Project (IPP). </w:t>
      </w:r>
      <w:r w:rsidRPr="00C01DB0">
        <w:rPr>
          <w:rFonts w:cs="Arial"/>
          <w:b/>
          <w:bCs/>
        </w:rPr>
        <w:t xml:space="preserve">Dr John O’Rourke, </w:t>
      </w:r>
      <w:r w:rsidRPr="00C01DB0">
        <w:rPr>
          <w:rFonts w:cs="Arial"/>
          <w:b/>
        </w:rPr>
        <w:t>Edith Cowan University.</w:t>
      </w:r>
      <w:r w:rsidR="002C79FB">
        <w:rPr>
          <w:rFonts w:cs="Arial"/>
          <w:b/>
        </w:rPr>
        <w:br/>
      </w:r>
      <w:r w:rsidRPr="002B63DE">
        <w:rPr>
          <w:rStyle w:val="Heading3Char"/>
          <w:b/>
        </w:rPr>
        <w:t>1145-1150 Short Break.</w:t>
      </w:r>
      <w:r w:rsidRPr="00C01DB0">
        <w:rPr>
          <w:b/>
        </w:rPr>
        <w:br/>
      </w:r>
      <w:r w:rsidRPr="00C01DB0">
        <w:rPr>
          <w:b/>
          <w:bCs/>
        </w:rPr>
        <w:t xml:space="preserve">1150-1235 Keynote Speaker. </w:t>
      </w:r>
      <w:r w:rsidRPr="00C01DB0">
        <w:rPr>
          <w:b/>
        </w:rPr>
        <w:t xml:space="preserve">Sirius &amp; Pleiades Room. </w:t>
      </w:r>
      <w:r w:rsidRPr="00C01DB0">
        <w:rPr>
          <w:rFonts w:cs="Arial"/>
          <w:b/>
        </w:rPr>
        <w:t xml:space="preserve">Closing the gap between equity policy, research &amp; practice. </w:t>
      </w:r>
      <w:r w:rsidRPr="00C01DB0">
        <w:rPr>
          <w:rFonts w:cs="Arial"/>
          <w:b/>
          <w:bCs/>
        </w:rPr>
        <w:t xml:space="preserve">Professor Sue Trinidad- </w:t>
      </w:r>
      <w:r w:rsidRPr="00C01DB0">
        <w:rPr>
          <w:rFonts w:cs="Arial"/>
          <w:b/>
        </w:rPr>
        <w:t>Director, National Centre for Student Equity in Higher Education, Curtin University.</w:t>
      </w:r>
    </w:p>
    <w:p w:rsidR="00C01DB0" w:rsidRPr="00C01DB0" w:rsidRDefault="00C01DB0" w:rsidP="00C01DB0">
      <w:pPr>
        <w:pStyle w:val="Heading1"/>
        <w:rPr>
          <w:rFonts w:asciiTheme="minorHAnsi" w:hAnsiTheme="minorHAnsi" w:cs="Arial"/>
          <w:b/>
          <w:color w:val="auto"/>
          <w:sz w:val="22"/>
          <w:szCs w:val="22"/>
        </w:rPr>
      </w:pPr>
      <w:r w:rsidRPr="002B63DE">
        <w:rPr>
          <w:rStyle w:val="Heading3Char"/>
          <w:b/>
        </w:rPr>
        <w:t>1235-1300 Closing Address. Sirius &amp; Pleiades Room. ATEND conference wrap up.</w:t>
      </w:r>
      <w:r w:rsidRPr="002B63DE">
        <w:rPr>
          <w:rStyle w:val="Heading3Char"/>
          <w:b/>
        </w:rPr>
        <w:br/>
      </w:r>
      <w:r w:rsidRPr="00C01DB0">
        <w:rPr>
          <w:rFonts w:asciiTheme="minorHAnsi" w:hAnsiTheme="minorHAnsi" w:cs="Arial"/>
          <w:b/>
          <w:iCs/>
          <w:color w:val="auto"/>
          <w:sz w:val="22"/>
          <w:szCs w:val="22"/>
        </w:rPr>
        <w:br/>
        <w:t xml:space="preserve">Poster Presentation: </w:t>
      </w:r>
      <w:r w:rsidRPr="00C01DB0">
        <w:rPr>
          <w:rFonts w:asciiTheme="minorHAnsi" w:hAnsiTheme="minorHAnsi" w:cs="Arial"/>
          <w:b/>
          <w:color w:val="auto"/>
          <w:sz w:val="22"/>
          <w:szCs w:val="22"/>
        </w:rPr>
        <w:t>Simple Things Sometimes Work the Best- Susan Lawrence, Federation Training</w:t>
      </w:r>
    </w:p>
    <w:p w:rsidR="00C01DB0" w:rsidRPr="005F5DA5" w:rsidRDefault="00C01DB0" w:rsidP="00C01DB0">
      <w:pPr>
        <w:rPr>
          <w:b/>
        </w:rPr>
      </w:pPr>
    </w:p>
    <w:p w:rsidR="006A51F7" w:rsidRDefault="006A51F7" w:rsidP="00C01DB0">
      <w:pPr>
        <w:rPr>
          <w:sz w:val="40"/>
          <w:szCs w:val="40"/>
        </w:rPr>
      </w:pPr>
      <w:r>
        <w:br w:type="page"/>
      </w:r>
      <w:r w:rsidR="00C01DB0">
        <w:rPr>
          <w:b/>
          <w:bCs/>
          <w:sz w:val="40"/>
          <w:szCs w:val="40"/>
        </w:rPr>
        <w:t>Ge</w:t>
      </w:r>
      <w:r>
        <w:rPr>
          <w:b/>
          <w:bCs/>
          <w:sz w:val="40"/>
          <w:szCs w:val="40"/>
        </w:rPr>
        <w:t xml:space="preserve">neral Information </w:t>
      </w:r>
    </w:p>
    <w:p w:rsidR="006A51F7" w:rsidRDefault="006A51F7" w:rsidP="006A51F7">
      <w:pPr>
        <w:pStyle w:val="Pa5"/>
        <w:spacing w:before="160" w:after="100"/>
        <w:rPr>
          <w:sz w:val="32"/>
          <w:szCs w:val="32"/>
        </w:rPr>
      </w:pPr>
      <w:r>
        <w:rPr>
          <w:b/>
          <w:bCs/>
          <w:sz w:val="32"/>
          <w:szCs w:val="32"/>
        </w:rPr>
        <w:t xml:space="preserve">Telephone Directory </w:t>
      </w:r>
    </w:p>
    <w:p w:rsidR="006A51F7" w:rsidRDefault="006A51F7" w:rsidP="006A51F7">
      <w:pPr>
        <w:pStyle w:val="Pa9"/>
        <w:spacing w:after="40"/>
        <w:rPr>
          <w:rFonts w:cs="Calibri"/>
          <w:sz w:val="22"/>
          <w:szCs w:val="22"/>
        </w:rPr>
      </w:pPr>
      <w:r>
        <w:rPr>
          <w:rFonts w:cs="Calibri"/>
          <w:sz w:val="22"/>
          <w:szCs w:val="22"/>
        </w:rPr>
        <w:t xml:space="preserve">Promaco Conventions.................... (08) 9332 2900 </w:t>
      </w:r>
    </w:p>
    <w:p w:rsidR="006A51F7" w:rsidRDefault="006A51F7" w:rsidP="006A51F7">
      <w:pPr>
        <w:pStyle w:val="Pa9"/>
        <w:spacing w:after="40"/>
        <w:rPr>
          <w:rFonts w:cs="Calibri"/>
          <w:sz w:val="22"/>
          <w:szCs w:val="22"/>
        </w:rPr>
      </w:pPr>
      <w:r>
        <w:rPr>
          <w:rFonts w:cs="Calibri"/>
          <w:sz w:val="22"/>
          <w:szCs w:val="22"/>
        </w:rPr>
        <w:t xml:space="preserve">Esplanade Hotel............................. (08) 9432 4000 </w:t>
      </w:r>
    </w:p>
    <w:p w:rsidR="006A51F7" w:rsidRDefault="006A51F7" w:rsidP="006A51F7">
      <w:pPr>
        <w:pStyle w:val="Pa9"/>
        <w:spacing w:after="40"/>
        <w:rPr>
          <w:rFonts w:cs="Calibri"/>
          <w:sz w:val="22"/>
          <w:szCs w:val="22"/>
        </w:rPr>
      </w:pPr>
      <w:r>
        <w:rPr>
          <w:rFonts w:cs="Calibri"/>
          <w:sz w:val="22"/>
          <w:szCs w:val="22"/>
        </w:rPr>
        <w:t xml:space="preserve">Perth Taxis...................................... 131 330 </w:t>
      </w:r>
    </w:p>
    <w:p w:rsidR="006A51F7" w:rsidRDefault="006A51F7" w:rsidP="006A51F7">
      <w:pPr>
        <w:pStyle w:val="Pa9"/>
        <w:spacing w:after="40"/>
        <w:rPr>
          <w:rFonts w:cs="Calibri"/>
          <w:sz w:val="22"/>
          <w:szCs w:val="22"/>
        </w:rPr>
      </w:pPr>
      <w:r>
        <w:rPr>
          <w:rFonts w:cs="Calibri"/>
          <w:sz w:val="22"/>
          <w:szCs w:val="22"/>
        </w:rPr>
        <w:t xml:space="preserve">Jetstar............................................. 131 538 </w:t>
      </w:r>
    </w:p>
    <w:p w:rsidR="006A51F7" w:rsidRDefault="006A51F7" w:rsidP="006A51F7">
      <w:pPr>
        <w:pStyle w:val="Pa9"/>
        <w:spacing w:after="40"/>
        <w:rPr>
          <w:rFonts w:cs="Calibri"/>
          <w:sz w:val="22"/>
          <w:szCs w:val="22"/>
        </w:rPr>
      </w:pPr>
      <w:r>
        <w:rPr>
          <w:rFonts w:cs="Calibri"/>
          <w:sz w:val="22"/>
          <w:szCs w:val="22"/>
        </w:rPr>
        <w:t xml:space="preserve">Qantas............................................ 131 313 </w:t>
      </w:r>
    </w:p>
    <w:p w:rsidR="006A51F7" w:rsidRDefault="006A51F7" w:rsidP="006A51F7">
      <w:pPr>
        <w:pStyle w:val="Pa9"/>
        <w:spacing w:after="40"/>
        <w:rPr>
          <w:rFonts w:cs="Calibri"/>
          <w:sz w:val="22"/>
          <w:szCs w:val="22"/>
        </w:rPr>
      </w:pPr>
      <w:r>
        <w:rPr>
          <w:rFonts w:cs="Calibri"/>
          <w:sz w:val="22"/>
          <w:szCs w:val="22"/>
        </w:rPr>
        <w:t xml:space="preserve">Virgin Australia............................... 136 789 </w:t>
      </w:r>
    </w:p>
    <w:p w:rsidR="006A51F7" w:rsidRDefault="006A51F7" w:rsidP="006A51F7">
      <w:pPr>
        <w:pStyle w:val="Pa9"/>
        <w:spacing w:after="40"/>
        <w:rPr>
          <w:rFonts w:cs="Calibri"/>
          <w:sz w:val="22"/>
          <w:szCs w:val="22"/>
        </w:rPr>
      </w:pPr>
      <w:r>
        <w:rPr>
          <w:rFonts w:cs="Calibri"/>
          <w:sz w:val="22"/>
          <w:szCs w:val="22"/>
        </w:rPr>
        <w:t xml:space="preserve">Fremantle Hospital......................... 9431 3333 </w:t>
      </w:r>
    </w:p>
    <w:p w:rsidR="006A51F7" w:rsidRDefault="006A51F7" w:rsidP="006A51F7">
      <w:pPr>
        <w:pStyle w:val="Pa9"/>
        <w:spacing w:after="40"/>
        <w:rPr>
          <w:rFonts w:cs="Calibri"/>
          <w:sz w:val="22"/>
          <w:szCs w:val="22"/>
        </w:rPr>
      </w:pPr>
      <w:r>
        <w:rPr>
          <w:rFonts w:cs="Calibri"/>
          <w:sz w:val="22"/>
          <w:szCs w:val="22"/>
        </w:rPr>
        <w:t xml:space="preserve">Doctor............................................. 9328 7111 </w:t>
      </w:r>
    </w:p>
    <w:p w:rsidR="006A51F7" w:rsidRDefault="006A51F7" w:rsidP="006A51F7">
      <w:pPr>
        <w:pStyle w:val="Pa9"/>
        <w:spacing w:after="40"/>
        <w:rPr>
          <w:rFonts w:cs="Calibri"/>
          <w:sz w:val="22"/>
          <w:szCs w:val="22"/>
        </w:rPr>
      </w:pPr>
      <w:r>
        <w:rPr>
          <w:rFonts w:cs="Calibri"/>
          <w:sz w:val="22"/>
          <w:szCs w:val="22"/>
        </w:rPr>
        <w:t xml:space="preserve">Dental............................................. 9220 5777 </w:t>
      </w:r>
    </w:p>
    <w:p w:rsidR="006A51F7" w:rsidRDefault="006A51F7" w:rsidP="006A51F7">
      <w:pPr>
        <w:pStyle w:val="Pa9"/>
        <w:spacing w:after="40"/>
        <w:rPr>
          <w:rFonts w:cs="Calibri"/>
          <w:sz w:val="22"/>
          <w:szCs w:val="22"/>
        </w:rPr>
      </w:pPr>
      <w:r>
        <w:rPr>
          <w:rFonts w:cs="Calibri"/>
          <w:sz w:val="22"/>
          <w:szCs w:val="22"/>
        </w:rPr>
        <w:t xml:space="preserve">Pharmacy........................................ 9335 9633 </w:t>
      </w:r>
    </w:p>
    <w:p w:rsidR="006A51F7" w:rsidRDefault="006A51F7" w:rsidP="006A51F7">
      <w:pPr>
        <w:pStyle w:val="Pa2"/>
        <w:spacing w:after="160"/>
        <w:rPr>
          <w:rFonts w:cs="Calibri"/>
          <w:sz w:val="22"/>
          <w:szCs w:val="22"/>
        </w:rPr>
      </w:pPr>
      <w:r>
        <w:rPr>
          <w:rFonts w:cs="Calibri"/>
          <w:sz w:val="22"/>
          <w:szCs w:val="22"/>
        </w:rPr>
        <w:t xml:space="preserve">Emergency Services........................ 000 </w:t>
      </w:r>
    </w:p>
    <w:p w:rsidR="006A51F7" w:rsidRDefault="006A51F7" w:rsidP="006A51F7">
      <w:pPr>
        <w:pStyle w:val="Pa5"/>
        <w:spacing w:before="160" w:after="100"/>
        <w:rPr>
          <w:rFonts w:cs="Calibri"/>
          <w:sz w:val="32"/>
          <w:szCs w:val="32"/>
        </w:rPr>
      </w:pPr>
      <w:r>
        <w:rPr>
          <w:rFonts w:cs="Calibri"/>
          <w:b/>
          <w:bCs/>
          <w:sz w:val="32"/>
          <w:szCs w:val="32"/>
        </w:rPr>
        <w:t xml:space="preserve">Registration and Message Board </w:t>
      </w:r>
    </w:p>
    <w:p w:rsidR="006A51F7" w:rsidRDefault="006A51F7" w:rsidP="006A51F7">
      <w:pPr>
        <w:pStyle w:val="Pa2"/>
        <w:spacing w:after="160"/>
        <w:rPr>
          <w:rFonts w:cs="Calibri"/>
          <w:sz w:val="22"/>
          <w:szCs w:val="22"/>
        </w:rPr>
      </w:pPr>
      <w:r>
        <w:rPr>
          <w:rFonts w:cs="Calibri"/>
          <w:sz w:val="22"/>
          <w:szCs w:val="22"/>
        </w:rPr>
        <w:t xml:space="preserve">The registration desk will be located in the Southern Cross Lobby and will be operating at the following times. You must visit the registration desk before attending a session. </w:t>
      </w:r>
    </w:p>
    <w:p w:rsidR="006A51F7" w:rsidRDefault="006A51F7" w:rsidP="006A51F7">
      <w:pPr>
        <w:pStyle w:val="Pa2"/>
        <w:spacing w:after="160"/>
        <w:rPr>
          <w:rFonts w:cs="Calibri"/>
          <w:sz w:val="22"/>
          <w:szCs w:val="22"/>
        </w:rPr>
      </w:pPr>
      <w:r>
        <w:rPr>
          <w:rFonts w:cs="Calibri"/>
          <w:sz w:val="22"/>
          <w:szCs w:val="22"/>
        </w:rPr>
        <w:t xml:space="preserve">Wednesday 3rd December......... 08.00 – 17.30 </w:t>
      </w:r>
    </w:p>
    <w:p w:rsidR="006A51F7" w:rsidRDefault="006A51F7" w:rsidP="006A51F7">
      <w:pPr>
        <w:pStyle w:val="Pa2"/>
        <w:spacing w:after="160"/>
        <w:rPr>
          <w:rFonts w:cs="Calibri"/>
          <w:sz w:val="22"/>
          <w:szCs w:val="22"/>
        </w:rPr>
      </w:pPr>
      <w:r>
        <w:rPr>
          <w:rFonts w:cs="Calibri"/>
          <w:sz w:val="22"/>
          <w:szCs w:val="22"/>
        </w:rPr>
        <w:t xml:space="preserve">Thursday 4th December............. 08.30 – 17.00 </w:t>
      </w:r>
    </w:p>
    <w:p w:rsidR="006A51F7" w:rsidRDefault="006A51F7" w:rsidP="006A51F7">
      <w:pPr>
        <w:pStyle w:val="Pa2"/>
        <w:spacing w:after="160"/>
        <w:rPr>
          <w:rFonts w:cs="Calibri"/>
          <w:sz w:val="22"/>
          <w:szCs w:val="22"/>
        </w:rPr>
      </w:pPr>
      <w:r>
        <w:rPr>
          <w:rFonts w:cs="Calibri"/>
          <w:sz w:val="22"/>
          <w:szCs w:val="22"/>
        </w:rPr>
        <w:t xml:space="preserve">Friday 5th December.................. 08.30 – 12.30 </w:t>
      </w:r>
    </w:p>
    <w:p w:rsidR="006A51F7" w:rsidRDefault="006A51F7" w:rsidP="006A51F7">
      <w:pPr>
        <w:pStyle w:val="Pa2"/>
        <w:spacing w:after="160"/>
        <w:rPr>
          <w:rFonts w:cs="Calibri"/>
          <w:sz w:val="22"/>
          <w:szCs w:val="22"/>
        </w:rPr>
      </w:pPr>
      <w:r>
        <w:rPr>
          <w:rFonts w:cs="Calibri"/>
          <w:sz w:val="22"/>
          <w:szCs w:val="22"/>
        </w:rPr>
        <w:t xml:space="preserve">There will be a message board at the registration desk. </w:t>
      </w:r>
    </w:p>
    <w:p w:rsidR="006A51F7" w:rsidRDefault="006A51F7" w:rsidP="006A51F7">
      <w:pPr>
        <w:pStyle w:val="Pa2"/>
        <w:spacing w:after="160"/>
        <w:rPr>
          <w:rFonts w:cs="Calibri"/>
          <w:sz w:val="22"/>
          <w:szCs w:val="22"/>
        </w:rPr>
      </w:pPr>
      <w:r>
        <w:rPr>
          <w:rFonts w:cs="Calibri"/>
          <w:sz w:val="22"/>
          <w:szCs w:val="22"/>
        </w:rPr>
        <w:t xml:space="preserve">Please check for any last minute changes to the program. </w:t>
      </w:r>
    </w:p>
    <w:p w:rsidR="006A51F7" w:rsidRDefault="006A51F7" w:rsidP="006A51F7">
      <w:pPr>
        <w:pStyle w:val="Pa5"/>
        <w:spacing w:before="160" w:after="100"/>
        <w:rPr>
          <w:rFonts w:cs="Calibri"/>
          <w:sz w:val="32"/>
          <w:szCs w:val="32"/>
        </w:rPr>
      </w:pPr>
      <w:r>
        <w:rPr>
          <w:rFonts w:cs="Calibri"/>
          <w:b/>
          <w:bCs/>
          <w:sz w:val="32"/>
          <w:szCs w:val="32"/>
        </w:rPr>
        <w:t xml:space="preserve">Catering </w:t>
      </w:r>
    </w:p>
    <w:p w:rsidR="006A51F7" w:rsidRDefault="006A51F7" w:rsidP="006A51F7">
      <w:pPr>
        <w:pStyle w:val="Pa2"/>
        <w:spacing w:after="160"/>
        <w:rPr>
          <w:rFonts w:cs="Calibri"/>
          <w:sz w:val="22"/>
          <w:szCs w:val="22"/>
        </w:rPr>
      </w:pPr>
      <w:r>
        <w:rPr>
          <w:rFonts w:cs="Calibri"/>
          <w:sz w:val="22"/>
          <w:szCs w:val="22"/>
        </w:rPr>
        <w:t xml:space="preserve">Morning, Lunch and Afternoon Tea are being provided in the Southern Cross Lobby. </w:t>
      </w:r>
    </w:p>
    <w:p w:rsidR="006A51F7" w:rsidRDefault="006A51F7" w:rsidP="006A51F7">
      <w:pPr>
        <w:pStyle w:val="Pa2"/>
        <w:spacing w:after="160"/>
        <w:rPr>
          <w:rFonts w:cs="Calibri"/>
          <w:sz w:val="22"/>
          <w:szCs w:val="22"/>
        </w:rPr>
      </w:pPr>
      <w:r>
        <w:rPr>
          <w:rFonts w:cs="Calibri"/>
          <w:sz w:val="22"/>
          <w:szCs w:val="22"/>
        </w:rPr>
        <w:t xml:space="preserve">Please refer to the detailed program for timings of when catering will be served each day. </w:t>
      </w:r>
    </w:p>
    <w:p w:rsidR="006A51F7" w:rsidRDefault="006A51F7" w:rsidP="006A51F7">
      <w:pPr>
        <w:pStyle w:val="Pa2"/>
        <w:spacing w:after="160"/>
        <w:rPr>
          <w:rFonts w:cs="Calibri"/>
          <w:sz w:val="22"/>
          <w:szCs w:val="22"/>
        </w:rPr>
      </w:pPr>
      <w:r>
        <w:rPr>
          <w:rFonts w:cs="Calibri"/>
          <w:sz w:val="22"/>
          <w:szCs w:val="22"/>
        </w:rPr>
        <w:t xml:space="preserve">Vegetarian options will be available during the conference, however please notify a member of staff if your have specific dietary requirements. These should have been noted during registration. </w:t>
      </w:r>
    </w:p>
    <w:p w:rsidR="006A51F7" w:rsidRDefault="006A51F7" w:rsidP="006A51F7">
      <w:pPr>
        <w:pStyle w:val="Pa5"/>
        <w:spacing w:before="160" w:after="100"/>
        <w:rPr>
          <w:rFonts w:cs="Calibri"/>
          <w:sz w:val="32"/>
          <w:szCs w:val="32"/>
        </w:rPr>
      </w:pPr>
      <w:r>
        <w:rPr>
          <w:rFonts w:cs="Calibri"/>
          <w:b/>
          <w:bCs/>
          <w:sz w:val="32"/>
          <w:szCs w:val="32"/>
        </w:rPr>
        <w:t xml:space="preserve">Mobile Phones </w:t>
      </w:r>
    </w:p>
    <w:p w:rsidR="006A51F7" w:rsidRDefault="006A51F7" w:rsidP="006A51F7">
      <w:pPr>
        <w:pStyle w:val="Pa2"/>
        <w:spacing w:after="160"/>
        <w:rPr>
          <w:rFonts w:cs="Calibri"/>
          <w:sz w:val="22"/>
          <w:szCs w:val="22"/>
        </w:rPr>
      </w:pPr>
      <w:r>
        <w:rPr>
          <w:rFonts w:cs="Calibri"/>
          <w:sz w:val="22"/>
          <w:szCs w:val="22"/>
        </w:rPr>
        <w:t xml:space="preserve">Delegates are advised that all phones must be switched off or on silent mode during sessions. </w:t>
      </w:r>
    </w:p>
    <w:p w:rsidR="006A51F7" w:rsidRDefault="006A51F7" w:rsidP="006A51F7">
      <w:pPr>
        <w:pStyle w:val="Pa5"/>
        <w:spacing w:before="160" w:after="100"/>
        <w:rPr>
          <w:rFonts w:cs="Calibri"/>
          <w:sz w:val="32"/>
          <w:szCs w:val="32"/>
        </w:rPr>
      </w:pPr>
      <w:r>
        <w:rPr>
          <w:rFonts w:cs="Calibri"/>
          <w:b/>
          <w:bCs/>
          <w:sz w:val="32"/>
          <w:szCs w:val="32"/>
        </w:rPr>
        <w:t xml:space="preserve">Name Badge </w:t>
      </w:r>
    </w:p>
    <w:p w:rsidR="006A51F7" w:rsidRDefault="006A51F7" w:rsidP="006A51F7">
      <w:pPr>
        <w:pStyle w:val="Pa2"/>
        <w:spacing w:after="160"/>
        <w:rPr>
          <w:rFonts w:cs="Calibri"/>
          <w:sz w:val="22"/>
          <w:szCs w:val="22"/>
        </w:rPr>
      </w:pPr>
      <w:r>
        <w:rPr>
          <w:rFonts w:cs="Calibri"/>
          <w:sz w:val="22"/>
          <w:szCs w:val="22"/>
        </w:rPr>
        <w:t xml:space="preserve">Each delegate registered for the Conference will receive a name badge at the registration desk. This badge will be your official pass and must be clearly visible at all times to obtain entry to all sessions and to social functions. </w:t>
      </w:r>
    </w:p>
    <w:p w:rsidR="006A51F7" w:rsidRDefault="006A51F7" w:rsidP="006A51F7">
      <w:pPr>
        <w:pStyle w:val="Pa5"/>
        <w:spacing w:before="160" w:after="100"/>
        <w:rPr>
          <w:rFonts w:cs="Calibri"/>
          <w:sz w:val="32"/>
          <w:szCs w:val="32"/>
        </w:rPr>
      </w:pPr>
      <w:r>
        <w:rPr>
          <w:rFonts w:cs="Calibri"/>
          <w:b/>
          <w:bCs/>
          <w:sz w:val="32"/>
          <w:szCs w:val="32"/>
        </w:rPr>
        <w:t xml:space="preserve">Wi-Fi at Esplanade Hotel </w:t>
      </w:r>
    </w:p>
    <w:p w:rsidR="006A51F7" w:rsidRDefault="006A51F7" w:rsidP="006A51F7">
      <w:pPr>
        <w:pStyle w:val="Pa2"/>
        <w:spacing w:after="160"/>
        <w:rPr>
          <w:rFonts w:cs="Calibri"/>
          <w:sz w:val="22"/>
          <w:szCs w:val="22"/>
        </w:rPr>
      </w:pPr>
      <w:r>
        <w:rPr>
          <w:rFonts w:cs="Calibri"/>
          <w:sz w:val="22"/>
          <w:szCs w:val="22"/>
        </w:rPr>
        <w:t xml:space="preserve">Please connect to the following network and use the following password to access the WIFI. </w:t>
      </w:r>
    </w:p>
    <w:p w:rsidR="006A51F7" w:rsidRDefault="006A51F7" w:rsidP="006A51F7">
      <w:pPr>
        <w:pStyle w:val="Pa2"/>
        <w:spacing w:after="160"/>
        <w:rPr>
          <w:rFonts w:cs="Calibri"/>
          <w:sz w:val="22"/>
          <w:szCs w:val="22"/>
        </w:rPr>
      </w:pPr>
      <w:r>
        <w:rPr>
          <w:rFonts w:cs="Calibri"/>
          <w:sz w:val="22"/>
          <w:szCs w:val="22"/>
        </w:rPr>
        <w:t xml:space="preserve">Network: </w:t>
      </w:r>
      <w:proofErr w:type="spellStart"/>
      <w:r>
        <w:rPr>
          <w:rFonts w:cs="Calibri"/>
          <w:sz w:val="22"/>
          <w:szCs w:val="22"/>
        </w:rPr>
        <w:t>Rydges</w:t>
      </w:r>
      <w:proofErr w:type="spellEnd"/>
      <w:r>
        <w:rPr>
          <w:rFonts w:cs="Calibri"/>
          <w:sz w:val="22"/>
          <w:szCs w:val="22"/>
        </w:rPr>
        <w:t xml:space="preserve">-EVENT </w:t>
      </w:r>
    </w:p>
    <w:p w:rsidR="006A51F7" w:rsidRDefault="006A51F7" w:rsidP="006A51F7">
      <w:pPr>
        <w:pStyle w:val="Pa2"/>
        <w:spacing w:after="160"/>
        <w:rPr>
          <w:rFonts w:cs="Calibri"/>
          <w:sz w:val="22"/>
          <w:szCs w:val="22"/>
        </w:rPr>
      </w:pPr>
      <w:r>
        <w:rPr>
          <w:rFonts w:cs="Calibri"/>
          <w:sz w:val="22"/>
          <w:szCs w:val="22"/>
        </w:rPr>
        <w:t xml:space="preserve">Password: PATHWAYS12 </w:t>
      </w:r>
    </w:p>
    <w:p w:rsidR="006A51F7" w:rsidRDefault="006A51F7" w:rsidP="006A51F7">
      <w:pPr>
        <w:pStyle w:val="Pa5"/>
        <w:spacing w:before="160" w:after="100"/>
        <w:rPr>
          <w:rFonts w:cs="Calibri"/>
          <w:sz w:val="32"/>
          <w:szCs w:val="32"/>
        </w:rPr>
      </w:pPr>
      <w:r>
        <w:rPr>
          <w:rFonts w:cs="Calibri"/>
          <w:b/>
          <w:bCs/>
          <w:sz w:val="32"/>
          <w:szCs w:val="32"/>
        </w:rPr>
        <w:t xml:space="preserve">Public Transport </w:t>
      </w:r>
    </w:p>
    <w:p w:rsidR="006A51F7" w:rsidRDefault="006A51F7" w:rsidP="006A51F7">
      <w:pPr>
        <w:pStyle w:val="Pa2"/>
        <w:spacing w:after="160"/>
        <w:rPr>
          <w:rFonts w:cs="Calibri"/>
          <w:sz w:val="22"/>
          <w:szCs w:val="22"/>
        </w:rPr>
      </w:pPr>
      <w:r>
        <w:rPr>
          <w:rFonts w:cs="Calibri"/>
          <w:sz w:val="22"/>
          <w:szCs w:val="22"/>
        </w:rPr>
        <w:t xml:space="preserve">Trains depart from the Fremantle Station, a short walk from the Esplanade Hotel approximately every 15 minutes. Free CAT buses will take you around Fremantle. For further bus and timetable information please call 13 6213 or visit www. transperth.wa.gov.au </w:t>
      </w:r>
    </w:p>
    <w:p w:rsidR="006A51F7" w:rsidRDefault="006A51F7" w:rsidP="006A51F7">
      <w:pPr>
        <w:pStyle w:val="Pa5"/>
        <w:spacing w:before="160" w:after="100"/>
        <w:rPr>
          <w:rFonts w:cs="Calibri"/>
          <w:sz w:val="32"/>
          <w:szCs w:val="32"/>
        </w:rPr>
      </w:pPr>
      <w:r>
        <w:rPr>
          <w:rFonts w:cs="Calibri"/>
          <w:b/>
          <w:bCs/>
          <w:sz w:val="32"/>
          <w:szCs w:val="32"/>
        </w:rPr>
        <w:t xml:space="preserve">Parking </w:t>
      </w:r>
    </w:p>
    <w:p w:rsidR="006A51F7" w:rsidRDefault="006A51F7" w:rsidP="006A51F7">
      <w:pPr>
        <w:pStyle w:val="Default"/>
        <w:spacing w:after="40" w:line="221" w:lineRule="atLeast"/>
        <w:rPr>
          <w:sz w:val="22"/>
          <w:szCs w:val="22"/>
        </w:rPr>
      </w:pPr>
      <w:r>
        <w:rPr>
          <w:sz w:val="22"/>
          <w:szCs w:val="22"/>
        </w:rPr>
        <w:t xml:space="preserve">There are many parking areas around Fremantle. The Esplanade Car Park (separate from the hotel) holds 117 cars and is just opposite the hotel. The Fishing Boat Cark Park is a short walk from the hotel and has 461 spaces. For more information please visit http:// </w:t>
      </w:r>
      <w:hyperlink r:id="rId4" w:history="1">
        <w:r w:rsidRPr="00E408C6">
          <w:rPr>
            <w:rStyle w:val="Hyperlink"/>
            <w:sz w:val="22"/>
            <w:szCs w:val="22"/>
          </w:rPr>
          <w:t>www.fremantle.wa.gov.au/cityservices/</w:t>
        </w:r>
      </w:hyperlink>
      <w:r>
        <w:rPr>
          <w:sz w:val="22"/>
          <w:szCs w:val="22"/>
        </w:rPr>
        <w:t>.</w:t>
      </w:r>
    </w:p>
    <w:p w:rsidR="006A51F7" w:rsidRDefault="006A51F7" w:rsidP="006A51F7">
      <w:pPr>
        <w:pStyle w:val="Default"/>
        <w:spacing w:after="40" w:line="221" w:lineRule="atLeast"/>
        <w:rPr>
          <w:sz w:val="22"/>
          <w:szCs w:val="22"/>
        </w:rPr>
      </w:pPr>
    </w:p>
    <w:p w:rsidR="006A51F7" w:rsidRDefault="006A51F7" w:rsidP="006A51F7">
      <w:pPr>
        <w:pStyle w:val="Default"/>
      </w:pPr>
    </w:p>
    <w:p w:rsidR="006A51F7" w:rsidRDefault="006A51F7" w:rsidP="006A51F7">
      <w:pPr>
        <w:pStyle w:val="Pa10"/>
        <w:spacing w:after="160"/>
        <w:rPr>
          <w:sz w:val="40"/>
          <w:szCs w:val="40"/>
        </w:rPr>
      </w:pPr>
      <w:r>
        <w:rPr>
          <w:b/>
          <w:bCs/>
          <w:sz w:val="40"/>
          <w:szCs w:val="40"/>
        </w:rPr>
        <w:t xml:space="preserve">Accessibility </w:t>
      </w:r>
    </w:p>
    <w:p w:rsidR="006A51F7" w:rsidRDefault="006A51F7" w:rsidP="006A51F7">
      <w:pPr>
        <w:pStyle w:val="Pa9"/>
        <w:spacing w:after="40"/>
        <w:rPr>
          <w:sz w:val="22"/>
          <w:szCs w:val="22"/>
        </w:rPr>
      </w:pPr>
      <w:r>
        <w:rPr>
          <w:b/>
          <w:bCs/>
          <w:sz w:val="22"/>
          <w:szCs w:val="22"/>
        </w:rPr>
        <w:t xml:space="preserve">Live Captioning </w:t>
      </w:r>
    </w:p>
    <w:p w:rsidR="006A51F7" w:rsidRDefault="006A51F7" w:rsidP="006A51F7">
      <w:pPr>
        <w:pStyle w:val="Pa14"/>
        <w:spacing w:after="100"/>
        <w:rPr>
          <w:rFonts w:cs="Calibri"/>
          <w:sz w:val="22"/>
          <w:szCs w:val="22"/>
        </w:rPr>
      </w:pPr>
      <w:r>
        <w:rPr>
          <w:rFonts w:cs="Calibri"/>
          <w:sz w:val="22"/>
          <w:szCs w:val="22"/>
        </w:rPr>
        <w:t xml:space="preserve">Ai-Media (Diamond Sponsor) will be providing the live captioning for Pathways12 Conference. Captioning will be provided for all sessions within the main plenary. </w:t>
      </w:r>
    </w:p>
    <w:p w:rsidR="006A51F7" w:rsidRDefault="006A51F7" w:rsidP="006A51F7">
      <w:pPr>
        <w:pStyle w:val="Pa14"/>
        <w:spacing w:after="100"/>
        <w:rPr>
          <w:rFonts w:cs="Calibri"/>
          <w:sz w:val="22"/>
          <w:szCs w:val="22"/>
        </w:rPr>
      </w:pPr>
      <w:r>
        <w:rPr>
          <w:rFonts w:cs="Calibri"/>
          <w:sz w:val="22"/>
          <w:szCs w:val="22"/>
        </w:rPr>
        <w:t xml:space="preserve">Captions will be displayed at the front of the conference room on a separate screen, and can also be accessed on your smart device. </w:t>
      </w:r>
    </w:p>
    <w:p w:rsidR="006A51F7" w:rsidRDefault="006A51F7" w:rsidP="006A51F7">
      <w:pPr>
        <w:pStyle w:val="Pa9"/>
        <w:spacing w:after="40"/>
        <w:rPr>
          <w:rFonts w:cs="Calibri"/>
          <w:sz w:val="22"/>
          <w:szCs w:val="22"/>
        </w:rPr>
      </w:pPr>
      <w:r>
        <w:rPr>
          <w:rFonts w:cs="Calibri"/>
          <w:sz w:val="22"/>
          <w:szCs w:val="22"/>
        </w:rPr>
        <w:t xml:space="preserve">Ai-Media will provide transcripts of all sessions in the main plenary. These will be made available to all delegates and can be accessed using the Ai-Live Session ID. The Session ID can be found on the program grid. </w:t>
      </w:r>
    </w:p>
    <w:p w:rsidR="006A51F7" w:rsidRDefault="006A51F7" w:rsidP="006A51F7">
      <w:pPr>
        <w:pStyle w:val="Pa17"/>
        <w:spacing w:before="100" w:after="100"/>
        <w:rPr>
          <w:rFonts w:cs="Calibri"/>
          <w:sz w:val="32"/>
          <w:szCs w:val="32"/>
        </w:rPr>
      </w:pPr>
      <w:r>
        <w:rPr>
          <w:rFonts w:cs="Calibri"/>
          <w:b/>
          <w:bCs/>
          <w:sz w:val="32"/>
          <w:szCs w:val="32"/>
        </w:rPr>
        <w:t xml:space="preserve">Volunteers </w:t>
      </w:r>
    </w:p>
    <w:p w:rsidR="006A51F7" w:rsidRDefault="006A51F7" w:rsidP="006A51F7">
      <w:pPr>
        <w:pStyle w:val="Pa14"/>
        <w:spacing w:after="100"/>
        <w:rPr>
          <w:rFonts w:cs="Calibri"/>
          <w:sz w:val="22"/>
          <w:szCs w:val="22"/>
        </w:rPr>
      </w:pPr>
      <w:r>
        <w:rPr>
          <w:rFonts w:cs="Calibri"/>
          <w:sz w:val="22"/>
          <w:szCs w:val="22"/>
        </w:rPr>
        <w:t xml:space="preserve">Volunteers will be providing assistance throughout the conference (they can be identified with the word Volunteer on the back of their shirts). If you have mobility or vision impairment or require additional assistance please go to the Registration Desk and a volunteer will be able to assist you. </w:t>
      </w:r>
    </w:p>
    <w:p w:rsidR="006A51F7" w:rsidRDefault="006A51F7" w:rsidP="006A51F7">
      <w:pPr>
        <w:pStyle w:val="Pa17"/>
        <w:spacing w:before="100" w:after="100"/>
        <w:rPr>
          <w:rFonts w:cs="Calibri"/>
          <w:sz w:val="32"/>
          <w:szCs w:val="32"/>
        </w:rPr>
      </w:pPr>
      <w:r>
        <w:rPr>
          <w:rFonts w:cs="Calibri"/>
          <w:b/>
          <w:bCs/>
          <w:sz w:val="32"/>
          <w:szCs w:val="32"/>
        </w:rPr>
        <w:t xml:space="preserve">Guide Dogs </w:t>
      </w:r>
    </w:p>
    <w:p w:rsidR="006A51F7" w:rsidRDefault="006A51F7" w:rsidP="006A51F7">
      <w:pPr>
        <w:pStyle w:val="Pa2"/>
        <w:spacing w:after="160"/>
        <w:rPr>
          <w:rFonts w:cs="Calibri"/>
          <w:sz w:val="22"/>
          <w:szCs w:val="22"/>
        </w:rPr>
      </w:pPr>
      <w:r>
        <w:rPr>
          <w:rFonts w:cs="Calibri"/>
          <w:sz w:val="22"/>
          <w:szCs w:val="22"/>
        </w:rPr>
        <w:t xml:space="preserve">A toileting area and drink station is provided for use by Guide Dogs. Check for the location at the Registration Desk and for further assistance. </w:t>
      </w:r>
    </w:p>
    <w:p w:rsidR="006A51F7" w:rsidRDefault="006A51F7" w:rsidP="006A51F7">
      <w:pPr>
        <w:pStyle w:val="Pa17"/>
        <w:spacing w:before="100" w:after="100"/>
        <w:rPr>
          <w:rFonts w:cs="Calibri"/>
          <w:sz w:val="32"/>
          <w:szCs w:val="32"/>
        </w:rPr>
      </w:pPr>
      <w:r>
        <w:rPr>
          <w:rFonts w:cs="Calibri"/>
          <w:b/>
          <w:bCs/>
          <w:sz w:val="32"/>
          <w:szCs w:val="32"/>
        </w:rPr>
        <w:t xml:space="preserve">Sign Language Interpreters </w:t>
      </w:r>
    </w:p>
    <w:p w:rsidR="006A51F7" w:rsidRDefault="006A51F7" w:rsidP="006A51F7">
      <w:pPr>
        <w:pStyle w:val="Pa2"/>
        <w:spacing w:after="160"/>
        <w:rPr>
          <w:rFonts w:cs="Calibri"/>
          <w:sz w:val="22"/>
          <w:szCs w:val="22"/>
        </w:rPr>
      </w:pPr>
      <w:r>
        <w:rPr>
          <w:rFonts w:cs="Calibri"/>
          <w:sz w:val="22"/>
          <w:szCs w:val="22"/>
        </w:rPr>
        <w:t xml:space="preserve">Central Institute of Technology (Diamond Sponsor) will be providing the </w:t>
      </w:r>
      <w:proofErr w:type="spellStart"/>
      <w:r>
        <w:rPr>
          <w:rFonts w:cs="Calibri"/>
          <w:sz w:val="22"/>
          <w:szCs w:val="22"/>
        </w:rPr>
        <w:t>Auslan</w:t>
      </w:r>
      <w:proofErr w:type="spellEnd"/>
      <w:r>
        <w:rPr>
          <w:rFonts w:cs="Calibri"/>
          <w:sz w:val="22"/>
          <w:szCs w:val="22"/>
        </w:rPr>
        <w:t xml:space="preserve"> interpreters for Pathways12 Conference. </w:t>
      </w:r>
    </w:p>
    <w:p w:rsidR="006A51F7" w:rsidRDefault="006A51F7" w:rsidP="006A51F7">
      <w:pPr>
        <w:pStyle w:val="Default"/>
        <w:rPr>
          <w:sz w:val="22"/>
          <w:szCs w:val="22"/>
        </w:rPr>
      </w:pPr>
      <w:proofErr w:type="spellStart"/>
      <w:r>
        <w:rPr>
          <w:sz w:val="22"/>
          <w:szCs w:val="22"/>
        </w:rPr>
        <w:t>Auslan</w:t>
      </w:r>
      <w:proofErr w:type="spellEnd"/>
      <w:r>
        <w:rPr>
          <w:sz w:val="22"/>
          <w:szCs w:val="22"/>
        </w:rPr>
        <w:t xml:space="preserve"> interpreters will be available for the keynote speaker sessions held in the main conference room (Sirius &amp; Pleiades Room) and also available in the concurrent sessions upon request. A table has been reserved in the main</w:t>
      </w:r>
      <w:r w:rsidRPr="006A51F7">
        <w:t xml:space="preserve"> </w:t>
      </w:r>
      <w:proofErr w:type="spellStart"/>
      <w:r>
        <w:rPr>
          <w:sz w:val="22"/>
          <w:szCs w:val="22"/>
        </w:rPr>
        <w:t>onference</w:t>
      </w:r>
      <w:proofErr w:type="spellEnd"/>
      <w:r>
        <w:rPr>
          <w:sz w:val="22"/>
          <w:szCs w:val="22"/>
        </w:rPr>
        <w:t xml:space="preserve"> room for delegates who require this service. Please advise upon registration at the Registration desk if you require </w:t>
      </w:r>
      <w:proofErr w:type="spellStart"/>
      <w:r>
        <w:rPr>
          <w:sz w:val="22"/>
          <w:szCs w:val="22"/>
        </w:rPr>
        <w:t>Auslan</w:t>
      </w:r>
      <w:proofErr w:type="spellEnd"/>
      <w:r>
        <w:rPr>
          <w:sz w:val="22"/>
          <w:szCs w:val="22"/>
        </w:rPr>
        <w:t xml:space="preserve"> services for the breakout sessions and also for further information and follow up. </w:t>
      </w:r>
    </w:p>
    <w:p w:rsidR="006A51F7" w:rsidRPr="006A51F7" w:rsidRDefault="006A51F7" w:rsidP="006A51F7">
      <w:pPr>
        <w:pStyle w:val="Default"/>
      </w:pPr>
    </w:p>
    <w:p w:rsidR="006A51F7" w:rsidRDefault="006A51F7" w:rsidP="006A51F7">
      <w:pPr>
        <w:pStyle w:val="Default"/>
        <w:spacing w:after="100" w:line="321" w:lineRule="atLeast"/>
        <w:rPr>
          <w:color w:val="auto"/>
          <w:sz w:val="32"/>
          <w:szCs w:val="32"/>
        </w:rPr>
      </w:pPr>
      <w:r>
        <w:rPr>
          <w:b/>
          <w:bCs/>
          <w:color w:val="auto"/>
          <w:sz w:val="32"/>
          <w:szCs w:val="32"/>
        </w:rPr>
        <w:t xml:space="preserve">Hearing Support </w:t>
      </w:r>
    </w:p>
    <w:p w:rsidR="006A51F7" w:rsidRDefault="006A51F7" w:rsidP="006A51F7">
      <w:pPr>
        <w:pStyle w:val="Pa2"/>
        <w:spacing w:after="160"/>
        <w:rPr>
          <w:rFonts w:cs="Calibri"/>
          <w:sz w:val="22"/>
          <w:szCs w:val="22"/>
        </w:rPr>
      </w:pPr>
      <w:r>
        <w:rPr>
          <w:rFonts w:cs="Calibri"/>
          <w:sz w:val="22"/>
          <w:szCs w:val="22"/>
        </w:rPr>
        <w:t xml:space="preserve">Ai-Media will provide simultaneous transcription for all keynote speakers and breakout sessions in the Sirius Room. </w:t>
      </w:r>
    </w:p>
    <w:p w:rsidR="006A51F7" w:rsidRDefault="006A51F7" w:rsidP="006A51F7">
      <w:pPr>
        <w:pStyle w:val="Pa2"/>
        <w:spacing w:after="160"/>
        <w:rPr>
          <w:rFonts w:cs="Calibri"/>
          <w:sz w:val="22"/>
          <w:szCs w:val="22"/>
        </w:rPr>
      </w:pPr>
      <w:r>
        <w:rPr>
          <w:rFonts w:cs="Calibri"/>
          <w:sz w:val="22"/>
          <w:szCs w:val="22"/>
        </w:rPr>
        <w:t xml:space="preserve">An Audio Loop system will be in place in the main conference room (Sirius Room) and please note the Audio Loop sign (as per example below) which will indicate access location or please check with the Registration Desk for directions. </w:t>
      </w:r>
    </w:p>
    <w:p w:rsidR="006A51F7" w:rsidRDefault="006A51F7" w:rsidP="006A51F7">
      <w:pPr>
        <w:pStyle w:val="Default"/>
        <w:spacing w:after="40" w:line="221" w:lineRule="atLeast"/>
        <w:rPr>
          <w:sz w:val="22"/>
          <w:szCs w:val="22"/>
        </w:rPr>
      </w:pPr>
      <w:r>
        <w:rPr>
          <w:sz w:val="22"/>
          <w:szCs w:val="22"/>
        </w:rPr>
        <w:t>Please note: Portable assistive listening devices will also be available for use by delegates in the other meeting rooms. Please contact the Registration Desk to request use of the device for concurrent sessions.</w:t>
      </w:r>
    </w:p>
    <w:p w:rsidR="006A51F7" w:rsidRDefault="006A51F7" w:rsidP="006A51F7">
      <w:pPr>
        <w:pStyle w:val="Default"/>
        <w:spacing w:after="40" w:line="221" w:lineRule="atLeast"/>
        <w:rPr>
          <w:sz w:val="22"/>
          <w:szCs w:val="22"/>
        </w:rPr>
      </w:pPr>
    </w:p>
    <w:p w:rsidR="006A51F7" w:rsidRDefault="006A51F7" w:rsidP="006A51F7">
      <w:pPr>
        <w:pStyle w:val="Default"/>
      </w:pPr>
    </w:p>
    <w:p w:rsidR="006A51F7" w:rsidRDefault="006A51F7" w:rsidP="006A51F7">
      <w:pPr>
        <w:pStyle w:val="Pa5"/>
        <w:spacing w:before="160" w:after="100"/>
        <w:rPr>
          <w:sz w:val="32"/>
          <w:szCs w:val="32"/>
        </w:rPr>
      </w:pPr>
      <w:r>
        <w:rPr>
          <w:b/>
          <w:bCs/>
          <w:sz w:val="32"/>
          <w:szCs w:val="32"/>
        </w:rPr>
        <w:t xml:space="preserve">Conference Venue </w:t>
      </w:r>
    </w:p>
    <w:p w:rsidR="006A51F7" w:rsidRDefault="006A51F7" w:rsidP="006A51F7">
      <w:pPr>
        <w:pStyle w:val="Pa2"/>
        <w:spacing w:after="160"/>
        <w:rPr>
          <w:rFonts w:cs="Calibri"/>
          <w:sz w:val="22"/>
          <w:szCs w:val="22"/>
        </w:rPr>
      </w:pPr>
      <w:r>
        <w:rPr>
          <w:rFonts w:cs="Calibri"/>
          <w:sz w:val="22"/>
          <w:szCs w:val="22"/>
        </w:rPr>
        <w:t xml:space="preserve">Each conference room will have a ramp onto the presentation stage as well as lapel microphones. Please inform the conference organisers at the registration desk if you require any specific assistance when presenting. </w:t>
      </w:r>
    </w:p>
    <w:p w:rsidR="006A51F7" w:rsidRDefault="006A51F7" w:rsidP="006A51F7">
      <w:pPr>
        <w:pStyle w:val="Pa2"/>
        <w:spacing w:after="160"/>
        <w:rPr>
          <w:rFonts w:cs="Calibri"/>
          <w:sz w:val="22"/>
          <w:szCs w:val="22"/>
        </w:rPr>
      </w:pPr>
      <w:r>
        <w:rPr>
          <w:rFonts w:cs="Calibri"/>
          <w:sz w:val="22"/>
          <w:szCs w:val="22"/>
        </w:rPr>
        <w:t xml:space="preserve">The Esplanade Hotel Fremantle is a highly accessible venue with suitable accessible toilets on the conference floor. Please refer to the venue map for more information. </w:t>
      </w:r>
    </w:p>
    <w:p w:rsidR="006A51F7" w:rsidRDefault="006A51F7" w:rsidP="006A51F7">
      <w:pPr>
        <w:pStyle w:val="Default"/>
        <w:spacing w:before="500" w:after="40" w:line="401" w:lineRule="atLeast"/>
        <w:rPr>
          <w:color w:val="auto"/>
          <w:sz w:val="40"/>
          <w:szCs w:val="40"/>
        </w:rPr>
      </w:pPr>
      <w:r>
        <w:rPr>
          <w:b/>
          <w:bCs/>
          <w:color w:val="auto"/>
          <w:sz w:val="40"/>
          <w:szCs w:val="40"/>
        </w:rPr>
        <w:t xml:space="preserve">Social Activities </w:t>
      </w:r>
    </w:p>
    <w:p w:rsidR="006A51F7" w:rsidRDefault="006A51F7" w:rsidP="006A51F7">
      <w:pPr>
        <w:pStyle w:val="Pa5"/>
        <w:spacing w:before="160" w:after="100"/>
        <w:rPr>
          <w:rFonts w:cs="Calibri"/>
          <w:sz w:val="32"/>
          <w:szCs w:val="32"/>
        </w:rPr>
      </w:pPr>
      <w:r>
        <w:rPr>
          <w:rFonts w:cs="Calibri"/>
          <w:b/>
          <w:bCs/>
          <w:sz w:val="32"/>
          <w:szCs w:val="32"/>
        </w:rPr>
        <w:t xml:space="preserve">Welcome Reception at University of Notre Dame </w:t>
      </w:r>
    </w:p>
    <w:p w:rsidR="006A51F7" w:rsidRDefault="006A51F7" w:rsidP="006A51F7">
      <w:pPr>
        <w:pStyle w:val="Pa9"/>
        <w:spacing w:after="40"/>
        <w:rPr>
          <w:rFonts w:cs="Calibri"/>
          <w:sz w:val="22"/>
          <w:szCs w:val="22"/>
        </w:rPr>
      </w:pPr>
      <w:r>
        <w:rPr>
          <w:rFonts w:cs="Calibri"/>
          <w:b/>
          <w:bCs/>
          <w:sz w:val="22"/>
          <w:szCs w:val="22"/>
        </w:rPr>
        <w:t xml:space="preserve">Venue: </w:t>
      </w:r>
      <w:r>
        <w:rPr>
          <w:rFonts w:cs="Calibri"/>
          <w:sz w:val="22"/>
          <w:szCs w:val="22"/>
        </w:rPr>
        <w:t xml:space="preserve">Malloy Courtyard – University of Notre Dame </w:t>
      </w:r>
    </w:p>
    <w:p w:rsidR="006A51F7" w:rsidRDefault="006A51F7" w:rsidP="006A51F7">
      <w:pPr>
        <w:pStyle w:val="Pa9"/>
        <w:spacing w:after="40"/>
        <w:rPr>
          <w:rFonts w:cs="Calibri"/>
          <w:sz w:val="22"/>
          <w:szCs w:val="22"/>
        </w:rPr>
      </w:pPr>
      <w:r>
        <w:rPr>
          <w:rFonts w:cs="Calibri"/>
          <w:b/>
          <w:bCs/>
          <w:sz w:val="22"/>
          <w:szCs w:val="22"/>
        </w:rPr>
        <w:t xml:space="preserve">Date: </w:t>
      </w:r>
      <w:r>
        <w:rPr>
          <w:rFonts w:cs="Calibri"/>
          <w:sz w:val="22"/>
          <w:szCs w:val="22"/>
        </w:rPr>
        <w:t xml:space="preserve">Wednesday 3 December 2014 </w:t>
      </w:r>
    </w:p>
    <w:p w:rsidR="006A51F7" w:rsidRDefault="006A51F7" w:rsidP="006A51F7">
      <w:pPr>
        <w:pStyle w:val="Pa9"/>
        <w:spacing w:after="40"/>
        <w:rPr>
          <w:rFonts w:cs="Calibri"/>
          <w:sz w:val="22"/>
          <w:szCs w:val="22"/>
        </w:rPr>
      </w:pPr>
      <w:r>
        <w:rPr>
          <w:rFonts w:cs="Calibri"/>
          <w:b/>
          <w:bCs/>
          <w:sz w:val="22"/>
          <w:szCs w:val="22"/>
        </w:rPr>
        <w:t xml:space="preserve">Time: </w:t>
      </w:r>
      <w:r>
        <w:rPr>
          <w:rFonts w:cs="Calibri"/>
          <w:sz w:val="22"/>
          <w:szCs w:val="22"/>
        </w:rPr>
        <w:t xml:space="preserve">5.00pm – 7.00pm </w:t>
      </w:r>
    </w:p>
    <w:p w:rsidR="006A51F7" w:rsidRDefault="006A51F7" w:rsidP="006A51F7">
      <w:pPr>
        <w:pStyle w:val="Pa9"/>
        <w:spacing w:after="40"/>
        <w:rPr>
          <w:rFonts w:cs="Calibri"/>
          <w:sz w:val="22"/>
          <w:szCs w:val="22"/>
        </w:rPr>
      </w:pPr>
      <w:r>
        <w:rPr>
          <w:rFonts w:cs="Calibri"/>
          <w:b/>
          <w:bCs/>
          <w:sz w:val="22"/>
          <w:szCs w:val="22"/>
        </w:rPr>
        <w:t xml:space="preserve">Cost: </w:t>
      </w:r>
      <w:r>
        <w:rPr>
          <w:rFonts w:cs="Calibri"/>
          <w:sz w:val="22"/>
          <w:szCs w:val="22"/>
        </w:rPr>
        <w:t xml:space="preserve">Included in standard full registration. </w:t>
      </w:r>
    </w:p>
    <w:p w:rsidR="006A51F7" w:rsidRDefault="006A51F7" w:rsidP="006A51F7">
      <w:pPr>
        <w:pStyle w:val="Pa2"/>
        <w:spacing w:after="160"/>
        <w:rPr>
          <w:rFonts w:cs="Calibri"/>
          <w:sz w:val="22"/>
          <w:szCs w:val="22"/>
        </w:rPr>
      </w:pPr>
      <w:r>
        <w:rPr>
          <w:rFonts w:cs="Calibri"/>
          <w:b/>
          <w:bCs/>
          <w:sz w:val="22"/>
          <w:szCs w:val="22"/>
        </w:rPr>
        <w:t xml:space="preserve">Dress: </w:t>
      </w:r>
      <w:r>
        <w:rPr>
          <w:rFonts w:cs="Calibri"/>
          <w:sz w:val="22"/>
          <w:szCs w:val="22"/>
        </w:rPr>
        <w:t xml:space="preserve">Smart Casual </w:t>
      </w:r>
    </w:p>
    <w:p w:rsidR="006A51F7" w:rsidRDefault="006A51F7" w:rsidP="006A51F7">
      <w:pPr>
        <w:pStyle w:val="Pa2"/>
        <w:spacing w:after="160"/>
        <w:rPr>
          <w:rFonts w:cs="Calibri"/>
          <w:sz w:val="22"/>
          <w:szCs w:val="22"/>
        </w:rPr>
      </w:pPr>
      <w:r>
        <w:rPr>
          <w:rFonts w:cs="Calibri"/>
          <w:sz w:val="22"/>
          <w:szCs w:val="22"/>
        </w:rPr>
        <w:t xml:space="preserve">An invitation is extended to delegates and registered accompanying persons to attend the Welcome Cocktail Reception at University of Notre Dame. </w:t>
      </w:r>
    </w:p>
    <w:p w:rsidR="006A51F7" w:rsidRDefault="006A51F7" w:rsidP="006A51F7">
      <w:pPr>
        <w:pStyle w:val="Pa2"/>
        <w:spacing w:after="160"/>
        <w:rPr>
          <w:rFonts w:cs="Calibri"/>
          <w:sz w:val="22"/>
          <w:szCs w:val="22"/>
        </w:rPr>
      </w:pPr>
      <w:r>
        <w:rPr>
          <w:rFonts w:cs="Calibri"/>
          <w:sz w:val="22"/>
          <w:szCs w:val="22"/>
        </w:rPr>
        <w:t xml:space="preserve">You will enjoy great food and drink whilst getting to know your fellow delegates in the wonderful setting of Malloy Courtyard. </w:t>
      </w:r>
    </w:p>
    <w:p w:rsidR="006A51F7" w:rsidRDefault="006A51F7" w:rsidP="006A51F7">
      <w:pPr>
        <w:pStyle w:val="Pa9"/>
        <w:spacing w:after="40"/>
        <w:rPr>
          <w:rFonts w:cs="Calibri"/>
          <w:sz w:val="22"/>
          <w:szCs w:val="22"/>
        </w:rPr>
      </w:pPr>
      <w:r>
        <w:rPr>
          <w:rFonts w:cs="Calibri"/>
          <w:b/>
          <w:bCs/>
          <w:sz w:val="22"/>
          <w:szCs w:val="22"/>
        </w:rPr>
        <w:t xml:space="preserve">Welcome Reception Timeline </w:t>
      </w:r>
    </w:p>
    <w:p w:rsidR="006A51F7" w:rsidRDefault="006A51F7" w:rsidP="006A51F7">
      <w:pPr>
        <w:pStyle w:val="Pa9"/>
        <w:spacing w:after="40"/>
        <w:rPr>
          <w:rFonts w:cs="Calibri"/>
          <w:sz w:val="22"/>
          <w:szCs w:val="22"/>
        </w:rPr>
      </w:pPr>
      <w:r>
        <w:rPr>
          <w:rFonts w:cs="Calibri"/>
          <w:sz w:val="22"/>
          <w:szCs w:val="22"/>
        </w:rPr>
        <w:t xml:space="preserve">1700: Guests arrive and drinks are served </w:t>
      </w:r>
    </w:p>
    <w:p w:rsidR="006A51F7" w:rsidRDefault="006A51F7" w:rsidP="006A51F7">
      <w:pPr>
        <w:pStyle w:val="Pa9"/>
        <w:spacing w:after="40"/>
        <w:rPr>
          <w:rFonts w:cs="Calibri"/>
          <w:sz w:val="22"/>
          <w:szCs w:val="22"/>
        </w:rPr>
      </w:pPr>
      <w:r>
        <w:rPr>
          <w:rFonts w:cs="Calibri"/>
          <w:sz w:val="22"/>
          <w:szCs w:val="22"/>
        </w:rPr>
        <w:t xml:space="preserve">1730: Karen Huberman welcomes guests and introduces Selma </w:t>
      </w:r>
      <w:proofErr w:type="spellStart"/>
      <w:r>
        <w:rPr>
          <w:rFonts w:cs="Calibri"/>
          <w:sz w:val="22"/>
          <w:szCs w:val="22"/>
        </w:rPr>
        <w:t>Alliex</w:t>
      </w:r>
      <w:proofErr w:type="spellEnd"/>
      <w:r>
        <w:rPr>
          <w:rFonts w:cs="Calibri"/>
          <w:sz w:val="22"/>
          <w:szCs w:val="22"/>
        </w:rPr>
        <w:t xml:space="preserve">, Pro Vice Chancellor of Notre Dame University &amp; Head of Fremantle Campus </w:t>
      </w:r>
    </w:p>
    <w:p w:rsidR="006A51F7" w:rsidRDefault="006A51F7" w:rsidP="006A51F7">
      <w:pPr>
        <w:pStyle w:val="Pa9"/>
        <w:spacing w:after="40"/>
        <w:rPr>
          <w:rFonts w:cs="Calibri"/>
          <w:sz w:val="22"/>
          <w:szCs w:val="22"/>
        </w:rPr>
      </w:pPr>
      <w:r>
        <w:rPr>
          <w:rFonts w:cs="Calibri"/>
          <w:sz w:val="22"/>
          <w:szCs w:val="22"/>
        </w:rPr>
        <w:t xml:space="preserve">1735: Selma </w:t>
      </w:r>
      <w:proofErr w:type="spellStart"/>
      <w:r>
        <w:rPr>
          <w:rFonts w:cs="Calibri"/>
          <w:sz w:val="22"/>
          <w:szCs w:val="22"/>
        </w:rPr>
        <w:t>Alliex</w:t>
      </w:r>
      <w:proofErr w:type="spellEnd"/>
      <w:r>
        <w:rPr>
          <w:rFonts w:cs="Calibri"/>
          <w:sz w:val="22"/>
          <w:szCs w:val="22"/>
        </w:rPr>
        <w:t xml:space="preserve"> address </w:t>
      </w:r>
    </w:p>
    <w:p w:rsidR="006A51F7" w:rsidRDefault="006A51F7" w:rsidP="006A51F7">
      <w:pPr>
        <w:pStyle w:val="Pa9"/>
        <w:spacing w:after="40"/>
        <w:rPr>
          <w:rFonts w:cs="Calibri"/>
          <w:sz w:val="22"/>
          <w:szCs w:val="22"/>
        </w:rPr>
      </w:pPr>
      <w:r>
        <w:rPr>
          <w:rFonts w:cs="Calibri"/>
          <w:sz w:val="22"/>
          <w:szCs w:val="22"/>
        </w:rPr>
        <w:t xml:space="preserve">1740: Welcome Reception &amp; Entertainment continues. </w:t>
      </w:r>
    </w:p>
    <w:p w:rsidR="006A51F7" w:rsidRDefault="006A51F7" w:rsidP="006A51F7">
      <w:pPr>
        <w:pStyle w:val="Default"/>
        <w:spacing w:after="40" w:line="221" w:lineRule="atLeast"/>
        <w:rPr>
          <w:sz w:val="22"/>
          <w:szCs w:val="22"/>
        </w:rPr>
      </w:pPr>
      <w:r>
        <w:rPr>
          <w:sz w:val="22"/>
          <w:szCs w:val="22"/>
        </w:rPr>
        <w:t>1900: Event concludes</w:t>
      </w:r>
    </w:p>
    <w:p w:rsidR="006A51F7" w:rsidRDefault="006A51F7" w:rsidP="006A51F7">
      <w:pPr>
        <w:pStyle w:val="Default"/>
      </w:pPr>
    </w:p>
    <w:p w:rsidR="006A51F7" w:rsidRDefault="006A51F7" w:rsidP="006A51F7">
      <w:pPr>
        <w:pStyle w:val="Pa5"/>
        <w:spacing w:before="160" w:after="100"/>
        <w:rPr>
          <w:sz w:val="32"/>
          <w:szCs w:val="32"/>
        </w:rPr>
      </w:pPr>
      <w:r>
        <w:rPr>
          <w:b/>
          <w:bCs/>
          <w:sz w:val="32"/>
          <w:szCs w:val="32"/>
        </w:rPr>
        <w:t xml:space="preserve">Conference BBQ Dinner at Esplanade Hotel </w:t>
      </w:r>
    </w:p>
    <w:p w:rsidR="006A51F7" w:rsidRDefault="006A51F7" w:rsidP="006A51F7">
      <w:pPr>
        <w:pStyle w:val="Pa9"/>
        <w:spacing w:after="40"/>
        <w:rPr>
          <w:rFonts w:cs="Calibri"/>
          <w:sz w:val="22"/>
          <w:szCs w:val="22"/>
        </w:rPr>
      </w:pPr>
      <w:r>
        <w:rPr>
          <w:b/>
          <w:bCs/>
          <w:sz w:val="22"/>
          <w:szCs w:val="22"/>
        </w:rPr>
        <w:t xml:space="preserve">Venue: </w:t>
      </w:r>
      <w:r>
        <w:rPr>
          <w:rFonts w:cs="Calibri"/>
          <w:sz w:val="22"/>
          <w:szCs w:val="22"/>
        </w:rPr>
        <w:t xml:space="preserve">Resort Pool – Esplanade Hotel Fremantle </w:t>
      </w:r>
    </w:p>
    <w:p w:rsidR="006A51F7" w:rsidRDefault="006A51F7" w:rsidP="006A51F7">
      <w:pPr>
        <w:pStyle w:val="Pa9"/>
        <w:spacing w:after="40"/>
        <w:rPr>
          <w:rFonts w:cs="Calibri"/>
          <w:sz w:val="22"/>
          <w:szCs w:val="22"/>
        </w:rPr>
      </w:pPr>
      <w:r>
        <w:rPr>
          <w:rFonts w:cs="Calibri"/>
          <w:b/>
          <w:bCs/>
          <w:sz w:val="22"/>
          <w:szCs w:val="22"/>
        </w:rPr>
        <w:t xml:space="preserve">Date: </w:t>
      </w:r>
      <w:r>
        <w:rPr>
          <w:rFonts w:cs="Calibri"/>
          <w:sz w:val="22"/>
          <w:szCs w:val="22"/>
        </w:rPr>
        <w:t xml:space="preserve">Thursday 4 December 2014 </w:t>
      </w:r>
    </w:p>
    <w:p w:rsidR="006A51F7" w:rsidRDefault="006A51F7" w:rsidP="006A51F7">
      <w:pPr>
        <w:pStyle w:val="Pa9"/>
        <w:spacing w:after="40"/>
        <w:rPr>
          <w:rFonts w:cs="Calibri"/>
          <w:sz w:val="22"/>
          <w:szCs w:val="22"/>
        </w:rPr>
      </w:pPr>
      <w:r>
        <w:rPr>
          <w:rFonts w:cs="Calibri"/>
          <w:b/>
          <w:bCs/>
          <w:sz w:val="22"/>
          <w:szCs w:val="22"/>
        </w:rPr>
        <w:t xml:space="preserve">Time: </w:t>
      </w:r>
      <w:r>
        <w:rPr>
          <w:rFonts w:cs="Calibri"/>
          <w:sz w:val="22"/>
          <w:szCs w:val="22"/>
        </w:rPr>
        <w:t xml:space="preserve">6.00pm – 9.00pm </w:t>
      </w:r>
    </w:p>
    <w:p w:rsidR="006A51F7" w:rsidRDefault="006A51F7" w:rsidP="006A51F7">
      <w:pPr>
        <w:pStyle w:val="Pa9"/>
        <w:spacing w:after="40"/>
        <w:rPr>
          <w:rFonts w:cs="Calibri"/>
          <w:sz w:val="22"/>
          <w:szCs w:val="22"/>
        </w:rPr>
      </w:pPr>
      <w:r>
        <w:rPr>
          <w:rFonts w:cs="Calibri"/>
          <w:b/>
          <w:bCs/>
          <w:sz w:val="22"/>
          <w:szCs w:val="22"/>
        </w:rPr>
        <w:t xml:space="preserve">Cost: </w:t>
      </w:r>
      <w:r>
        <w:rPr>
          <w:rFonts w:cs="Calibri"/>
          <w:sz w:val="22"/>
          <w:szCs w:val="22"/>
        </w:rPr>
        <w:t xml:space="preserve">Included in standard full registration. </w:t>
      </w:r>
    </w:p>
    <w:p w:rsidR="006A51F7" w:rsidRDefault="006A51F7" w:rsidP="006A51F7">
      <w:pPr>
        <w:pStyle w:val="Pa9"/>
        <w:spacing w:after="40"/>
        <w:rPr>
          <w:rFonts w:cs="Calibri"/>
          <w:sz w:val="22"/>
          <w:szCs w:val="22"/>
        </w:rPr>
      </w:pPr>
      <w:r>
        <w:rPr>
          <w:rFonts w:cs="Calibri"/>
          <w:b/>
          <w:bCs/>
          <w:sz w:val="22"/>
          <w:szCs w:val="22"/>
        </w:rPr>
        <w:t xml:space="preserve">Dress: </w:t>
      </w:r>
      <w:r>
        <w:rPr>
          <w:rFonts w:cs="Calibri"/>
          <w:sz w:val="22"/>
          <w:szCs w:val="22"/>
        </w:rPr>
        <w:t xml:space="preserve">Smart Casual </w:t>
      </w:r>
    </w:p>
    <w:p w:rsidR="006A51F7" w:rsidRDefault="006A51F7" w:rsidP="006A51F7">
      <w:pPr>
        <w:pStyle w:val="Pa2"/>
        <w:spacing w:after="160"/>
        <w:rPr>
          <w:rFonts w:cs="Calibri"/>
          <w:sz w:val="22"/>
          <w:szCs w:val="22"/>
        </w:rPr>
      </w:pPr>
      <w:r>
        <w:rPr>
          <w:rFonts w:cs="Calibri"/>
          <w:sz w:val="22"/>
          <w:szCs w:val="22"/>
        </w:rPr>
        <w:t xml:space="preserve">Join us for a fabulous night with friends and colleagues at the Resort Pool at Esplanade Hotel. </w:t>
      </w:r>
    </w:p>
    <w:p w:rsidR="006A51F7" w:rsidRDefault="006A51F7" w:rsidP="006A51F7">
      <w:pPr>
        <w:pStyle w:val="Pa2"/>
        <w:spacing w:after="160"/>
        <w:rPr>
          <w:rFonts w:cs="Calibri"/>
          <w:sz w:val="22"/>
          <w:szCs w:val="22"/>
        </w:rPr>
      </w:pPr>
      <w:r>
        <w:rPr>
          <w:rFonts w:cs="Calibri"/>
          <w:sz w:val="22"/>
          <w:szCs w:val="22"/>
        </w:rPr>
        <w:t xml:space="preserve">Enjoy a delicious array of BBQ food with a great selection of beers and wines. </w:t>
      </w:r>
    </w:p>
    <w:p w:rsidR="006A51F7" w:rsidRDefault="006A51F7" w:rsidP="006A51F7">
      <w:pPr>
        <w:pStyle w:val="Pa9"/>
        <w:spacing w:after="40"/>
        <w:rPr>
          <w:rFonts w:cs="Calibri"/>
          <w:sz w:val="22"/>
          <w:szCs w:val="22"/>
        </w:rPr>
      </w:pPr>
      <w:r>
        <w:rPr>
          <w:rFonts w:cs="Calibri"/>
          <w:b/>
          <w:bCs/>
          <w:sz w:val="22"/>
          <w:szCs w:val="22"/>
        </w:rPr>
        <w:t xml:space="preserve">Conference BBQ Dinner Timeline </w:t>
      </w:r>
    </w:p>
    <w:p w:rsidR="006A51F7" w:rsidRDefault="006A51F7" w:rsidP="006A51F7">
      <w:pPr>
        <w:pStyle w:val="Pa9"/>
        <w:spacing w:after="40"/>
        <w:rPr>
          <w:rFonts w:cs="Calibri"/>
          <w:sz w:val="22"/>
          <w:szCs w:val="22"/>
        </w:rPr>
      </w:pPr>
      <w:r>
        <w:rPr>
          <w:rFonts w:cs="Calibri"/>
          <w:sz w:val="22"/>
          <w:szCs w:val="22"/>
        </w:rPr>
        <w:t xml:space="preserve">1800: Guest arrive and drinks are served </w:t>
      </w:r>
    </w:p>
    <w:p w:rsidR="006A51F7" w:rsidRDefault="006A51F7" w:rsidP="006A51F7">
      <w:pPr>
        <w:pStyle w:val="Pa9"/>
        <w:spacing w:after="40"/>
        <w:rPr>
          <w:rFonts w:cs="Calibri"/>
          <w:sz w:val="22"/>
          <w:szCs w:val="22"/>
        </w:rPr>
      </w:pPr>
      <w:r>
        <w:rPr>
          <w:rFonts w:cs="Calibri"/>
          <w:sz w:val="22"/>
          <w:szCs w:val="22"/>
        </w:rPr>
        <w:t xml:space="preserve">1830: Buffet opens </w:t>
      </w:r>
    </w:p>
    <w:p w:rsidR="006A51F7" w:rsidRDefault="006A51F7" w:rsidP="006A51F7">
      <w:pPr>
        <w:pStyle w:val="Pa9"/>
        <w:spacing w:after="40"/>
        <w:rPr>
          <w:rFonts w:cs="Calibri"/>
          <w:sz w:val="22"/>
          <w:szCs w:val="22"/>
        </w:rPr>
      </w:pPr>
      <w:r>
        <w:rPr>
          <w:rFonts w:cs="Calibri"/>
          <w:sz w:val="22"/>
          <w:szCs w:val="22"/>
        </w:rPr>
        <w:t xml:space="preserve">1900: Karen Huberman welcomes guests and introduces Neil </w:t>
      </w:r>
      <w:proofErr w:type="spellStart"/>
      <w:r>
        <w:rPr>
          <w:rFonts w:cs="Calibri"/>
          <w:sz w:val="22"/>
          <w:szCs w:val="22"/>
        </w:rPr>
        <w:t>Fernandes</w:t>
      </w:r>
      <w:proofErr w:type="spellEnd"/>
      <w:r>
        <w:rPr>
          <w:rFonts w:cs="Calibri"/>
          <w:sz w:val="22"/>
          <w:szCs w:val="22"/>
        </w:rPr>
        <w:t xml:space="preserve">, Managing Director of Central Institute of Technology </w:t>
      </w:r>
    </w:p>
    <w:p w:rsidR="006A51F7" w:rsidRDefault="006A51F7" w:rsidP="006A51F7">
      <w:pPr>
        <w:pStyle w:val="Pa9"/>
        <w:spacing w:after="40"/>
        <w:rPr>
          <w:rFonts w:cs="Calibri"/>
          <w:sz w:val="22"/>
          <w:szCs w:val="22"/>
        </w:rPr>
      </w:pPr>
      <w:r>
        <w:rPr>
          <w:rFonts w:cs="Calibri"/>
          <w:sz w:val="22"/>
          <w:szCs w:val="22"/>
        </w:rPr>
        <w:t xml:space="preserve">1905: Neil </w:t>
      </w:r>
      <w:proofErr w:type="spellStart"/>
      <w:r>
        <w:rPr>
          <w:rFonts w:cs="Calibri"/>
          <w:sz w:val="22"/>
          <w:szCs w:val="22"/>
        </w:rPr>
        <w:t>Fernandes</w:t>
      </w:r>
      <w:proofErr w:type="spellEnd"/>
      <w:r>
        <w:rPr>
          <w:rFonts w:cs="Calibri"/>
          <w:sz w:val="22"/>
          <w:szCs w:val="22"/>
        </w:rPr>
        <w:t xml:space="preserve"> address </w:t>
      </w:r>
    </w:p>
    <w:p w:rsidR="006A51F7" w:rsidRDefault="006A51F7" w:rsidP="006A51F7">
      <w:pPr>
        <w:pStyle w:val="Pa9"/>
        <w:spacing w:after="40"/>
        <w:rPr>
          <w:rFonts w:cs="Calibri"/>
          <w:sz w:val="22"/>
          <w:szCs w:val="22"/>
        </w:rPr>
      </w:pPr>
      <w:r>
        <w:rPr>
          <w:rFonts w:cs="Calibri"/>
          <w:sz w:val="22"/>
          <w:szCs w:val="22"/>
        </w:rPr>
        <w:t xml:space="preserve">1915: Dinner &amp; Entertainment continues </w:t>
      </w:r>
    </w:p>
    <w:p w:rsidR="006A51F7" w:rsidRDefault="006A51F7" w:rsidP="006A51F7">
      <w:pPr>
        <w:pStyle w:val="Pa9"/>
        <w:spacing w:after="40"/>
        <w:rPr>
          <w:rFonts w:cs="Calibri"/>
          <w:sz w:val="22"/>
          <w:szCs w:val="22"/>
        </w:rPr>
      </w:pPr>
      <w:r>
        <w:rPr>
          <w:rFonts w:cs="Calibri"/>
          <w:sz w:val="22"/>
          <w:szCs w:val="22"/>
        </w:rPr>
        <w:t xml:space="preserve">2000: Desserts are served </w:t>
      </w:r>
    </w:p>
    <w:p w:rsidR="006A51F7" w:rsidRDefault="006A51F7" w:rsidP="006A51F7">
      <w:pPr>
        <w:pStyle w:val="Pa2"/>
        <w:spacing w:after="160"/>
        <w:rPr>
          <w:rFonts w:cs="Calibri"/>
          <w:sz w:val="22"/>
          <w:szCs w:val="22"/>
        </w:rPr>
      </w:pPr>
      <w:r>
        <w:rPr>
          <w:rFonts w:cs="Calibri"/>
          <w:sz w:val="22"/>
          <w:szCs w:val="22"/>
        </w:rPr>
        <w:t xml:space="preserve">2100: Event concludes </w:t>
      </w:r>
    </w:p>
    <w:p w:rsidR="006A51F7" w:rsidRDefault="006A51F7" w:rsidP="006A51F7">
      <w:pPr>
        <w:pStyle w:val="Default"/>
        <w:spacing w:after="40" w:line="221" w:lineRule="atLeast"/>
        <w:rPr>
          <w:sz w:val="22"/>
          <w:szCs w:val="22"/>
        </w:rPr>
      </w:pPr>
      <w:r>
        <w:rPr>
          <w:sz w:val="22"/>
          <w:szCs w:val="22"/>
        </w:rPr>
        <w:t>Proudly sponsored by Central Institute of Technology</w:t>
      </w:r>
    </w:p>
    <w:p w:rsidR="006A51F7" w:rsidRDefault="006A51F7" w:rsidP="006A51F7">
      <w:pPr>
        <w:pStyle w:val="Default"/>
        <w:spacing w:after="40" w:line="221" w:lineRule="atLeast"/>
        <w:rPr>
          <w:sz w:val="22"/>
          <w:szCs w:val="22"/>
        </w:rPr>
      </w:pPr>
    </w:p>
    <w:p w:rsidR="006A51F7" w:rsidRDefault="006A51F7" w:rsidP="006A51F7">
      <w:pPr>
        <w:pStyle w:val="Default"/>
      </w:pPr>
    </w:p>
    <w:p w:rsidR="006A51F7" w:rsidRDefault="006A51F7" w:rsidP="006A51F7">
      <w:pPr>
        <w:pStyle w:val="Default"/>
        <w:rPr>
          <w:rFonts w:cstheme="minorBidi"/>
          <w:color w:val="auto"/>
        </w:rPr>
        <w:sectPr w:rsidR="006A51F7">
          <w:pgSz w:w="11905" w:h="16837"/>
          <w:pgMar w:top="1400" w:right="900" w:bottom="0" w:left="900" w:header="720" w:footer="720" w:gutter="0"/>
          <w:cols w:space="720"/>
          <w:noEndnote/>
        </w:sectPr>
      </w:pPr>
    </w:p>
    <w:p w:rsidR="006A51F7" w:rsidRDefault="006A51F7" w:rsidP="006A51F7">
      <w:pPr>
        <w:pStyle w:val="Default"/>
        <w:spacing w:after="160" w:line="401" w:lineRule="atLeast"/>
        <w:rPr>
          <w:rFonts w:cstheme="minorBidi"/>
          <w:color w:val="auto"/>
          <w:sz w:val="40"/>
          <w:szCs w:val="40"/>
        </w:rPr>
      </w:pPr>
      <w:r>
        <w:rPr>
          <w:rFonts w:cstheme="minorBidi"/>
          <w:b/>
          <w:bCs/>
          <w:color w:val="auto"/>
          <w:sz w:val="40"/>
          <w:szCs w:val="40"/>
        </w:rPr>
        <w:t xml:space="preserve">About Fremantle </w:t>
      </w:r>
    </w:p>
    <w:p w:rsidR="006A51F7" w:rsidRDefault="006A51F7" w:rsidP="006A51F7">
      <w:pPr>
        <w:pStyle w:val="Pa5"/>
        <w:spacing w:before="160" w:after="100"/>
        <w:rPr>
          <w:sz w:val="32"/>
          <w:szCs w:val="32"/>
        </w:rPr>
      </w:pPr>
      <w:r>
        <w:rPr>
          <w:b/>
          <w:bCs/>
          <w:sz w:val="32"/>
          <w:szCs w:val="32"/>
        </w:rPr>
        <w:t xml:space="preserve">Eating Out </w:t>
      </w:r>
    </w:p>
    <w:p w:rsidR="006A51F7" w:rsidRDefault="006A51F7" w:rsidP="006A51F7">
      <w:pPr>
        <w:pStyle w:val="Pa2"/>
        <w:spacing w:after="160"/>
        <w:rPr>
          <w:rFonts w:cs="Calibri"/>
          <w:sz w:val="22"/>
          <w:szCs w:val="22"/>
        </w:rPr>
      </w:pPr>
      <w:r>
        <w:rPr>
          <w:rFonts w:cs="Calibri"/>
          <w:sz w:val="22"/>
          <w:szCs w:val="22"/>
        </w:rPr>
        <w:t xml:space="preserve">Fremantle offers a choice of over 60 Restaurants offering cuisine from all over the globe. Eating out is fun is this vibrant and lively city. Fremantle, North Fremantle, South Fremantle and East Fremantle all offer their unique range of fabulous cuisine from a variety of restaurants, cafes and other cool eateries. </w:t>
      </w:r>
    </w:p>
    <w:p w:rsidR="006A51F7" w:rsidRDefault="006A51F7" w:rsidP="006A51F7">
      <w:pPr>
        <w:pStyle w:val="Pa2"/>
        <w:spacing w:after="160"/>
        <w:rPr>
          <w:rFonts w:cs="Calibri"/>
          <w:sz w:val="22"/>
          <w:szCs w:val="22"/>
        </w:rPr>
      </w:pPr>
      <w:r>
        <w:rPr>
          <w:rFonts w:cs="Calibri"/>
          <w:sz w:val="22"/>
          <w:szCs w:val="22"/>
        </w:rPr>
        <w:t xml:space="preserve">The numerous cafes, </w:t>
      </w:r>
      <w:proofErr w:type="spellStart"/>
      <w:r>
        <w:rPr>
          <w:rFonts w:cs="Calibri"/>
          <w:sz w:val="22"/>
          <w:szCs w:val="22"/>
        </w:rPr>
        <w:t>gelateries</w:t>
      </w:r>
      <w:proofErr w:type="spellEnd"/>
      <w:r>
        <w:rPr>
          <w:rFonts w:cs="Calibri"/>
          <w:sz w:val="22"/>
          <w:szCs w:val="22"/>
        </w:rPr>
        <w:t xml:space="preserve">, juice bars, tea rooms and coffee houses make this a perfect social city and a great meeting place. Watch the world go by as you relax in one of the many cafes and restaurants on the popular Cappuccino Strip or chat to friend over coffee and cake! Indulge yourself fine dining in exquisite restaurants with breathtaking water views, enjoy fresh international foods from the market stalls for those intimate relaxed </w:t>
      </w:r>
      <w:proofErr w:type="spellStart"/>
      <w:r>
        <w:rPr>
          <w:rFonts w:cs="Calibri"/>
          <w:sz w:val="22"/>
          <w:szCs w:val="22"/>
        </w:rPr>
        <w:t>gatheings</w:t>
      </w:r>
      <w:proofErr w:type="spellEnd"/>
      <w:r>
        <w:rPr>
          <w:rFonts w:cs="Calibri"/>
          <w:sz w:val="22"/>
          <w:szCs w:val="22"/>
        </w:rPr>
        <w:t xml:space="preserve">, grab some fast food on your way to somewhere else or enjoy a meal with entertainment too...it’s all available in </w:t>
      </w:r>
      <w:proofErr w:type="spellStart"/>
      <w:r>
        <w:rPr>
          <w:rFonts w:cs="Calibri"/>
          <w:sz w:val="22"/>
          <w:szCs w:val="22"/>
        </w:rPr>
        <w:t>Freo</w:t>
      </w:r>
      <w:proofErr w:type="spellEnd"/>
      <w:r>
        <w:rPr>
          <w:rFonts w:cs="Calibri"/>
          <w:sz w:val="22"/>
          <w:szCs w:val="22"/>
        </w:rPr>
        <w:t xml:space="preserve">! Explore the South Fremantle, East Fremantle and North Fremantle Cuisine Scenes. </w:t>
      </w:r>
    </w:p>
    <w:p w:rsidR="006A51F7" w:rsidRDefault="006A51F7" w:rsidP="006A51F7">
      <w:pPr>
        <w:pStyle w:val="Pa5"/>
        <w:spacing w:before="160" w:after="100"/>
        <w:rPr>
          <w:rFonts w:cs="Calibri"/>
          <w:sz w:val="32"/>
          <w:szCs w:val="32"/>
        </w:rPr>
      </w:pPr>
      <w:r>
        <w:rPr>
          <w:rFonts w:cs="Calibri"/>
          <w:b/>
          <w:bCs/>
          <w:sz w:val="32"/>
          <w:szCs w:val="32"/>
        </w:rPr>
        <w:t xml:space="preserve">Shopping &amp; Attractions </w:t>
      </w:r>
    </w:p>
    <w:p w:rsidR="006A51F7" w:rsidRDefault="006A51F7" w:rsidP="006A51F7">
      <w:pPr>
        <w:pStyle w:val="Pa2"/>
        <w:spacing w:after="160"/>
        <w:rPr>
          <w:rFonts w:cs="Calibri"/>
          <w:sz w:val="22"/>
          <w:szCs w:val="22"/>
        </w:rPr>
      </w:pPr>
      <w:r>
        <w:rPr>
          <w:rFonts w:cs="Calibri"/>
          <w:sz w:val="22"/>
          <w:szCs w:val="22"/>
        </w:rPr>
        <w:t xml:space="preserve">Fremantle is open for shopping 7 days a week and late-night on Fridays. The centre of Fremantle is an interconnected pedestrian friendly shopping precinct. Fremantle is filled with a diverse range of unique niche stores. Boutique clothing stores, specialist gift shops, high street stores, art galleries and shopping malls are </w:t>
      </w:r>
      <w:proofErr w:type="spellStart"/>
      <w:r>
        <w:rPr>
          <w:rFonts w:cs="Calibri"/>
          <w:sz w:val="22"/>
          <w:szCs w:val="22"/>
        </w:rPr>
        <w:t>interspursed</w:t>
      </w:r>
      <w:proofErr w:type="spellEnd"/>
      <w:r>
        <w:rPr>
          <w:rFonts w:cs="Calibri"/>
          <w:sz w:val="22"/>
          <w:szCs w:val="22"/>
        </w:rPr>
        <w:t xml:space="preserve"> around the city and surrounds. Fremantle is one of the best places to shop on the West Coast! </w:t>
      </w:r>
    </w:p>
    <w:p w:rsidR="006A51F7" w:rsidRDefault="006A51F7" w:rsidP="006A51F7">
      <w:pPr>
        <w:pStyle w:val="Pa2"/>
        <w:spacing w:after="160"/>
        <w:rPr>
          <w:rFonts w:cs="Calibri"/>
          <w:sz w:val="22"/>
          <w:szCs w:val="22"/>
        </w:rPr>
      </w:pPr>
      <w:r>
        <w:rPr>
          <w:rFonts w:cs="Calibri"/>
          <w:sz w:val="22"/>
          <w:szCs w:val="22"/>
        </w:rPr>
        <w:t xml:space="preserve">One of the City of Fremantle’s greatest attractions is the coastline and the four beaches perfect for swimming and other leisure activities. Each beach is unique and showcases different aspects of Fremantle’s sea-side heritage. All beaches afford spectacular Indian Ocean Sunsets, which will instantly remind you of one of the great joys of being on the West Coast of Australia. </w:t>
      </w:r>
    </w:p>
    <w:p w:rsidR="006A51F7" w:rsidRDefault="006A51F7" w:rsidP="006A51F7">
      <w:pPr>
        <w:pStyle w:val="Pa5"/>
        <w:spacing w:before="160" w:after="100"/>
        <w:rPr>
          <w:rFonts w:cs="Calibri"/>
          <w:sz w:val="32"/>
          <w:szCs w:val="32"/>
        </w:rPr>
      </w:pPr>
      <w:r>
        <w:rPr>
          <w:rFonts w:cs="Calibri"/>
          <w:b/>
          <w:bCs/>
          <w:sz w:val="32"/>
          <w:szCs w:val="32"/>
        </w:rPr>
        <w:t xml:space="preserve">Tours </w:t>
      </w:r>
    </w:p>
    <w:p w:rsidR="006A51F7" w:rsidRDefault="006A51F7" w:rsidP="006A51F7">
      <w:pPr>
        <w:pStyle w:val="Pa2"/>
        <w:spacing w:after="160"/>
        <w:rPr>
          <w:rFonts w:cs="Calibri"/>
          <w:sz w:val="22"/>
          <w:szCs w:val="22"/>
        </w:rPr>
      </w:pPr>
      <w:r>
        <w:rPr>
          <w:rFonts w:cs="Calibri"/>
          <w:sz w:val="22"/>
          <w:szCs w:val="22"/>
        </w:rPr>
        <w:t xml:space="preserve">Whether you want to explore the rugged North West, discover the exotic tropical paradise of Broome or indulge in the experiences of Margaret River, regional Western Australia has excellent pre and post conference holiday options available and a wealth of unique experiences. </w:t>
      </w:r>
    </w:p>
    <w:p w:rsidR="006A51F7" w:rsidRDefault="006A51F7" w:rsidP="006A51F7">
      <w:pPr>
        <w:pStyle w:val="Pa2"/>
        <w:spacing w:after="160"/>
        <w:rPr>
          <w:rFonts w:cs="Calibri"/>
          <w:sz w:val="22"/>
          <w:szCs w:val="22"/>
        </w:rPr>
      </w:pPr>
      <w:r>
        <w:rPr>
          <w:rFonts w:cs="Calibri"/>
          <w:sz w:val="22"/>
          <w:szCs w:val="22"/>
        </w:rPr>
        <w:t xml:space="preserve">Swim with the dolphins in Rockingham, or with the giant whale sharks of the Coral Coast; explore the red-earth country of the North West and the magnificent colours of the rugged Gibb River Road and Lake Argyle; or indulge in Margaret River’s fine wines, boutique breweries and regional gourmet delights. It’s your choice! </w:t>
      </w:r>
    </w:p>
    <w:p w:rsidR="006A51F7" w:rsidRDefault="006A51F7" w:rsidP="006A51F7">
      <w:pPr>
        <w:pStyle w:val="Default"/>
        <w:spacing w:after="40" w:line="221" w:lineRule="atLeast"/>
        <w:rPr>
          <w:sz w:val="22"/>
          <w:szCs w:val="22"/>
        </w:rPr>
      </w:pPr>
      <w:r>
        <w:rPr>
          <w:sz w:val="22"/>
          <w:szCs w:val="22"/>
        </w:rPr>
        <w:t xml:space="preserve">If you are interested in a tour of Perth &amp; surroundings please visit the Experience Perth website and book directly with the tour operator. </w:t>
      </w:r>
      <w:proofErr w:type="gramStart"/>
      <w:r>
        <w:rPr>
          <w:sz w:val="22"/>
          <w:szCs w:val="22"/>
        </w:rPr>
        <w:t>www.experienceperth</w:t>
      </w:r>
      <w:proofErr w:type="gramEnd"/>
      <w:r>
        <w:rPr>
          <w:sz w:val="22"/>
          <w:szCs w:val="22"/>
        </w:rPr>
        <w:t>. com/tours.</w:t>
      </w:r>
    </w:p>
    <w:p w:rsidR="006A51F7" w:rsidRDefault="006A51F7">
      <w:pPr>
        <w:rPr>
          <w:rFonts w:ascii="Calibri" w:hAnsi="Calibri" w:cs="Calibri"/>
          <w:color w:val="000000"/>
        </w:rPr>
      </w:pPr>
      <w:r>
        <w:br w:type="page"/>
      </w:r>
    </w:p>
    <w:p w:rsidR="006A51F7" w:rsidRDefault="006A51F7" w:rsidP="006A51F7">
      <w:pPr>
        <w:pStyle w:val="Default"/>
      </w:pPr>
    </w:p>
    <w:p w:rsidR="006A51F7" w:rsidRDefault="006A51F7" w:rsidP="006A51F7">
      <w:pPr>
        <w:pStyle w:val="Pa10"/>
        <w:spacing w:after="160"/>
        <w:rPr>
          <w:sz w:val="40"/>
          <w:szCs w:val="40"/>
        </w:rPr>
      </w:pPr>
      <w:r>
        <w:rPr>
          <w:b/>
          <w:bCs/>
          <w:sz w:val="40"/>
          <w:szCs w:val="40"/>
        </w:rPr>
        <w:t xml:space="preserve">Sponsor Profiles </w:t>
      </w:r>
    </w:p>
    <w:p w:rsidR="006A51F7" w:rsidRDefault="006A51F7" w:rsidP="006A51F7">
      <w:pPr>
        <w:pStyle w:val="Pa5"/>
        <w:spacing w:before="160" w:after="100"/>
        <w:rPr>
          <w:sz w:val="32"/>
          <w:szCs w:val="32"/>
        </w:rPr>
      </w:pPr>
      <w:r>
        <w:rPr>
          <w:b/>
          <w:bCs/>
          <w:sz w:val="32"/>
          <w:szCs w:val="32"/>
        </w:rPr>
        <w:t xml:space="preserve">Conference Partner Sponsor </w:t>
      </w:r>
    </w:p>
    <w:p w:rsidR="006A51F7" w:rsidRDefault="006A51F7" w:rsidP="006A51F7">
      <w:pPr>
        <w:pStyle w:val="Pa2"/>
        <w:spacing w:after="160"/>
        <w:rPr>
          <w:sz w:val="22"/>
          <w:szCs w:val="22"/>
        </w:rPr>
      </w:pPr>
      <w:r>
        <w:rPr>
          <w:b/>
          <w:bCs/>
          <w:sz w:val="22"/>
          <w:szCs w:val="22"/>
        </w:rPr>
        <w:t xml:space="preserve">Curtin University </w:t>
      </w:r>
    </w:p>
    <w:p w:rsidR="006A51F7" w:rsidRDefault="006A51F7" w:rsidP="006A51F7">
      <w:pPr>
        <w:pStyle w:val="Pa2"/>
        <w:spacing w:after="160"/>
        <w:rPr>
          <w:rFonts w:cs="Calibri"/>
          <w:sz w:val="22"/>
          <w:szCs w:val="22"/>
        </w:rPr>
      </w:pPr>
      <w:r>
        <w:rPr>
          <w:rFonts w:cs="Calibri"/>
          <w:sz w:val="22"/>
          <w:szCs w:val="22"/>
        </w:rPr>
        <w:t xml:space="preserve">Curtin is Western Australia’s most preferred university, offering courses in science and engineering, health sciences, business, humanities and Indigenous studies. The University has more than 61,000 students across campuses in Perth and regional Western Australia, as well as in Sydney, Malaysia and Singapore. </w:t>
      </w:r>
    </w:p>
    <w:p w:rsidR="006A51F7" w:rsidRDefault="006A51F7" w:rsidP="006A51F7">
      <w:pPr>
        <w:pStyle w:val="Pa2"/>
        <w:spacing w:after="160"/>
        <w:rPr>
          <w:rFonts w:cs="Calibri"/>
          <w:sz w:val="22"/>
          <w:szCs w:val="22"/>
        </w:rPr>
      </w:pPr>
      <w:r>
        <w:rPr>
          <w:rFonts w:cs="Calibri"/>
          <w:sz w:val="22"/>
          <w:szCs w:val="22"/>
        </w:rPr>
        <w:t xml:space="preserve">Drawn from more than 130 countries, Curtin’s international student population is the third largest of any Australian university. This cultural diversity adds a valuable dimension to campus life and provides graduates with both global and local career opportunities. </w:t>
      </w:r>
    </w:p>
    <w:p w:rsidR="006A51F7" w:rsidRDefault="006A51F7" w:rsidP="006A51F7">
      <w:pPr>
        <w:pStyle w:val="Pa2"/>
        <w:spacing w:after="160"/>
        <w:rPr>
          <w:rFonts w:cs="Calibri"/>
          <w:sz w:val="22"/>
          <w:szCs w:val="22"/>
        </w:rPr>
      </w:pPr>
      <w:r>
        <w:rPr>
          <w:rFonts w:cs="Calibri"/>
          <w:sz w:val="22"/>
          <w:szCs w:val="22"/>
        </w:rPr>
        <w:t xml:space="preserve">In 1997, Curtin became the first WA University to commit to a formal disability plan. Since then, the University’s approach to disability access has evolved from one of ‘removing barriers’ to a proactive approach of shared responsibilities and universal design. Today, Curtin’s Disability Access and Inclusion Plan 2012-2017 defines the University’s strategies for access and inclusion. </w:t>
      </w:r>
    </w:p>
    <w:p w:rsidR="006A51F7" w:rsidRDefault="006A51F7" w:rsidP="006A51F7">
      <w:pPr>
        <w:pStyle w:val="Pa5"/>
        <w:spacing w:before="160" w:after="100"/>
        <w:rPr>
          <w:rFonts w:cs="Calibri"/>
          <w:sz w:val="32"/>
          <w:szCs w:val="32"/>
        </w:rPr>
      </w:pPr>
      <w:r>
        <w:rPr>
          <w:rFonts w:cs="Calibri"/>
          <w:b/>
          <w:bCs/>
          <w:sz w:val="32"/>
          <w:szCs w:val="32"/>
        </w:rPr>
        <w:t xml:space="preserve">Diamond Sponsor </w:t>
      </w:r>
    </w:p>
    <w:p w:rsidR="006A51F7" w:rsidRDefault="006A51F7" w:rsidP="006A51F7">
      <w:pPr>
        <w:pStyle w:val="Pa6"/>
        <w:rPr>
          <w:rFonts w:cs="Calibri"/>
          <w:sz w:val="22"/>
          <w:szCs w:val="22"/>
        </w:rPr>
      </w:pPr>
      <w:r>
        <w:rPr>
          <w:rFonts w:cs="Calibri"/>
          <w:b/>
          <w:bCs/>
          <w:sz w:val="22"/>
          <w:szCs w:val="22"/>
        </w:rPr>
        <w:t xml:space="preserve">Ai-Media </w:t>
      </w:r>
    </w:p>
    <w:p w:rsidR="006A51F7" w:rsidRDefault="006A51F7" w:rsidP="006A51F7">
      <w:pPr>
        <w:pStyle w:val="Pa2"/>
        <w:spacing w:after="160"/>
        <w:rPr>
          <w:rFonts w:cs="Calibri"/>
          <w:sz w:val="22"/>
          <w:szCs w:val="22"/>
        </w:rPr>
      </w:pPr>
      <w:r>
        <w:rPr>
          <w:rFonts w:cs="Calibri"/>
          <w:sz w:val="22"/>
          <w:szCs w:val="22"/>
        </w:rPr>
        <w:t xml:space="preserve">Live captions for everyday life </w:t>
      </w:r>
    </w:p>
    <w:p w:rsidR="006A51F7" w:rsidRDefault="006A51F7" w:rsidP="006A51F7">
      <w:pPr>
        <w:pStyle w:val="Pa2"/>
        <w:spacing w:after="160"/>
        <w:rPr>
          <w:rFonts w:cs="Calibri"/>
          <w:sz w:val="22"/>
          <w:szCs w:val="22"/>
        </w:rPr>
      </w:pPr>
      <w:r>
        <w:rPr>
          <w:rFonts w:cs="Calibri"/>
          <w:sz w:val="22"/>
          <w:szCs w:val="22"/>
        </w:rPr>
        <w:t xml:space="preserve">Access to mainstream education opens greater opportunities for people with a disability. Ai-Live provides access through its accurate real-time speech-to-text captions available to any web-enabled device. It is used by people who are Deaf, hard-of-hearing, or those with cerebral palsy, Autism Spectrum Disorder, learning difficulties, or English development needs. For more information visit Ai-Live.com or call 02 8870 7777. </w:t>
      </w:r>
    </w:p>
    <w:p w:rsidR="006A51F7" w:rsidRDefault="006A51F7" w:rsidP="006A51F7">
      <w:pPr>
        <w:pStyle w:val="Pa2"/>
        <w:spacing w:after="160"/>
        <w:rPr>
          <w:rFonts w:cs="Calibri"/>
          <w:sz w:val="22"/>
          <w:szCs w:val="22"/>
        </w:rPr>
      </w:pPr>
      <w:r>
        <w:rPr>
          <w:rFonts w:cs="Calibri"/>
          <w:b/>
          <w:bCs/>
          <w:sz w:val="22"/>
          <w:szCs w:val="22"/>
        </w:rPr>
        <w:t xml:space="preserve">Central Institute of Technology </w:t>
      </w:r>
    </w:p>
    <w:p w:rsidR="006A51F7" w:rsidRDefault="006A51F7" w:rsidP="006A51F7">
      <w:pPr>
        <w:pStyle w:val="Pa2"/>
        <w:spacing w:after="160"/>
        <w:rPr>
          <w:rFonts w:cs="Calibri"/>
          <w:sz w:val="22"/>
          <w:szCs w:val="22"/>
        </w:rPr>
      </w:pPr>
      <w:r>
        <w:rPr>
          <w:rFonts w:cs="Calibri"/>
          <w:sz w:val="22"/>
          <w:szCs w:val="22"/>
        </w:rPr>
        <w:t xml:space="preserve">Central Institute of Technology is Western Australia’s oldest post-secondary education institution, having run its first classes in 1900. It is also one of Australia’s largest Vocational Education and Training Providers. The Institute specialises in training in areas that serve as the foundation of the State’s economy – mining and engineering, resources, science and technology, building, health and community services and the creative industries. </w:t>
      </w:r>
    </w:p>
    <w:p w:rsidR="006A51F7" w:rsidRDefault="006A51F7" w:rsidP="006A51F7">
      <w:pPr>
        <w:pStyle w:val="Pa2"/>
        <w:spacing w:after="160"/>
        <w:rPr>
          <w:rFonts w:cs="Calibri"/>
          <w:sz w:val="22"/>
          <w:szCs w:val="22"/>
        </w:rPr>
      </w:pPr>
      <w:r>
        <w:rPr>
          <w:rFonts w:cs="Calibri"/>
          <w:sz w:val="22"/>
          <w:szCs w:val="22"/>
        </w:rPr>
        <w:t xml:space="preserve">With over 29,000 students enrolled annually and over 1200 staff, Central is the primary deliverer of higher level technical qualifications in Western Australia. It is highly regarded for its training for International Students and has won the State’s top honour in this category in four out of the last five years. Central’s courses are designed to get students ready for the workplace. There is a mixture of practical skills and theoretical training. Central retains strong links with industry to ensure the training constantly evolves to reflect changes in industry. </w:t>
      </w:r>
    </w:p>
    <w:p w:rsidR="006A51F7" w:rsidRDefault="006A51F7" w:rsidP="006A51F7">
      <w:pPr>
        <w:pStyle w:val="Pa2"/>
        <w:spacing w:after="160"/>
        <w:rPr>
          <w:rFonts w:cs="Calibri"/>
          <w:sz w:val="22"/>
          <w:szCs w:val="22"/>
        </w:rPr>
      </w:pPr>
      <w:r>
        <w:rPr>
          <w:rFonts w:cs="Calibri"/>
          <w:sz w:val="22"/>
          <w:szCs w:val="22"/>
        </w:rPr>
        <w:t xml:space="preserve">Central has just been named Australia’s International Training Provider of the Year at the Australian Training Awards. </w:t>
      </w:r>
    </w:p>
    <w:p w:rsidR="006A51F7" w:rsidRDefault="006A51F7" w:rsidP="006A51F7">
      <w:pPr>
        <w:pStyle w:val="Pa5"/>
        <w:spacing w:before="160" w:after="100"/>
        <w:rPr>
          <w:rFonts w:cs="Calibri"/>
          <w:sz w:val="32"/>
          <w:szCs w:val="32"/>
        </w:rPr>
      </w:pPr>
      <w:r>
        <w:rPr>
          <w:rFonts w:cs="Calibri"/>
          <w:b/>
          <w:bCs/>
          <w:sz w:val="32"/>
          <w:szCs w:val="32"/>
        </w:rPr>
        <w:t xml:space="preserve">Platinum Sponsor </w:t>
      </w:r>
    </w:p>
    <w:p w:rsidR="006A51F7" w:rsidRDefault="006A51F7" w:rsidP="006A51F7">
      <w:pPr>
        <w:pStyle w:val="Pa2"/>
        <w:spacing w:after="160"/>
        <w:rPr>
          <w:rFonts w:cs="Calibri"/>
          <w:sz w:val="22"/>
          <w:szCs w:val="22"/>
        </w:rPr>
      </w:pPr>
      <w:r>
        <w:rPr>
          <w:rFonts w:cs="Calibri"/>
          <w:b/>
          <w:bCs/>
          <w:sz w:val="22"/>
          <w:szCs w:val="22"/>
        </w:rPr>
        <w:t xml:space="preserve">NDCO </w:t>
      </w:r>
    </w:p>
    <w:p w:rsidR="006A51F7" w:rsidRDefault="006A51F7" w:rsidP="006A51F7">
      <w:pPr>
        <w:pStyle w:val="Pa2"/>
        <w:spacing w:after="160"/>
        <w:rPr>
          <w:rFonts w:cs="Calibri"/>
          <w:sz w:val="22"/>
          <w:szCs w:val="22"/>
        </w:rPr>
      </w:pPr>
      <w:r>
        <w:rPr>
          <w:rFonts w:cs="Calibri"/>
          <w:sz w:val="22"/>
          <w:szCs w:val="22"/>
        </w:rPr>
        <w:t xml:space="preserve">Australian Government Department of Education </w:t>
      </w:r>
    </w:p>
    <w:p w:rsidR="006A51F7" w:rsidRDefault="006A51F7" w:rsidP="006A51F7">
      <w:pPr>
        <w:pStyle w:val="Default"/>
        <w:spacing w:after="40" w:line="221" w:lineRule="atLeast"/>
        <w:rPr>
          <w:rFonts w:cstheme="minorBidi"/>
          <w:color w:val="auto"/>
          <w:sz w:val="22"/>
          <w:szCs w:val="22"/>
        </w:rPr>
      </w:pPr>
      <w:r>
        <w:rPr>
          <w:sz w:val="22"/>
          <w:szCs w:val="22"/>
        </w:rPr>
        <w:t>The ATEND conference is sponsored by the Australian Government Department of Education through the National Disability Coordination Program.</w:t>
      </w:r>
    </w:p>
    <w:sectPr w:rsidR="006A51F7" w:rsidSect="00623B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1F7"/>
    <w:rsid w:val="00172EC2"/>
    <w:rsid w:val="001E6053"/>
    <w:rsid w:val="00227A95"/>
    <w:rsid w:val="002B63DE"/>
    <w:rsid w:val="002C79FB"/>
    <w:rsid w:val="003C264A"/>
    <w:rsid w:val="0043767C"/>
    <w:rsid w:val="00623B76"/>
    <w:rsid w:val="006A51F7"/>
    <w:rsid w:val="00896280"/>
    <w:rsid w:val="008C4ED0"/>
    <w:rsid w:val="00A82792"/>
    <w:rsid w:val="00C01DB0"/>
    <w:rsid w:val="00DB0EB3"/>
    <w:rsid w:val="00DB3C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E2B911-3DC6-4AFC-A187-B0DBB145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B76"/>
  </w:style>
  <w:style w:type="paragraph" w:styleId="Heading1">
    <w:name w:val="heading 1"/>
    <w:basedOn w:val="Normal"/>
    <w:next w:val="Normal"/>
    <w:link w:val="Heading1Char"/>
    <w:uiPriority w:val="9"/>
    <w:qFormat/>
    <w:rsid w:val="00C01DB0"/>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01DB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01DB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01DB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C01DB0"/>
    <w:pPr>
      <w:keepNext/>
      <w:keepLines/>
      <w:spacing w:before="40" w:after="0" w:line="259" w:lineRule="auto"/>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51F7"/>
    <w:pPr>
      <w:autoSpaceDE w:val="0"/>
      <w:autoSpaceDN w:val="0"/>
      <w:adjustRightInd w:val="0"/>
      <w:spacing w:after="0" w:line="240" w:lineRule="auto"/>
    </w:pPr>
    <w:rPr>
      <w:rFonts w:ascii="Calibri" w:hAnsi="Calibri" w:cs="Calibri"/>
      <w:color w:val="000000"/>
      <w:sz w:val="24"/>
      <w:szCs w:val="24"/>
    </w:rPr>
  </w:style>
  <w:style w:type="paragraph" w:customStyle="1" w:styleId="Pa5">
    <w:name w:val="Pa5"/>
    <w:basedOn w:val="Default"/>
    <w:next w:val="Default"/>
    <w:uiPriority w:val="99"/>
    <w:rsid w:val="006A51F7"/>
    <w:pPr>
      <w:spacing w:line="321" w:lineRule="atLeast"/>
    </w:pPr>
    <w:rPr>
      <w:rFonts w:cstheme="minorBidi"/>
      <w:color w:val="auto"/>
    </w:rPr>
  </w:style>
  <w:style w:type="paragraph" w:customStyle="1" w:styleId="Pa6">
    <w:name w:val="Pa6"/>
    <w:basedOn w:val="Default"/>
    <w:next w:val="Default"/>
    <w:uiPriority w:val="99"/>
    <w:rsid w:val="006A51F7"/>
    <w:pPr>
      <w:spacing w:line="221" w:lineRule="atLeast"/>
    </w:pPr>
    <w:rPr>
      <w:rFonts w:cstheme="minorBidi"/>
      <w:color w:val="auto"/>
    </w:rPr>
  </w:style>
  <w:style w:type="paragraph" w:customStyle="1" w:styleId="Pa2">
    <w:name w:val="Pa2"/>
    <w:basedOn w:val="Default"/>
    <w:next w:val="Default"/>
    <w:uiPriority w:val="99"/>
    <w:rsid w:val="006A51F7"/>
    <w:pPr>
      <w:spacing w:line="221" w:lineRule="atLeast"/>
    </w:pPr>
    <w:rPr>
      <w:rFonts w:cstheme="minorBidi"/>
      <w:color w:val="auto"/>
    </w:rPr>
  </w:style>
  <w:style w:type="paragraph" w:customStyle="1" w:styleId="Pa1">
    <w:name w:val="Pa1"/>
    <w:basedOn w:val="Default"/>
    <w:next w:val="Default"/>
    <w:uiPriority w:val="99"/>
    <w:rsid w:val="006A51F7"/>
    <w:pPr>
      <w:spacing w:line="241" w:lineRule="atLeast"/>
    </w:pPr>
    <w:rPr>
      <w:rFonts w:cstheme="minorBidi"/>
      <w:color w:val="auto"/>
    </w:rPr>
  </w:style>
  <w:style w:type="character" w:customStyle="1" w:styleId="A7">
    <w:name w:val="A7"/>
    <w:uiPriority w:val="99"/>
    <w:rsid w:val="006A51F7"/>
    <w:rPr>
      <w:rFonts w:cs="Calibri"/>
      <w:b/>
      <w:bCs/>
      <w:color w:val="000000"/>
      <w:sz w:val="26"/>
      <w:szCs w:val="26"/>
    </w:rPr>
  </w:style>
  <w:style w:type="character" w:customStyle="1" w:styleId="A8">
    <w:name w:val="A8"/>
    <w:uiPriority w:val="99"/>
    <w:rsid w:val="006A51F7"/>
    <w:rPr>
      <w:rFonts w:cs="Calibri"/>
      <w:color w:val="000000"/>
      <w:sz w:val="18"/>
      <w:szCs w:val="18"/>
    </w:rPr>
  </w:style>
  <w:style w:type="paragraph" w:customStyle="1" w:styleId="Pa10">
    <w:name w:val="Pa10"/>
    <w:basedOn w:val="Default"/>
    <w:next w:val="Default"/>
    <w:uiPriority w:val="99"/>
    <w:rsid w:val="006A51F7"/>
    <w:pPr>
      <w:spacing w:line="401" w:lineRule="atLeast"/>
    </w:pPr>
    <w:rPr>
      <w:rFonts w:cstheme="minorBidi"/>
      <w:color w:val="auto"/>
    </w:rPr>
  </w:style>
  <w:style w:type="paragraph" w:customStyle="1" w:styleId="Pa11">
    <w:name w:val="Pa11"/>
    <w:basedOn w:val="Default"/>
    <w:next w:val="Default"/>
    <w:uiPriority w:val="99"/>
    <w:rsid w:val="006A51F7"/>
    <w:pPr>
      <w:spacing w:line="261" w:lineRule="atLeast"/>
    </w:pPr>
    <w:rPr>
      <w:rFonts w:cstheme="minorBidi"/>
      <w:color w:val="auto"/>
    </w:rPr>
  </w:style>
  <w:style w:type="paragraph" w:customStyle="1" w:styleId="Pa12">
    <w:name w:val="Pa12"/>
    <w:basedOn w:val="Default"/>
    <w:next w:val="Default"/>
    <w:uiPriority w:val="99"/>
    <w:rsid w:val="006A51F7"/>
    <w:pPr>
      <w:spacing w:line="201" w:lineRule="atLeast"/>
    </w:pPr>
    <w:rPr>
      <w:rFonts w:cstheme="minorBidi"/>
      <w:color w:val="auto"/>
    </w:rPr>
  </w:style>
  <w:style w:type="paragraph" w:customStyle="1" w:styleId="Pa14">
    <w:name w:val="Pa14"/>
    <w:basedOn w:val="Default"/>
    <w:next w:val="Default"/>
    <w:uiPriority w:val="99"/>
    <w:rsid w:val="006A51F7"/>
    <w:pPr>
      <w:spacing w:line="221" w:lineRule="atLeast"/>
    </w:pPr>
    <w:rPr>
      <w:rFonts w:cstheme="minorBidi"/>
      <w:color w:val="auto"/>
    </w:rPr>
  </w:style>
  <w:style w:type="paragraph" w:customStyle="1" w:styleId="Pa9">
    <w:name w:val="Pa9"/>
    <w:basedOn w:val="Default"/>
    <w:next w:val="Default"/>
    <w:uiPriority w:val="99"/>
    <w:rsid w:val="006A51F7"/>
    <w:pPr>
      <w:spacing w:line="221" w:lineRule="atLeast"/>
    </w:pPr>
    <w:rPr>
      <w:rFonts w:cstheme="minorBidi"/>
      <w:color w:val="auto"/>
    </w:rPr>
  </w:style>
  <w:style w:type="character" w:styleId="Hyperlink">
    <w:name w:val="Hyperlink"/>
    <w:basedOn w:val="DefaultParagraphFont"/>
    <w:uiPriority w:val="99"/>
    <w:unhideWhenUsed/>
    <w:rsid w:val="006A51F7"/>
    <w:rPr>
      <w:color w:val="0000FF" w:themeColor="hyperlink"/>
      <w:u w:val="single"/>
    </w:rPr>
  </w:style>
  <w:style w:type="paragraph" w:customStyle="1" w:styleId="Pa17">
    <w:name w:val="Pa17"/>
    <w:basedOn w:val="Default"/>
    <w:next w:val="Default"/>
    <w:uiPriority w:val="99"/>
    <w:rsid w:val="006A51F7"/>
    <w:pPr>
      <w:spacing w:line="321" w:lineRule="atLeast"/>
    </w:pPr>
    <w:rPr>
      <w:rFonts w:cstheme="minorBidi"/>
      <w:color w:val="auto"/>
    </w:rPr>
  </w:style>
  <w:style w:type="character" w:customStyle="1" w:styleId="Heading1Char">
    <w:name w:val="Heading 1 Char"/>
    <w:basedOn w:val="DefaultParagraphFont"/>
    <w:link w:val="Heading1"/>
    <w:uiPriority w:val="9"/>
    <w:rsid w:val="00C01DB0"/>
    <w:rPr>
      <w:rFonts w:asciiTheme="majorHAnsi" w:eastAsiaTheme="majorEastAsia" w:hAnsiTheme="majorHAnsi" w:cstheme="majorBidi"/>
      <w:color w:val="365F91" w:themeColor="accent1" w:themeShade="BF"/>
      <w:sz w:val="32"/>
      <w:szCs w:val="32"/>
    </w:rPr>
  </w:style>
  <w:style w:type="character" w:customStyle="1" w:styleId="Heading5Char">
    <w:name w:val="Heading 5 Char"/>
    <w:basedOn w:val="DefaultParagraphFont"/>
    <w:link w:val="Heading5"/>
    <w:uiPriority w:val="9"/>
    <w:rsid w:val="00C01DB0"/>
    <w:rPr>
      <w:rFonts w:asciiTheme="majorHAnsi" w:eastAsiaTheme="majorEastAsia" w:hAnsiTheme="majorHAnsi" w:cstheme="majorBidi"/>
      <w:color w:val="365F91" w:themeColor="accent1" w:themeShade="BF"/>
    </w:rPr>
  </w:style>
  <w:style w:type="character" w:styleId="Emphasis">
    <w:name w:val="Emphasis"/>
    <w:qFormat/>
    <w:rsid w:val="00C01DB0"/>
    <w:rPr>
      <w:i/>
      <w:iCs/>
    </w:rPr>
  </w:style>
  <w:style w:type="character" w:customStyle="1" w:styleId="Heading2Char">
    <w:name w:val="Heading 2 Char"/>
    <w:basedOn w:val="DefaultParagraphFont"/>
    <w:link w:val="Heading2"/>
    <w:uiPriority w:val="9"/>
    <w:rsid w:val="00C01DB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01DB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01DB0"/>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emantle.wa.gov.au/city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5605</Words>
  <Characters>31952</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Elise de Munck</cp:lastModifiedBy>
  <cp:revision>2</cp:revision>
  <dcterms:created xsi:type="dcterms:W3CDTF">2014-12-02T03:59:00Z</dcterms:created>
  <dcterms:modified xsi:type="dcterms:W3CDTF">2014-12-02T03:59:00Z</dcterms:modified>
</cp:coreProperties>
</file>