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C3BE3" w14:textId="127DFC08" w:rsidR="00931FDD" w:rsidRDefault="00637A5A" w:rsidP="00637A5A">
      <w:r>
        <w:t>ANNJANETTE</w:t>
      </w:r>
      <w:r w:rsidR="00931FDD">
        <w:t xml:space="preserve"> BENNAR</w:t>
      </w:r>
      <w:r>
        <w:t>:</w:t>
      </w:r>
      <w:r w:rsidR="00931FDD">
        <w:t xml:space="preserve"> </w:t>
      </w:r>
      <w:r>
        <w:t>Welcome, everyone. Thank you for coming to our presentation. Today we're going to do a quick discussion of how to build an institutional culture of UDL and how to foster learner agency.</w:t>
      </w:r>
      <w:r w:rsidR="00931FDD">
        <w:t xml:space="preserve"> </w:t>
      </w:r>
      <w:r>
        <w:t>I'm Dr Annjanette Bennar.</w:t>
      </w:r>
      <w:r w:rsidR="00931FDD">
        <w:t xml:space="preserve"> </w:t>
      </w:r>
      <w:r>
        <w:t>I work at Goodwin University.</w:t>
      </w:r>
      <w:r w:rsidR="00931FDD">
        <w:t xml:space="preserve"> </w:t>
      </w:r>
      <w:r>
        <w:t>I am the Director of the Centre for Teaching Excellence.</w:t>
      </w:r>
      <w:r w:rsidR="00931FDD">
        <w:t xml:space="preserve"> </w:t>
      </w:r>
      <w:r>
        <w:t>I have been doing UDL training for about the last five years.</w:t>
      </w:r>
      <w:r w:rsidR="00931FDD">
        <w:t xml:space="preserve"> </w:t>
      </w:r>
      <w:r>
        <w:t>I am a senior UDL Fellow and I also have 20 years of teaching experience anywhere from high school to higher ed.</w:t>
      </w:r>
      <w:r w:rsidR="00931FDD">
        <w:t xml:space="preserve"> </w:t>
      </w:r>
      <w:r>
        <w:t>I'll let Rob introduce himself.</w:t>
      </w:r>
    </w:p>
    <w:p w14:paraId="1531A36B" w14:textId="77777777" w:rsidR="00931FDD" w:rsidRDefault="00637A5A" w:rsidP="00637A5A">
      <w:r>
        <w:t>ROBERT</w:t>
      </w:r>
      <w:r w:rsidR="00931FDD">
        <w:t xml:space="preserve"> LEGARY</w:t>
      </w:r>
      <w:r>
        <w:t>:</w:t>
      </w:r>
      <w:r w:rsidR="00931FDD">
        <w:t xml:space="preserve"> </w:t>
      </w:r>
      <w:r>
        <w:t>Thanks, Annjanette.</w:t>
      </w:r>
      <w:r w:rsidR="00931FDD">
        <w:t xml:space="preserve"> </w:t>
      </w:r>
      <w:r>
        <w:t>Hi everyone.</w:t>
      </w:r>
      <w:r w:rsidR="00931FDD">
        <w:t xml:space="preserve"> </w:t>
      </w:r>
      <w:r>
        <w:t>And as Annjanette said, I'm Rob LeGary.</w:t>
      </w:r>
      <w:r w:rsidR="00931FDD">
        <w:t xml:space="preserve"> </w:t>
      </w:r>
      <w:r>
        <w:t>I'm the director of our Master of Education Program, which was grounded in Universal Design for Learning.</w:t>
      </w:r>
      <w:r w:rsidR="00931FDD">
        <w:t xml:space="preserve"> </w:t>
      </w:r>
      <w:r>
        <w:t>We have a lot of teachers who are getting their master's degree, and they're not only experiencing UDL through this graduate program, but we're also teaching them how to implement UDL strategies in their classroom spaces.</w:t>
      </w:r>
      <w:r w:rsidR="00931FDD">
        <w:t xml:space="preserve"> </w:t>
      </w:r>
      <w:r>
        <w:t xml:space="preserve">And like Annjanette, I've been co facilitating UDL institutes for the past few years, </w:t>
      </w:r>
      <w:proofErr w:type="gramStart"/>
      <w:r>
        <w:t>and also</w:t>
      </w:r>
      <w:proofErr w:type="gramEnd"/>
      <w:r>
        <w:t xml:space="preserve"> senior teaching fellow at our UDL Institute here at Goodwin University.</w:t>
      </w:r>
      <w:r w:rsidR="00931FDD">
        <w:t xml:space="preserve"> </w:t>
      </w:r>
      <w:r>
        <w:t>Welcome.</w:t>
      </w:r>
    </w:p>
    <w:p w14:paraId="66C9B779" w14:textId="63D2486F" w:rsidR="00637A5A" w:rsidRDefault="00637A5A" w:rsidP="00637A5A">
      <w:r>
        <w:t>ANNJANETTE:</w:t>
      </w:r>
      <w:r w:rsidR="00931FDD">
        <w:t xml:space="preserve"> </w:t>
      </w:r>
      <w:r>
        <w:t>Here is our agenda for our quick session.</w:t>
      </w:r>
      <w:r w:rsidR="00931FDD">
        <w:t xml:space="preserve"> </w:t>
      </w:r>
      <w:r>
        <w:t>We're going to talk about our university, Goodwin, we're going to talk about the history of UDL at Goodwin, and our approach to faculty professional development, our initiatives and also some benefits, some lessons learned and some things in case you would like to do this also at your university.</w:t>
      </w:r>
    </w:p>
    <w:p w14:paraId="1E9750F2" w14:textId="77777777" w:rsidR="00931FDD" w:rsidRDefault="00637A5A" w:rsidP="00637A5A">
      <w:r>
        <w:t>About Goodwin University, we are in the United States.</w:t>
      </w:r>
      <w:r w:rsidR="00931FDD">
        <w:t xml:space="preserve"> </w:t>
      </w:r>
      <w:r>
        <w:t>We're on the east coast.</w:t>
      </w:r>
      <w:r w:rsidR="00931FDD">
        <w:t xml:space="preserve"> </w:t>
      </w:r>
      <w:r>
        <w:t>We are halfway between New York and Boston.</w:t>
      </w:r>
      <w:r w:rsidR="00931FDD">
        <w:t xml:space="preserve"> </w:t>
      </w:r>
      <w:r>
        <w:t>We're in Connecticut.</w:t>
      </w:r>
      <w:r w:rsidR="00931FDD">
        <w:t xml:space="preserve"> </w:t>
      </w:r>
      <w:r>
        <w:t xml:space="preserve">Our school has been around for the past 25 years, so it's still a </w:t>
      </w:r>
      <w:proofErr w:type="gramStart"/>
      <w:r>
        <w:t>fairly new</w:t>
      </w:r>
      <w:proofErr w:type="gramEnd"/>
      <w:r>
        <w:t xml:space="preserve"> institution.</w:t>
      </w:r>
      <w:r w:rsidR="00931FDD">
        <w:t xml:space="preserve"> </w:t>
      </w:r>
      <w:r>
        <w:t>What makes us a little different is we have an open access, open enrolment policy.</w:t>
      </w:r>
      <w:r w:rsidR="00931FDD">
        <w:t xml:space="preserve"> </w:t>
      </w:r>
      <w:r>
        <w:t>So we accept everybody and we also teach trimesters, so we are constantly enrolling students into the classes.</w:t>
      </w:r>
      <w:r w:rsidR="00931FDD">
        <w:t xml:space="preserve"> </w:t>
      </w:r>
      <w:r>
        <w:t>We have trimesters so people could earn their degrees and get into work faster.</w:t>
      </w:r>
      <w:r w:rsidR="00931FDD">
        <w:t xml:space="preserve"> </w:t>
      </w:r>
      <w:r>
        <w:t>We offer certificates, associates, bachelors and masters degrees.</w:t>
      </w:r>
    </w:p>
    <w:p w14:paraId="3AB9A44C" w14:textId="2C56F239" w:rsidR="00637A5A" w:rsidRDefault="00637A5A" w:rsidP="00637A5A">
      <w:r>
        <w:t>Our student population is very diverse.</w:t>
      </w:r>
      <w:r w:rsidR="00931FDD">
        <w:t xml:space="preserve"> </w:t>
      </w:r>
      <w:r>
        <w:t>59% of them are first generation and 85% of them are female.</w:t>
      </w:r>
      <w:r w:rsidR="00931FDD">
        <w:t xml:space="preserve"> </w:t>
      </w:r>
      <w:r>
        <w:t>Our students are not your typical just out of high school students, they are generally returning to come and, you know, try another career.</w:t>
      </w:r>
      <w:r w:rsidR="00931FDD">
        <w:t xml:space="preserve"> </w:t>
      </w:r>
      <w:r>
        <w:t xml:space="preserve">So the median age is </w:t>
      </w:r>
      <w:proofErr w:type="gramStart"/>
      <w:r>
        <w:t>actually 29</w:t>
      </w:r>
      <w:proofErr w:type="gramEnd"/>
      <w:r>
        <w:t>.</w:t>
      </w:r>
      <w:r w:rsidR="00931FDD">
        <w:t xml:space="preserve"> </w:t>
      </w:r>
      <w:r>
        <w:t>Our students mostly come for nursing and we have a very strong manufacturing program, but a lot of them are in the health services.</w:t>
      </w:r>
    </w:p>
    <w:p w14:paraId="2EDFD14C" w14:textId="77777777" w:rsidR="00931FDD" w:rsidRDefault="00637A5A" w:rsidP="00637A5A">
      <w:r>
        <w:t>Let's get started with how Goodwin started with UDL.</w:t>
      </w:r>
      <w:r w:rsidR="00931FDD">
        <w:t xml:space="preserve"> </w:t>
      </w:r>
      <w:r>
        <w:t>In 2016 Goodwin received a Davis Grant where they gave us I think it was $100,000 to run three cohorts of faculty training institutes on UDL.</w:t>
      </w:r>
      <w:r w:rsidR="00931FDD">
        <w:t xml:space="preserve"> </w:t>
      </w:r>
      <w:r>
        <w:t>That's also the same year that our provost declared UDL as the pedagogy for the University and that's where it started.</w:t>
      </w:r>
    </w:p>
    <w:p w14:paraId="0EEA5BD2" w14:textId="2E091E65" w:rsidR="00637A5A" w:rsidRDefault="00637A5A" w:rsidP="00637A5A">
      <w:r>
        <w:t>So from then on, in 2017 was when the first cohort of faculty were trained, which we're going to talk about each of these aspects a little bit more a little further on in the presentation.</w:t>
      </w:r>
    </w:p>
    <w:p w14:paraId="0610AECE" w14:textId="77777777" w:rsidR="00931FDD" w:rsidRDefault="00637A5A" w:rsidP="00637A5A">
      <w:r>
        <w:t xml:space="preserve">In 2018 we </w:t>
      </w:r>
      <w:proofErr w:type="gramStart"/>
      <w:r>
        <w:t>actually started</w:t>
      </w:r>
      <w:proofErr w:type="gramEnd"/>
      <w:r>
        <w:t xml:space="preserve"> our first local UDL conference and had that 2018 and 2019.</w:t>
      </w:r>
      <w:r w:rsidR="00931FDD">
        <w:t xml:space="preserve"> </w:t>
      </w:r>
      <w:r>
        <w:t>Then, of course, the pandemic hit and we went to virtual training.</w:t>
      </w:r>
      <w:r w:rsidR="00931FDD">
        <w:t xml:space="preserve"> </w:t>
      </w:r>
      <w:r>
        <w:t xml:space="preserve">That's </w:t>
      </w:r>
      <w:proofErr w:type="gramStart"/>
      <w:r>
        <w:t>actually been</w:t>
      </w:r>
      <w:proofErr w:type="gramEnd"/>
      <w:r>
        <w:t xml:space="preserve"> the model we've been using as synchronous online training for faculty.</w:t>
      </w:r>
    </w:p>
    <w:p w14:paraId="27135689" w14:textId="5B6D2AD2" w:rsidR="00637A5A" w:rsidRDefault="00637A5A" w:rsidP="00637A5A">
      <w:r>
        <w:t>In 2021, a group of faculty got together and they wrote chapters on using UDL in their classroom and their own experiences, and it was published in a book by CAST and that is out there.</w:t>
      </w:r>
      <w:r w:rsidR="00931FDD">
        <w:t xml:space="preserve"> </w:t>
      </w:r>
      <w:r>
        <w:t>In 2022, they decided that it was time to do an advanced UDL.</w:t>
      </w:r>
      <w:r w:rsidR="00931FDD">
        <w:t xml:space="preserve"> </w:t>
      </w:r>
      <w:r>
        <w:t>There had already been 30 or 40 trained faculty and so they wanted to go a little bit deeper.</w:t>
      </w:r>
      <w:r w:rsidR="00931FDD">
        <w:t xml:space="preserve"> </w:t>
      </w:r>
      <w:r>
        <w:t xml:space="preserve">So in this advanced UDL we </w:t>
      </w:r>
      <w:proofErr w:type="gramStart"/>
      <w:r>
        <w:t xml:space="preserve">took a </w:t>
      </w:r>
      <w:r>
        <w:lastRenderedPageBreak/>
        <w:t>look</w:t>
      </w:r>
      <w:proofErr w:type="gramEnd"/>
      <w:r>
        <w:t xml:space="preserve"> at a course, we tried to see where there was evidence of UDL and where you could improve in your course.</w:t>
      </w:r>
    </w:p>
    <w:p w14:paraId="59BF78DC" w14:textId="77777777" w:rsidR="00931FDD" w:rsidRDefault="00637A5A" w:rsidP="00637A5A">
      <w:r>
        <w:t>In 2023 we started a podcast series with faculty in Universal Design for Learning in higher education.</w:t>
      </w:r>
      <w:r w:rsidR="00931FDD">
        <w:t xml:space="preserve"> </w:t>
      </w:r>
      <w:r>
        <w:t>In 2024 and 2025 we are doing a conference and we are also currently doing a webinar series 9 in 9 which again we'll talk about when we get a little bit further.</w:t>
      </w:r>
      <w:r w:rsidR="00931FDD">
        <w:t xml:space="preserve"> </w:t>
      </w:r>
      <w:r>
        <w:t>Rob.</w:t>
      </w:r>
    </w:p>
    <w:p w14:paraId="23C20401" w14:textId="684E2B5C" w:rsidR="00931FDD" w:rsidRDefault="00637A5A" w:rsidP="00637A5A">
      <w:r>
        <w:t>ROBERT:</w:t>
      </w:r>
      <w:r w:rsidR="00931FDD">
        <w:t xml:space="preserve"> </w:t>
      </w:r>
      <w:r>
        <w:t>Yeah, so we're going to dive deeper into each of these different activities that we've built capacity around.</w:t>
      </w:r>
      <w:r w:rsidR="00931FDD">
        <w:t xml:space="preserve"> </w:t>
      </w:r>
      <w:r>
        <w:t>The first one is our UDL faculty institutes.</w:t>
      </w:r>
      <w:r w:rsidR="00931FDD">
        <w:t xml:space="preserve"> </w:t>
      </w:r>
      <w:r>
        <w:t>As Annjanette has stated, we have currently built eight cohorts of our Goodwin faculty since 2016 where they go through this eight session synchronous online experience where they're diving into one of their courses.</w:t>
      </w:r>
      <w:r w:rsidR="00931FDD">
        <w:t xml:space="preserve"> </w:t>
      </w:r>
      <w:r>
        <w:t xml:space="preserve">So it's a job embedded professional learning experience where they're looking at their course from a design thinking perspective, using the UDL framework to address learning barriers and to develop solutions that they can implement, really in </w:t>
      </w:r>
      <w:r w:rsidR="00931FDD">
        <w:t>real-time</w:t>
      </w:r>
      <w:r>
        <w:t xml:space="preserve"> or in the upcoming semesters.</w:t>
      </w:r>
    </w:p>
    <w:p w14:paraId="23CA44A1" w14:textId="218C706F" w:rsidR="00637A5A" w:rsidRDefault="00637A5A" w:rsidP="00637A5A">
      <w:r>
        <w:t>We've also offered this UDL institute to other universities.</w:t>
      </w:r>
      <w:r w:rsidR="00931FDD">
        <w:t xml:space="preserve"> </w:t>
      </w:r>
      <w:r>
        <w:t>We've had at least four other institutions where we provided this training to them as well as our magnet school.</w:t>
      </w:r>
      <w:r w:rsidR="00931FDD">
        <w:t xml:space="preserve"> </w:t>
      </w:r>
      <w:r>
        <w:t xml:space="preserve">We have a magnet school at Goodwin, </w:t>
      </w:r>
      <w:proofErr w:type="gramStart"/>
      <w:r>
        <w:t>and also</w:t>
      </w:r>
      <w:proofErr w:type="gramEnd"/>
      <w:r>
        <w:t xml:space="preserve"> our sibling partner school, University of Bridgeport in Bridgeport Connecticut, we're on our fourth cohort there.</w:t>
      </w:r>
      <w:r w:rsidR="00931FDD">
        <w:t xml:space="preserve"> </w:t>
      </w:r>
      <w:r>
        <w:t>This has really been a driver where we've had other activities follow up with our UDL faculty institutes.</w:t>
      </w:r>
    </w:p>
    <w:p w14:paraId="25CC8675" w14:textId="77777777" w:rsidR="00931FDD" w:rsidRDefault="00637A5A" w:rsidP="00637A5A">
      <w:r>
        <w:t>This really has led to this sort of transformation when we look at teaching and learning at Goodwin University and it really has had a ripple effect throughout the University, of course, starting with our courses and our faculty, and it really has oriented faculty to look at their courses and their classroom environments where we can identify design problems, so really shifting the focus away from our students or away from this deficit mindset to really look at what can we do more proactively in our course design, from our learning management system, to our teaching methods and our learning materials, as well as our course assessments.</w:t>
      </w:r>
      <w:r w:rsidR="00931FDD">
        <w:t xml:space="preserve"> </w:t>
      </w:r>
      <w:r>
        <w:t>So that's what we're doing within these institutes.</w:t>
      </w:r>
    </w:p>
    <w:p w14:paraId="1A82EDE9" w14:textId="65205E3F" w:rsidR="00637A5A" w:rsidRDefault="00637A5A" w:rsidP="00637A5A">
      <w:r>
        <w:t>And the faculty really are driving or really leading the transformation and they have been since 2016, and they're looking at the fact that what they're doing</w:t>
      </w:r>
      <w:r w:rsidR="00931FDD">
        <w:t xml:space="preserve"> </w:t>
      </w:r>
      <w:r>
        <w:t>or what they used to see as extra work for a few students who may require additional supports, they're seeing the benefit for all students in their teaching and in their course design.</w:t>
      </w:r>
    </w:p>
    <w:p w14:paraId="1B1C5535" w14:textId="77777777" w:rsidR="00931FDD" w:rsidRDefault="00637A5A" w:rsidP="00637A5A">
      <w:r>
        <w:t xml:space="preserve">The course design impact has been </w:t>
      </w:r>
      <w:proofErr w:type="gramStart"/>
      <w:r>
        <w:t>really just</w:t>
      </w:r>
      <w:proofErr w:type="gramEnd"/>
      <w:r>
        <w:t xml:space="preserve"> remarkable.</w:t>
      </w:r>
      <w:r w:rsidR="00931FDD">
        <w:t xml:space="preserve"> </w:t>
      </w:r>
      <w:r>
        <w:t>We've developed our course templates, really informed with UDL principles, looking at the principle of engagement, representation and action and expression.</w:t>
      </w:r>
      <w:r w:rsidR="00931FDD">
        <w:t xml:space="preserve"> </w:t>
      </w:r>
      <w:r>
        <w:t>We've created course design templates starting with our syllabus, which we're really using a more sort of living or liquid syllabus where we're using dual coding within that syllabus, we're using hyperlinks, and it is very much right from that start where students can access the course expectations and their assignments using the flexible formats that are based in UDL.</w:t>
      </w:r>
    </w:p>
    <w:p w14:paraId="5D31A86B" w14:textId="324EFBBD" w:rsidR="00637A5A" w:rsidRDefault="00637A5A" w:rsidP="00637A5A">
      <w:r>
        <w:t>And then going through how content is presented in that course design.</w:t>
      </w:r>
      <w:r w:rsidR="00931FDD">
        <w:t xml:space="preserve"> </w:t>
      </w:r>
      <w:r>
        <w:t xml:space="preserve">And this is where faculty during the UDL institute </w:t>
      </w:r>
      <w:proofErr w:type="gramStart"/>
      <w:r>
        <w:t>are able to</w:t>
      </w:r>
      <w:proofErr w:type="gramEnd"/>
      <w:r>
        <w:t xml:space="preserve"> really look at what they're doing, appreciating those UDL features in their course design and then developing some solutions and improvements with their assessments, </w:t>
      </w:r>
      <w:proofErr w:type="gramStart"/>
      <w:r>
        <w:t>and also</w:t>
      </w:r>
      <w:proofErr w:type="gramEnd"/>
      <w:r>
        <w:t xml:space="preserve"> with how content is presented.</w:t>
      </w:r>
      <w:r w:rsidR="00931FDD">
        <w:t xml:space="preserve"> </w:t>
      </w:r>
      <w:r>
        <w:t xml:space="preserve">We're also looking at how to add templates and checklists and other time management tools to address executive functioning supports for students, and </w:t>
      </w:r>
      <w:proofErr w:type="gramStart"/>
      <w:r>
        <w:t>really how</w:t>
      </w:r>
      <w:proofErr w:type="gramEnd"/>
      <w:r>
        <w:t xml:space="preserve"> to leverage student interest through student choice </w:t>
      </w:r>
      <w:proofErr w:type="gramStart"/>
      <w:r>
        <w:t>and also</w:t>
      </w:r>
      <w:proofErr w:type="gramEnd"/>
      <w:r>
        <w:t xml:space="preserve"> to promote relevancy with our students within those course design.</w:t>
      </w:r>
    </w:p>
    <w:p w14:paraId="240B258F" w14:textId="77777777" w:rsidR="00931FDD" w:rsidRDefault="00637A5A" w:rsidP="00637A5A">
      <w:r>
        <w:lastRenderedPageBreak/>
        <w:t>This also really has transferred throughout our university community.</w:t>
      </w:r>
      <w:r w:rsidR="00931FDD">
        <w:t xml:space="preserve"> </w:t>
      </w:r>
      <w:r>
        <w:t>So it really has gone beyond the classroom.</w:t>
      </w:r>
      <w:r w:rsidR="00931FDD">
        <w:t xml:space="preserve"> </w:t>
      </w:r>
      <w:r>
        <w:t xml:space="preserve">We're now with our UDL institutes where we've had 8 cohorts of faculty trained, which is </w:t>
      </w:r>
      <w:proofErr w:type="gramStart"/>
      <w:r>
        <w:t>really up</w:t>
      </w:r>
      <w:proofErr w:type="gramEnd"/>
      <w:r>
        <w:t xml:space="preserve"> to probably 90 plus faculty.</w:t>
      </w:r>
      <w:r w:rsidR="00931FDD">
        <w:t xml:space="preserve"> </w:t>
      </w:r>
      <w:r>
        <w:t>They've been really sort of leading the change throughout the University and really have taken it in different areas, in their scholarship, in their mentoring with other faculty, it's also tied in with their promotion process.</w:t>
      </w:r>
      <w:r w:rsidR="00931FDD">
        <w:t xml:space="preserve"> </w:t>
      </w:r>
      <w:r>
        <w:t xml:space="preserve">So as we're looking at effectiveness of teaching and looking at how they're serving the University </w:t>
      </w:r>
      <w:proofErr w:type="gramStart"/>
      <w:r>
        <w:t>and also</w:t>
      </w:r>
      <w:proofErr w:type="gramEnd"/>
      <w:r>
        <w:t xml:space="preserve"> with their scholarship, all of that can have a </w:t>
      </w:r>
      <w:proofErr w:type="gramStart"/>
      <w:r>
        <w:t>really sustained</w:t>
      </w:r>
      <w:proofErr w:type="gramEnd"/>
      <w:r>
        <w:t xml:space="preserve"> and consistent trajectory that's aligned with the UDL development that they've been engaged in while they've been at Goodwin University.</w:t>
      </w:r>
    </w:p>
    <w:p w14:paraId="2E84D734" w14:textId="77777777" w:rsidR="00931FDD" w:rsidRDefault="00637A5A" w:rsidP="00637A5A">
      <w:r>
        <w:t>It also has led to a webinar series, that we can talk a little bit more about, where we've been more externally facing.</w:t>
      </w:r>
      <w:r w:rsidR="00931FDD">
        <w:t xml:space="preserve"> </w:t>
      </w:r>
      <w:r>
        <w:t>So, again, looking at how we can take the lead with other universities and other folks, like instructional designers and faculty, in the field in really allowing them to apply to this 9 in 9 webinar series and where they can present what they're doing at their institutions and also sharing with a larger audience.</w:t>
      </w:r>
      <w:r w:rsidR="00931FDD">
        <w:t xml:space="preserve"> </w:t>
      </w:r>
      <w:r>
        <w:t>We also have developed a UDL podcast, which is really a community of practice and really extends what faculty have been doing in their courses and kind of providing updates and student success stories, and of course the UDL conference which Annjanette will talk more about.</w:t>
      </w:r>
    </w:p>
    <w:p w14:paraId="02A0EAC6" w14:textId="77777777" w:rsidR="00931FDD" w:rsidRDefault="00637A5A" w:rsidP="00637A5A">
      <w:r>
        <w:t>It's allowed us to really have partnerships with other institutions.</w:t>
      </w:r>
      <w:r w:rsidR="00931FDD">
        <w:t xml:space="preserve"> </w:t>
      </w:r>
      <w:r>
        <w:t>So it's really allowed us to really have a lot of reach throughout higher education.</w:t>
      </w:r>
    </w:p>
    <w:p w14:paraId="3918E8E9" w14:textId="1DF7123F" w:rsidR="00931FDD" w:rsidRDefault="00637A5A" w:rsidP="00637A5A">
      <w:r>
        <w:t>We've had two publications.</w:t>
      </w:r>
      <w:r w:rsidR="00931FDD">
        <w:t xml:space="preserve"> </w:t>
      </w:r>
      <w:r>
        <w:t>So, again, many of our faculty, through publishing on our university blog platform, they can publish articles and kind of report out what they're doing in their courses and sharing the tangible results of how they've been implementing UDL in their courses.</w:t>
      </w:r>
      <w:r w:rsidR="00931FDD">
        <w:t xml:space="preserve"> </w:t>
      </w:r>
      <w:r>
        <w:t>We've also been very fortunate to have a publication UDL University through CAST, and that was published back in 2022.</w:t>
      </w:r>
      <w:r w:rsidR="00931FDD">
        <w:t xml:space="preserve"> </w:t>
      </w:r>
      <w:r>
        <w:t>And it really, I think, contains almost 20 separate chapters of our Goodwin University faculty across all disciplines.</w:t>
      </w:r>
      <w:r w:rsidR="00931FDD">
        <w:t xml:space="preserve"> </w:t>
      </w:r>
      <w:r>
        <w:t xml:space="preserve">So it's very much an interdisciplinary perspective on what folks are doing in nursing, manufacturing, liberal arts, education, and really, from a </w:t>
      </w:r>
      <w:r w:rsidR="00931FDD">
        <w:t>first-person</w:t>
      </w:r>
      <w:r>
        <w:t xml:space="preserve"> perspective, how faculty sort of became engaged in UDL and how they've used it in their courses.</w:t>
      </w:r>
      <w:r w:rsidR="00931FDD">
        <w:t xml:space="preserve"> </w:t>
      </w:r>
      <w:r>
        <w:t>So it has a lot of concrete take aways to be applied in the higher ed space.</w:t>
      </w:r>
    </w:p>
    <w:p w14:paraId="46F30BDB" w14:textId="0DCE31C1" w:rsidR="00637A5A" w:rsidRDefault="00637A5A" w:rsidP="00637A5A">
      <w:r>
        <w:t>Then the other publication I was part of was, again, more externally facing.</w:t>
      </w:r>
      <w:r w:rsidR="00931FDD">
        <w:t xml:space="preserve"> </w:t>
      </w:r>
      <w:r>
        <w:t>So it was published in New Directions for Teaching and Learning.</w:t>
      </w:r>
      <w:r w:rsidR="00931FDD">
        <w:t xml:space="preserve"> </w:t>
      </w:r>
      <w:r>
        <w:t xml:space="preserve">It was a special issue on UDL, really trying to position UDL implementation in higher education and having </w:t>
      </w:r>
      <w:r w:rsidR="00931FDD">
        <w:t>folks’</w:t>
      </w:r>
      <w:r>
        <w:t xml:space="preserve"> instructional designers, faculty, administrators, contribute articles to this publication, to this special issue, really sharing what they're doing with UDL.</w:t>
      </w:r>
      <w:r w:rsidR="00931FDD">
        <w:t xml:space="preserve"> </w:t>
      </w:r>
      <w:r>
        <w:t>This became an impetus for us creating the 9 in 9 webinar series, the free webinar series.</w:t>
      </w:r>
      <w:r w:rsidR="00931FDD">
        <w:t xml:space="preserve"> </w:t>
      </w:r>
      <w:r>
        <w:t>So we had these authors also present in the webinar series to, again, sort of extend what they were doing in these articles in this special issue.</w:t>
      </w:r>
    </w:p>
    <w:p w14:paraId="751A9843" w14:textId="30E177FE" w:rsidR="00637A5A" w:rsidRDefault="00637A5A" w:rsidP="00637A5A">
      <w:r>
        <w:t>Then finally, as part of a community of practice and just to follow up on what faculty are doing since they've gone through the UDL institute, the professional learning, we created two seasons of a UDL podcast, which was hosted on Spotify and other podcast platforms.</w:t>
      </w:r>
      <w:r w:rsidR="00931FDD">
        <w:t xml:space="preserve"> </w:t>
      </w:r>
      <w:r>
        <w:t>And they're really 20 minute episodes where our faculty are sharing, through an interview format, what they're doing, as far as how they came to UDL, how they've been applying what they learned through the institute, and what are their colleagues and students telling them about how their courses have been designed with these different UDL strategies.</w:t>
      </w:r>
      <w:r w:rsidR="00931FDD">
        <w:t xml:space="preserve"> </w:t>
      </w:r>
      <w:r>
        <w:t>So it's really a way to empower and to give voice to our faculty, and again to be more externally facing to the larger audience in higher education.</w:t>
      </w:r>
    </w:p>
    <w:p w14:paraId="60B8961E" w14:textId="77777777" w:rsidR="00931FDD" w:rsidRDefault="00637A5A" w:rsidP="00637A5A">
      <w:r>
        <w:lastRenderedPageBreak/>
        <w:t xml:space="preserve">Then the 9 in 9 webinar series, again we're </w:t>
      </w:r>
      <w:proofErr w:type="gramStart"/>
      <w:r>
        <w:t>actually in</w:t>
      </w:r>
      <w:proofErr w:type="gramEnd"/>
      <w:r>
        <w:t xml:space="preserve"> the middle of our second series and it's based on the new 3.0 UDL guidelines.</w:t>
      </w:r>
      <w:r w:rsidR="00931FDD">
        <w:t xml:space="preserve"> </w:t>
      </w:r>
      <w:r>
        <w:t>So we've extended it through 2025 into February of 2026 where again it was an open, peer reviewed process for folks to present in these hour sessions, online synchronous, where they're able to talk about how they've applied a selected guideline in their courses, and really it's for anyone, you know, in K through 12, but especially in higher education, and each webinar delivers a very actionable kind of solutions or take aways that folks can really sort of gain from that experience, and it's also workshop format.</w:t>
      </w:r>
      <w:r w:rsidR="00931FDD">
        <w:t xml:space="preserve"> </w:t>
      </w:r>
      <w:r>
        <w:t>So it's very interactive.</w:t>
      </w:r>
      <w:r w:rsidR="00931FDD">
        <w:t xml:space="preserve"> </w:t>
      </w:r>
      <w:proofErr w:type="gramStart"/>
      <w:r>
        <w:t>There's</w:t>
      </w:r>
      <w:proofErr w:type="gramEnd"/>
      <w:r>
        <w:t xml:space="preserve"> polls, there's breakouts, there's a lot of back and forth with the audience, </w:t>
      </w:r>
      <w:proofErr w:type="gramStart"/>
      <w:r>
        <w:t>and also</w:t>
      </w:r>
      <w:proofErr w:type="gramEnd"/>
      <w:r>
        <w:t xml:space="preserve"> with the presenters to really share ideas.</w:t>
      </w:r>
      <w:r w:rsidR="00931FDD">
        <w:t xml:space="preserve"> </w:t>
      </w:r>
      <w:r>
        <w:t>And a lot more actually happens in the chat function during these webinars or during these workshops where people learn a lot of different tools and strategies from each other.</w:t>
      </w:r>
    </w:p>
    <w:p w14:paraId="25C75B9C" w14:textId="480A41B9" w:rsidR="00931FDD" w:rsidRDefault="00637A5A" w:rsidP="00637A5A">
      <w:r>
        <w:t>ANNJANETTE:</w:t>
      </w:r>
      <w:r w:rsidR="00931FDD">
        <w:t xml:space="preserve"> </w:t>
      </w:r>
      <w:r>
        <w:t>I mentioned the National Conference.</w:t>
      </w:r>
      <w:r w:rsidR="00931FDD">
        <w:t xml:space="preserve"> </w:t>
      </w:r>
      <w:r>
        <w:t>So we are in our fourth annual conference.</w:t>
      </w:r>
      <w:r w:rsidR="00931FDD">
        <w:t xml:space="preserve"> </w:t>
      </w:r>
      <w:r>
        <w:t xml:space="preserve">It's just a </w:t>
      </w:r>
      <w:r w:rsidR="00931FDD">
        <w:t>one-day</w:t>
      </w:r>
      <w:r>
        <w:t xml:space="preserve"> conference, very local, very intimate and small.</w:t>
      </w:r>
      <w:r w:rsidR="00931FDD">
        <w:t xml:space="preserve"> </w:t>
      </w:r>
      <w:r>
        <w:t>We haven't expanded yet.</w:t>
      </w:r>
      <w:r w:rsidR="00931FDD">
        <w:t xml:space="preserve"> </w:t>
      </w:r>
      <w:r>
        <w:t>We really like the features of being small, having small breakout rooms.</w:t>
      </w:r>
      <w:r w:rsidR="00931FDD">
        <w:t xml:space="preserve"> </w:t>
      </w:r>
      <w:r>
        <w:t xml:space="preserve">This year's theme is </w:t>
      </w:r>
      <w:proofErr w:type="gramStart"/>
      <w:r>
        <w:t>actually agents</w:t>
      </w:r>
      <w:proofErr w:type="gramEnd"/>
      <w:r>
        <w:t xml:space="preserve"> of learning and it explores UDL and learner agency.</w:t>
      </w:r>
      <w:r w:rsidR="00931FDD">
        <w:t xml:space="preserve"> </w:t>
      </w:r>
      <w:r>
        <w:t>Last year</w:t>
      </w:r>
      <w:r w:rsidR="00931FDD">
        <w:t xml:space="preserve"> </w:t>
      </w:r>
      <w:r>
        <w:t xml:space="preserve">it had just been a local conference, but last year we </w:t>
      </w:r>
      <w:proofErr w:type="gramStart"/>
      <w:r>
        <w:t>actually got</w:t>
      </w:r>
      <w:proofErr w:type="gramEnd"/>
      <w:r>
        <w:t xml:space="preserve"> people from across the country, and even this year we have people that are flying in to come to our conference.</w:t>
      </w:r>
    </w:p>
    <w:p w14:paraId="10C06E87" w14:textId="2463DAA3" w:rsidR="00637A5A" w:rsidRDefault="00637A5A" w:rsidP="00637A5A">
      <w:r>
        <w:t>So I put the QR code there just if you want to take a quick look at it, the website.</w:t>
      </w:r>
      <w:r w:rsidR="00931FDD">
        <w:t xml:space="preserve"> </w:t>
      </w:r>
      <w:r>
        <w:t xml:space="preserve">There are also links to </w:t>
      </w:r>
      <w:proofErr w:type="gramStart"/>
      <w:r>
        <w:t>all of</w:t>
      </w:r>
      <w:proofErr w:type="gramEnd"/>
      <w:r>
        <w:t xml:space="preserve"> our other things we have mentioned with the webinars and the 9 in 9s, and I could put that back if anyone has any more questions.</w:t>
      </w:r>
    </w:p>
    <w:p w14:paraId="415CDEAD" w14:textId="1CA1CDC0" w:rsidR="00637A5A" w:rsidRDefault="00637A5A" w:rsidP="00637A5A">
      <w:r>
        <w:t>I wanted to bring some student experiences in.</w:t>
      </w:r>
      <w:r w:rsidR="00931FDD">
        <w:t xml:space="preserve"> </w:t>
      </w:r>
      <w:r>
        <w:t>And instead of reading it to you I highlighted some of the main words.</w:t>
      </w:r>
      <w:r w:rsidR="00931FDD">
        <w:t xml:space="preserve"> </w:t>
      </w:r>
      <w:r>
        <w:t>The first one "many tools", makes you think of the principle of engagement.</w:t>
      </w:r>
      <w:r w:rsidR="00931FDD">
        <w:t xml:space="preserve"> </w:t>
      </w:r>
      <w:r>
        <w:t>"Smaller steps", like scaffolding, is really action and expression.</w:t>
      </w:r>
      <w:r w:rsidR="00931FDD">
        <w:t xml:space="preserve"> </w:t>
      </w:r>
      <w:r>
        <w:t>And we did weekly video announcements.</w:t>
      </w:r>
      <w:r w:rsidR="00931FDD">
        <w:t xml:space="preserve"> </w:t>
      </w:r>
      <w:r>
        <w:t xml:space="preserve">All of this is coming from the students which </w:t>
      </w:r>
      <w:proofErr w:type="gramStart"/>
      <w:r>
        <w:t>are able to</w:t>
      </w:r>
      <w:proofErr w:type="gramEnd"/>
      <w:r>
        <w:t xml:space="preserve"> connect better with their faculty because they </w:t>
      </w:r>
      <w:proofErr w:type="gramStart"/>
      <w:r>
        <w:t>are able to</w:t>
      </w:r>
      <w:proofErr w:type="gramEnd"/>
      <w:r>
        <w:t xml:space="preserve"> see them and they can also hear the announcement as opposed to just reading it.</w:t>
      </w:r>
    </w:p>
    <w:p w14:paraId="22D75E14" w14:textId="41468993" w:rsidR="00637A5A" w:rsidRDefault="00637A5A" w:rsidP="00637A5A">
      <w:r>
        <w:t>We've learned a lot and had a couple of challenges during these past nine years.</w:t>
      </w:r>
      <w:r w:rsidR="00931FDD">
        <w:t xml:space="preserve"> </w:t>
      </w:r>
      <w:r>
        <w:t>Although there's been many benefits, there have been some challenges.</w:t>
      </w:r>
      <w:r w:rsidR="00931FDD">
        <w:t xml:space="preserve"> </w:t>
      </w:r>
      <w:r>
        <w:t xml:space="preserve">First is </w:t>
      </w:r>
      <w:proofErr w:type="gramStart"/>
      <w:r>
        <w:t>actually the</w:t>
      </w:r>
      <w:proofErr w:type="gramEnd"/>
      <w:r>
        <w:t xml:space="preserve"> time constraint.</w:t>
      </w:r>
      <w:r w:rsidR="00931FDD">
        <w:t xml:space="preserve"> </w:t>
      </w:r>
      <w:r>
        <w:t>We work trimesters, so it is hard for faculty to commit to a professional development while teaching constantly.</w:t>
      </w:r>
      <w:r w:rsidR="00931FDD">
        <w:t xml:space="preserve"> </w:t>
      </w:r>
      <w:r>
        <w:t xml:space="preserve">Another one is the financial aspect, because with the cohorts we </w:t>
      </w:r>
      <w:proofErr w:type="gramStart"/>
      <w:r>
        <w:t>actually offer</w:t>
      </w:r>
      <w:proofErr w:type="gramEnd"/>
      <w:r>
        <w:t xml:space="preserve"> a stipend for the faculty.</w:t>
      </w:r>
      <w:r w:rsidR="00931FDD">
        <w:t xml:space="preserve"> </w:t>
      </w:r>
      <w:r>
        <w:t>So we want to make sure that there is money available so we can continue to do that.</w:t>
      </w:r>
    </w:p>
    <w:p w14:paraId="3B40E6D4" w14:textId="77777777" w:rsidR="00637A5A" w:rsidRDefault="00637A5A" w:rsidP="00637A5A">
      <w:r>
        <w:t>Since we have a variety of programs, like nursing and manufacturing, they all have different teaching schedules, so it's sometimes hard to coordinate having trainings where everyone could attend.</w:t>
      </w:r>
    </w:p>
    <w:p w14:paraId="112B5FD7" w14:textId="77777777" w:rsidR="00931FDD" w:rsidRDefault="00637A5A" w:rsidP="00637A5A">
      <w:r>
        <w:t>One thing that we have learned, though, is that you need to find a way to assess the impact of the curricular changes, which is kind of why we started the advanced UDL.</w:t>
      </w:r>
      <w:r w:rsidR="00931FDD">
        <w:t xml:space="preserve"> </w:t>
      </w:r>
      <w:r>
        <w:t xml:space="preserve">We wanted to </w:t>
      </w:r>
      <w:proofErr w:type="gramStart"/>
      <w:r>
        <w:t>actually be</w:t>
      </w:r>
      <w:proofErr w:type="gramEnd"/>
      <w:r>
        <w:t xml:space="preserve"> able to show that what we were doing in the classroom was making a difference.</w:t>
      </w:r>
      <w:r w:rsidR="00931FDD">
        <w:t xml:space="preserve"> </w:t>
      </w:r>
      <w:r>
        <w:t>Rob.</w:t>
      </w:r>
    </w:p>
    <w:p w14:paraId="05B8251E" w14:textId="77777777" w:rsidR="00931FDD" w:rsidRDefault="00637A5A" w:rsidP="00637A5A">
      <w:r>
        <w:t>ROBERT:</w:t>
      </w:r>
      <w:r w:rsidR="00931FDD">
        <w:t xml:space="preserve"> </w:t>
      </w:r>
      <w:r>
        <w:t>The recommendations for implementation, I think we've been very fortunate, but it's also been very intentional that our senior leadership, really starting with the president and also with the provost, and down through our Deans and program directors, where that commitment to UDL training has been very much part of the university's structure.</w:t>
      </w:r>
      <w:r w:rsidR="00931FDD">
        <w:t xml:space="preserve"> </w:t>
      </w:r>
      <w:r>
        <w:t xml:space="preserve">As Annjanette said, really the commitment to funding the stipends, as well as looking at flexibility around the schedule, </w:t>
      </w:r>
      <w:r>
        <w:lastRenderedPageBreak/>
        <w:t>and also where our faculty apply to the UDL institutes there is this, again, focus on getting faculty who are highly motivated to be part of this movement and then to share that with other faculty.</w:t>
      </w:r>
    </w:p>
    <w:p w14:paraId="206ACD6F" w14:textId="48086930" w:rsidR="00637A5A" w:rsidRDefault="00637A5A" w:rsidP="00637A5A">
      <w:r>
        <w:t xml:space="preserve">So the provost down to the Deans and down to the program directors has been </w:t>
      </w:r>
      <w:proofErr w:type="gramStart"/>
      <w:r>
        <w:t>really instrumental</w:t>
      </w:r>
      <w:proofErr w:type="gramEnd"/>
      <w:r>
        <w:t xml:space="preserve"> in keeping this experience and really the focus on UDL </w:t>
      </w:r>
      <w:proofErr w:type="gramStart"/>
      <w:r>
        <w:t>pretty consistent</w:t>
      </w:r>
      <w:proofErr w:type="gramEnd"/>
      <w:r>
        <w:t xml:space="preserve"> and over time, and that's allowed faculty to more organically develop other initiatives.</w:t>
      </w:r>
      <w:r w:rsidR="00931FDD">
        <w:t xml:space="preserve"> </w:t>
      </w:r>
      <w:r>
        <w:t xml:space="preserve">The UDL conference was something that faculty sort of resurrected, as well as the podcast, </w:t>
      </w:r>
      <w:proofErr w:type="gramStart"/>
      <w:r>
        <w:t>and also</w:t>
      </w:r>
      <w:proofErr w:type="gramEnd"/>
      <w:r>
        <w:t xml:space="preserve"> looking at 9 in 9, that has all really engaged faculty in those different activities.</w:t>
      </w:r>
    </w:p>
    <w:p w14:paraId="3C57DD30" w14:textId="3F3F5115" w:rsidR="00637A5A" w:rsidRDefault="00637A5A" w:rsidP="00637A5A">
      <w:r>
        <w:t>So really, what we also do is build it into our promotion process.</w:t>
      </w:r>
      <w:r w:rsidR="00931FDD">
        <w:t xml:space="preserve"> </w:t>
      </w:r>
      <w:r>
        <w:t>So UDL is very much privileged based on the criteria for a faculty promotion where as they develop their portfolios and artefacts, they're able to include the work that they're doing, both in professional learning and in their classrooms, as well as in their scholarship, and then to celebrate what the faculty are doing and highlight that during our community days, which we have a community day once per semester.</w:t>
      </w:r>
      <w:r w:rsidR="00931FDD">
        <w:t xml:space="preserve"> </w:t>
      </w:r>
      <w:r>
        <w:t>So, again, it's very much institutional and it's not just housed in one department or one program, but it's very much supported across the institution.</w:t>
      </w:r>
    </w:p>
    <w:p w14:paraId="11CD4751" w14:textId="08F9FB7D" w:rsidR="00637A5A" w:rsidRDefault="00637A5A" w:rsidP="00637A5A">
      <w:r>
        <w:t>Then the scaling up of UDL, and just really looking at how faculty have really taken the lead with that.</w:t>
      </w:r>
      <w:r w:rsidR="00931FDD">
        <w:t xml:space="preserve"> </w:t>
      </w:r>
      <w:r>
        <w:t>So that's where, again, the resource commitment is there, the administrative leadership commitment, but more importantly faculty take ownership of their UDL development, and really, as they're developing courses, and as we're talking about any student issues in our various meetings, we really have this sort of shared language, and also really this focus on what we can do to improve the student experience, both in our courses and outside of our courses.</w:t>
      </w:r>
      <w:r w:rsidR="00931FDD">
        <w:t xml:space="preserve"> </w:t>
      </w:r>
      <w:r>
        <w:t>It's actually</w:t>
      </w:r>
      <w:r w:rsidR="00931FDD">
        <w:t xml:space="preserve"> </w:t>
      </w:r>
      <w:r>
        <w:t>the edges have softened around the academic space and really has moved into our student affairs and student support space, with our academic support services and tutoring, counselling, the library, as well as our new student orientation, really have adopted different UDL strategies and practices to be more flexible and inclusive with our students as they're accessing different services from admissions and financial aid, again, to tutoring and any other supports in the student affairs space.</w:t>
      </w:r>
    </w:p>
    <w:p w14:paraId="0B35AFD7" w14:textId="232F153D" w:rsidR="00637A5A" w:rsidRDefault="00637A5A" w:rsidP="00637A5A">
      <w:r>
        <w:t>ANNJANETTE:</w:t>
      </w:r>
      <w:r w:rsidR="00931FDD">
        <w:t xml:space="preserve"> </w:t>
      </w:r>
      <w:r>
        <w:t>Thank you, everyone, for joining us and listening to our story.</w:t>
      </w:r>
      <w:r w:rsidR="00931FDD">
        <w:t xml:space="preserve"> </w:t>
      </w:r>
      <w:r>
        <w:t>Are there any questions that we can answer?</w:t>
      </w:r>
    </w:p>
    <w:p w14:paraId="08143DEA" w14:textId="22F86110" w:rsidR="00931FDD" w:rsidRDefault="00493FEE" w:rsidP="00637A5A">
      <w:r w:rsidRPr="00493FEE">
        <w:t>REBECCA</w:t>
      </w:r>
      <w:r>
        <w:t xml:space="preserve"> MORRIS</w:t>
      </w:r>
      <w:r w:rsidRPr="00493FEE">
        <w:t>:</w:t>
      </w:r>
      <w:r w:rsidR="00931FDD">
        <w:t xml:space="preserve"> </w:t>
      </w:r>
      <w:r w:rsidR="00637A5A">
        <w:t>Thank you both so much, and for your very good timing on everything.</w:t>
      </w:r>
      <w:r w:rsidR="00931FDD">
        <w:t xml:space="preserve"> </w:t>
      </w:r>
      <w:r w:rsidR="00637A5A">
        <w:t>Very nicely done.</w:t>
      </w:r>
      <w:r w:rsidR="00931FDD">
        <w:t xml:space="preserve"> </w:t>
      </w:r>
      <w:r w:rsidR="00637A5A">
        <w:t>I'll just hand over firstly to Kylie in the Zoom chat.</w:t>
      </w:r>
      <w:r w:rsidR="00931FDD">
        <w:t xml:space="preserve"> </w:t>
      </w:r>
      <w:r w:rsidR="00637A5A">
        <w:t>Are there any questions coming up in there?</w:t>
      </w:r>
      <w:r w:rsidR="00931FDD">
        <w:t xml:space="preserve"> </w:t>
      </w:r>
      <w:r w:rsidR="00637A5A">
        <w:t>I have got Slido open and I can see a couple, but I'll pass over to you first, Kylie.</w:t>
      </w:r>
    </w:p>
    <w:p w14:paraId="5FE2EFAE" w14:textId="19462F84" w:rsidR="00931FDD" w:rsidRDefault="00637A5A" w:rsidP="00637A5A">
      <w:r>
        <w:t>KYLIE</w:t>
      </w:r>
      <w:r w:rsidR="00493FEE">
        <w:t xml:space="preserve"> GEARD</w:t>
      </w:r>
      <w:r>
        <w:t>:</w:t>
      </w:r>
      <w:r w:rsidR="00931FDD">
        <w:t xml:space="preserve"> </w:t>
      </w:r>
      <w:r>
        <w:t>If anyone in the online chat wants to ask a question you can raise your hand, otherwise I think everyone has popped them into the Slido.</w:t>
      </w:r>
    </w:p>
    <w:p w14:paraId="67D8982A" w14:textId="5C7B0D16" w:rsidR="00931FDD" w:rsidRDefault="00493FEE" w:rsidP="00637A5A">
      <w:r>
        <w:t>REBECCA:</w:t>
      </w:r>
      <w:r w:rsidR="00931FDD">
        <w:t xml:space="preserve"> </w:t>
      </w:r>
      <w:r w:rsidR="00637A5A">
        <w:t>Lovely.</w:t>
      </w:r>
      <w:r w:rsidR="00931FDD">
        <w:t xml:space="preserve"> </w:t>
      </w:r>
      <w:r w:rsidR="00637A5A">
        <w:t>I'll ask one from the Slido because we only have a couple of minutes.</w:t>
      </w:r>
      <w:r w:rsidR="00931FDD">
        <w:t xml:space="preserve"> </w:t>
      </w:r>
      <w:r w:rsidR="00637A5A">
        <w:t>Just a question, with your UDL assessments, do faculty still need to accommodate equitable learning plans?</w:t>
      </w:r>
      <w:r w:rsidR="00931FDD">
        <w:t xml:space="preserve"> </w:t>
      </w:r>
      <w:r w:rsidR="00637A5A">
        <w:t>And what percentage of adjustments are still necessary now that UDL is implemented?</w:t>
      </w:r>
    </w:p>
    <w:p w14:paraId="233A4934" w14:textId="77777777" w:rsidR="00931FDD" w:rsidRDefault="00637A5A" w:rsidP="00637A5A">
      <w:r>
        <w:t>ROBERT:</w:t>
      </w:r>
      <w:r w:rsidR="00931FDD">
        <w:t xml:space="preserve"> </w:t>
      </w:r>
      <w:r>
        <w:t>That's a great question.</w:t>
      </w:r>
      <w:r w:rsidR="00931FDD">
        <w:t xml:space="preserve"> </w:t>
      </w:r>
      <w:r>
        <w:t>Obviously, our students who do require accommodations through our accessibility office still have those accommodations, but a lot of the flexible options where we have low stakes assessments or multiple tries on quizzes or other exam formats, also extended time, those options tend to be more naturally, because of the UDL implementation, kind of built into the courses.</w:t>
      </w:r>
      <w:r w:rsidR="00931FDD">
        <w:t xml:space="preserve"> </w:t>
      </w:r>
      <w:r>
        <w:t>I don't have a firm number on if the accommodations have decreased as a result.</w:t>
      </w:r>
      <w:r w:rsidR="00931FDD">
        <w:t xml:space="preserve"> </w:t>
      </w:r>
      <w:r>
        <w:t xml:space="preserve">Usually that becomes a safety net, you know, to </w:t>
      </w:r>
      <w:r>
        <w:lastRenderedPageBreak/>
        <w:t xml:space="preserve">have those supports, but UDL doesn't replace those accommodations, but they </w:t>
      </w:r>
      <w:proofErr w:type="gramStart"/>
      <w:r>
        <w:t>definitely will</w:t>
      </w:r>
      <w:proofErr w:type="gramEnd"/>
      <w:r>
        <w:t xml:space="preserve"> support students who may require those types of accommodations.</w:t>
      </w:r>
    </w:p>
    <w:p w14:paraId="254D6EC9" w14:textId="483F01F2" w:rsidR="00931FDD" w:rsidRDefault="00493FEE" w:rsidP="00637A5A">
      <w:r>
        <w:t>REBECCA:</w:t>
      </w:r>
      <w:r w:rsidR="00931FDD">
        <w:t xml:space="preserve"> </w:t>
      </w:r>
      <w:r w:rsidR="00637A5A">
        <w:t>Thank you.</w:t>
      </w:r>
      <w:r w:rsidR="00931FDD">
        <w:t xml:space="preserve"> </w:t>
      </w:r>
      <w:r w:rsidR="00637A5A">
        <w:t>I think we have time for just one more question.</w:t>
      </w:r>
      <w:r w:rsidR="00931FDD">
        <w:t xml:space="preserve"> </w:t>
      </w:r>
      <w:r w:rsidR="00637A5A">
        <w:t>Does the University provide professional development support and knowledge services around UDL in your faculty's KPI and goal setting?</w:t>
      </w:r>
      <w:r w:rsidR="00931FDD">
        <w:t xml:space="preserve"> </w:t>
      </w:r>
      <w:r w:rsidR="00637A5A">
        <w:t xml:space="preserve">Just on to that as well, does your university promote this as good practice </w:t>
      </w:r>
      <w:proofErr w:type="gramStart"/>
      <w:r w:rsidR="00637A5A">
        <w:t>and also</w:t>
      </w:r>
      <w:proofErr w:type="gramEnd"/>
      <w:r w:rsidR="00637A5A">
        <w:t xml:space="preserve"> reward it?</w:t>
      </w:r>
    </w:p>
    <w:p w14:paraId="5EB29594" w14:textId="21B056A0" w:rsidR="00931FDD" w:rsidRDefault="00637A5A" w:rsidP="00637A5A">
      <w:r>
        <w:t>ANNJANETTE:</w:t>
      </w:r>
      <w:r w:rsidR="00931FDD">
        <w:t xml:space="preserve"> </w:t>
      </w:r>
      <w:r>
        <w:t xml:space="preserve">Yes, </w:t>
      </w:r>
      <w:proofErr w:type="gramStart"/>
      <w:r>
        <w:t>actually that</w:t>
      </w:r>
      <w:proofErr w:type="gramEnd"/>
      <w:r>
        <w:t xml:space="preserve"> is</w:t>
      </w:r>
      <w:r w:rsidR="00931FDD">
        <w:t xml:space="preserve"> </w:t>
      </w:r>
      <w:r>
        <w:t>since I am now the Director of the Centre for Teaching Excellence, we will be doing a lot more professional development to support faculty who may not be able to get into the institute, and UDL is written through everything.</w:t>
      </w:r>
      <w:r w:rsidR="00931FDD">
        <w:t xml:space="preserve"> </w:t>
      </w:r>
      <w:r>
        <w:t xml:space="preserve">It's written in our </w:t>
      </w:r>
      <w:r w:rsidR="00931FDD">
        <w:t>goals;</w:t>
      </w:r>
      <w:r>
        <w:t xml:space="preserve"> it's written in our strategic plan.</w:t>
      </w:r>
      <w:r w:rsidR="00931FDD">
        <w:t xml:space="preserve"> </w:t>
      </w:r>
      <w:r>
        <w:t>It is something that the University really values and does reward faculty for being there and doing it, and giving them titles.</w:t>
      </w:r>
      <w:r w:rsidR="00931FDD">
        <w:t xml:space="preserve"> </w:t>
      </w:r>
      <w:r>
        <w:t>And it just helps them overall.</w:t>
      </w:r>
      <w:r w:rsidR="00931FDD">
        <w:t xml:space="preserve"> </w:t>
      </w:r>
      <w:r>
        <w:t>And from there, it grows out to other people and becomes kind of infectious</w:t>
      </w:r>
    </w:p>
    <w:p w14:paraId="1D29891A" w14:textId="458C2CDE" w:rsidR="00187407" w:rsidRDefault="00493FEE" w:rsidP="00637A5A">
      <w:r>
        <w:t>REBECCA:</w:t>
      </w:r>
      <w:r w:rsidR="00931FDD">
        <w:t xml:space="preserve"> </w:t>
      </w:r>
      <w:r w:rsidR="00637A5A">
        <w:t>Lovely.</w:t>
      </w:r>
      <w:r w:rsidR="00931FDD">
        <w:t xml:space="preserve"> </w:t>
      </w:r>
      <w:r w:rsidR="00637A5A">
        <w:t>Well, I think that's all we have time for.</w:t>
      </w:r>
      <w:r w:rsidR="00931FDD">
        <w:t xml:space="preserve"> </w:t>
      </w:r>
      <w:r w:rsidR="00637A5A">
        <w:t>We need to stop and have a break now, but thank you both so much for sharing.</w:t>
      </w:r>
    </w:p>
    <w:sectPr w:rsidR="001874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A5A"/>
    <w:rsid w:val="00187407"/>
    <w:rsid w:val="00493FEE"/>
    <w:rsid w:val="00637A5A"/>
    <w:rsid w:val="00931FDD"/>
    <w:rsid w:val="00E53F29"/>
    <w:rsid w:val="00EB4DEA"/>
    <w:rsid w:val="00F351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FC90"/>
  <w15:chartTrackingRefBased/>
  <w15:docId w15:val="{B13FF4D3-639A-492F-87C9-AD704BCA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A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A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A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A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A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A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A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A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A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A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A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A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A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A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A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A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A5A"/>
    <w:rPr>
      <w:rFonts w:eastAsiaTheme="majorEastAsia" w:cstheme="majorBidi"/>
      <w:color w:val="272727" w:themeColor="text1" w:themeTint="D8"/>
    </w:rPr>
  </w:style>
  <w:style w:type="paragraph" w:styleId="Title">
    <w:name w:val="Title"/>
    <w:basedOn w:val="Normal"/>
    <w:next w:val="Normal"/>
    <w:link w:val="TitleChar"/>
    <w:uiPriority w:val="10"/>
    <w:qFormat/>
    <w:rsid w:val="00637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A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A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A5A"/>
    <w:pPr>
      <w:spacing w:before="160"/>
      <w:jc w:val="center"/>
    </w:pPr>
    <w:rPr>
      <w:i/>
      <w:iCs/>
      <w:color w:val="404040" w:themeColor="text1" w:themeTint="BF"/>
    </w:rPr>
  </w:style>
  <w:style w:type="character" w:customStyle="1" w:styleId="QuoteChar">
    <w:name w:val="Quote Char"/>
    <w:basedOn w:val="DefaultParagraphFont"/>
    <w:link w:val="Quote"/>
    <w:uiPriority w:val="29"/>
    <w:rsid w:val="00637A5A"/>
    <w:rPr>
      <w:i/>
      <w:iCs/>
      <w:color w:val="404040" w:themeColor="text1" w:themeTint="BF"/>
    </w:rPr>
  </w:style>
  <w:style w:type="paragraph" w:styleId="ListParagraph">
    <w:name w:val="List Paragraph"/>
    <w:basedOn w:val="Normal"/>
    <w:uiPriority w:val="34"/>
    <w:qFormat/>
    <w:rsid w:val="00637A5A"/>
    <w:pPr>
      <w:ind w:left="720"/>
      <w:contextualSpacing/>
    </w:pPr>
  </w:style>
  <w:style w:type="character" w:styleId="IntenseEmphasis">
    <w:name w:val="Intense Emphasis"/>
    <w:basedOn w:val="DefaultParagraphFont"/>
    <w:uiPriority w:val="21"/>
    <w:qFormat/>
    <w:rsid w:val="00637A5A"/>
    <w:rPr>
      <w:i/>
      <w:iCs/>
      <w:color w:val="0F4761" w:themeColor="accent1" w:themeShade="BF"/>
    </w:rPr>
  </w:style>
  <w:style w:type="paragraph" w:styleId="IntenseQuote">
    <w:name w:val="Intense Quote"/>
    <w:basedOn w:val="Normal"/>
    <w:next w:val="Normal"/>
    <w:link w:val="IntenseQuoteChar"/>
    <w:uiPriority w:val="30"/>
    <w:qFormat/>
    <w:rsid w:val="00637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A5A"/>
    <w:rPr>
      <w:i/>
      <w:iCs/>
      <w:color w:val="0F4761" w:themeColor="accent1" w:themeShade="BF"/>
    </w:rPr>
  </w:style>
  <w:style w:type="character" w:styleId="IntenseReference">
    <w:name w:val="Intense Reference"/>
    <w:basedOn w:val="DefaultParagraphFont"/>
    <w:uiPriority w:val="32"/>
    <w:qFormat/>
    <w:rsid w:val="00637A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2958</Words>
  <Characters>16862</Characters>
  <Application>Microsoft Office Word</Application>
  <DocSecurity>0</DocSecurity>
  <Lines>140</Lines>
  <Paragraphs>39</Paragraphs>
  <ScaleCrop>false</ScaleCrop>
  <Company/>
  <LinksUpToDate>false</LinksUpToDate>
  <CharactersWithSpaces>19781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3</cp:revision>
  <dcterms:created xsi:type="dcterms:W3CDTF">2025-10-03T06:53:00Z</dcterms:created>
  <dcterms:modified xsi:type="dcterms:W3CDTF">2025-10-07T07:51:00Z</dcterms:modified>
</cp:coreProperties>
</file>