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53AE4D" w14:textId="3C99C1DE" w:rsidR="00172BA0" w:rsidRPr="00172BA0" w:rsidRDefault="00172BA0" w:rsidP="00172BA0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en-GB"/>
        </w:rPr>
      </w:pPr>
      <w:r w:rsidRPr="00172BA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en-GB"/>
        </w:rPr>
        <w:t>From Insight to Action: Scaling UDL in Your Context</w:t>
      </w:r>
    </w:p>
    <w:p w14:paraId="6A526B81" w14:textId="77777777" w:rsidR="00172BA0" w:rsidRPr="00172BA0" w:rsidRDefault="00172BA0" w:rsidP="00172BA0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r w:rsidRPr="00172BA0">
        <w:rPr>
          <w:rFonts w:ascii="Times New Roman" w:eastAsia="Times New Roman" w:hAnsi="Times New Roman" w:cs="Times New Roman"/>
          <w:b/>
          <w:bCs/>
          <w:color w:val="000000"/>
          <w:lang w:eastAsia="en-GB"/>
        </w:rPr>
        <w:t>Workshop Activity Sheet</w:t>
      </w:r>
    </w:p>
    <w:p w14:paraId="687240C1" w14:textId="6FCB789E" w:rsidR="00172BA0" w:rsidRPr="00172BA0" w:rsidRDefault="00172BA0" w:rsidP="00E14D4B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r w:rsidRPr="00172BA0">
        <w:rPr>
          <w:rFonts w:ascii="Times New Roman" w:eastAsia="Times New Roman" w:hAnsi="Times New Roman" w:cs="Times New Roman"/>
          <w:b/>
          <w:bCs/>
          <w:color w:val="000000"/>
          <w:lang w:eastAsia="en-GB"/>
        </w:rPr>
        <w:t>Instructions:</w:t>
      </w:r>
      <w:r w:rsidRPr="00172BA0">
        <w:rPr>
          <w:rFonts w:ascii="Times New Roman" w:eastAsia="Times New Roman" w:hAnsi="Times New Roman" w:cs="Times New Roman"/>
          <w:color w:val="000000"/>
          <w:lang w:eastAsia="en-GB"/>
        </w:rPr>
        <w:t> Use this sheet to identify one goal for UDL adoption or scaling and explore practical strategies using systems-level enablers. Work individually or in small groups.</w:t>
      </w:r>
    </w:p>
    <w:p w14:paraId="022B1F6F" w14:textId="3B398EFA" w:rsidR="00172BA0" w:rsidRPr="00172BA0" w:rsidRDefault="00172BA0" w:rsidP="00172BA0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GB"/>
        </w:rPr>
      </w:pPr>
      <w:r w:rsidRPr="00172BA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GB"/>
        </w:rPr>
        <w:t xml:space="preserve">Part 1: Define Your UDL Goal </w:t>
      </w:r>
    </w:p>
    <w:p w14:paraId="4B618757" w14:textId="77777777" w:rsidR="00172BA0" w:rsidRPr="00172BA0" w:rsidRDefault="00172BA0" w:rsidP="00172BA0">
      <w:pPr>
        <w:spacing w:beforeAutospacing="1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r w:rsidRPr="00172BA0">
        <w:rPr>
          <w:rFonts w:ascii="Times New Roman" w:eastAsia="Times New Roman" w:hAnsi="Times New Roman" w:cs="Times New Roman"/>
          <w:b/>
          <w:bCs/>
          <w:color w:val="000000"/>
          <w:lang w:eastAsia="en-GB"/>
        </w:rPr>
        <w:t>What is one goal area where you’d like to adopt or scale UDL within your institution?</w:t>
      </w:r>
      <w:r w:rsidRPr="00172BA0">
        <w:rPr>
          <w:rFonts w:ascii="Times New Roman" w:eastAsia="Times New Roman" w:hAnsi="Times New Roman" w:cs="Times New Roman"/>
          <w:color w:val="000000"/>
          <w:lang w:eastAsia="en-GB"/>
        </w:rPr>
        <w:br/>
      </w:r>
      <w:r w:rsidRPr="00172BA0">
        <w:rPr>
          <w:rFonts w:ascii="Times New Roman" w:eastAsia="Times New Roman" w:hAnsi="Times New Roman" w:cs="Times New Roman"/>
          <w:i/>
          <w:iCs/>
          <w:color w:val="000000"/>
          <w:lang w:eastAsia="en-GB"/>
        </w:rPr>
        <w:t>(e.g., building staff capability, embedding UDL in curriculum design, amplifying student voice)</w:t>
      </w:r>
    </w:p>
    <w:p w14:paraId="77920047" w14:textId="77777777" w:rsidR="00172BA0" w:rsidRPr="00172BA0" w:rsidRDefault="00172BA0" w:rsidP="00172BA0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r w:rsidRPr="00172BA0">
        <w:rPr>
          <w:rFonts w:ascii="Times New Roman" w:eastAsia="Times New Roman" w:hAnsi="Times New Roman" w:cs="Times New Roman"/>
          <w:b/>
          <w:bCs/>
          <w:color w:val="000000"/>
          <w:lang w:eastAsia="en-GB"/>
        </w:rPr>
        <w:t>My UDL Goal:</w:t>
      </w:r>
    </w:p>
    <w:p w14:paraId="0C7DBBBA" w14:textId="4EA99C4D" w:rsidR="00172BA0" w:rsidRPr="003B47A8" w:rsidRDefault="003B47A8" w:rsidP="003B47A8">
      <w:pPr>
        <w:rPr>
          <w:rFonts w:ascii="Times New Roman" w:hAnsi="Times New Roman" w:cs="Times New Roman"/>
          <w:i/>
          <w:iCs/>
        </w:rPr>
      </w:pPr>
      <w:r w:rsidRPr="003B47A8">
        <w:rPr>
          <w:rFonts w:ascii="Times New Roman" w:hAnsi="Times New Roman" w:cs="Times New Roman"/>
          <w:i/>
          <w:iCs/>
        </w:rPr>
        <w:t>Create and facilitate a UDL Community of Practice (CoP) in my faculty to build shared capability, support peer learning, and embed inclusive teaching practices into day-to-day academic work.</w:t>
      </w:r>
    </w:p>
    <w:p w14:paraId="38FAA9BB" w14:textId="60D95423" w:rsidR="00172BA0" w:rsidRPr="00172BA0" w:rsidRDefault="00172BA0" w:rsidP="00172BA0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GB"/>
        </w:rPr>
      </w:pPr>
      <w:r w:rsidRPr="00172BA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GB"/>
        </w:rPr>
        <w:t xml:space="preserve">Part 2: Map Enablers Across the System </w:t>
      </w:r>
    </w:p>
    <w:p w14:paraId="034E36C4" w14:textId="056DFFBE" w:rsidR="00172BA0" w:rsidRDefault="00172BA0" w:rsidP="00172BA0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r w:rsidRPr="00172BA0">
        <w:rPr>
          <w:rFonts w:ascii="Times New Roman" w:eastAsia="Times New Roman" w:hAnsi="Times New Roman" w:cs="Times New Roman"/>
          <w:color w:val="000000"/>
          <w:lang w:eastAsia="en-GB"/>
        </w:rPr>
        <w:t>Review the enablers below. Circle what is </w:t>
      </w:r>
      <w:r w:rsidRPr="00172BA0">
        <w:rPr>
          <w:rFonts w:ascii="Times New Roman" w:eastAsia="Times New Roman" w:hAnsi="Times New Roman" w:cs="Times New Roman"/>
          <w:b/>
          <w:bCs/>
          <w:color w:val="000000"/>
          <w:lang w:eastAsia="en-GB"/>
        </w:rPr>
        <w:t>already present</w:t>
      </w:r>
      <w:r w:rsidRPr="00172BA0">
        <w:rPr>
          <w:rFonts w:ascii="Times New Roman" w:eastAsia="Times New Roman" w:hAnsi="Times New Roman" w:cs="Times New Roman"/>
          <w:color w:val="000000"/>
          <w:lang w:eastAsia="en-GB"/>
        </w:rPr>
        <w:t xml:space="preserve"> in your context. Tick </w:t>
      </w:r>
      <w:r w:rsidRPr="00172BA0">
        <w:rPr>
          <w:rFonts w:ascii="Segoe UI Symbol" w:eastAsia="Times New Roman" w:hAnsi="Segoe UI Symbol" w:cs="Segoe UI Symbol"/>
          <w:color w:val="000000"/>
          <w:lang w:eastAsia="en-GB"/>
        </w:rPr>
        <w:t>✓</w:t>
      </w:r>
      <w:r w:rsidRPr="00172BA0">
        <w:rPr>
          <w:rFonts w:ascii="Times New Roman" w:eastAsia="Times New Roman" w:hAnsi="Times New Roman" w:cs="Times New Roman"/>
          <w:color w:val="000000"/>
          <w:lang w:eastAsia="en-GB"/>
        </w:rPr>
        <w:t xml:space="preserve"> those you could </w:t>
      </w:r>
      <w:r w:rsidRPr="00172BA0">
        <w:rPr>
          <w:rFonts w:ascii="Times New Roman" w:eastAsia="Times New Roman" w:hAnsi="Times New Roman" w:cs="Times New Roman"/>
          <w:b/>
          <w:bCs/>
          <w:color w:val="000000"/>
          <w:lang w:eastAsia="en-GB"/>
        </w:rPr>
        <w:t>leverage</w:t>
      </w:r>
      <w:r w:rsidRPr="00172BA0">
        <w:rPr>
          <w:rFonts w:ascii="Times New Roman" w:eastAsia="Times New Roman" w:hAnsi="Times New Roman" w:cs="Times New Roman"/>
          <w:color w:val="000000"/>
          <w:lang w:eastAsia="en-GB"/>
        </w:rPr>
        <w:t> to support your goal. Then, for each enabler selected, note a practical action or activity you could take.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3544"/>
        <w:gridCol w:w="3634"/>
      </w:tblGrid>
      <w:tr w:rsidR="00172BA0" w14:paraId="2799EC2A" w14:textId="77777777" w:rsidTr="00172BA0">
        <w:tc>
          <w:tcPr>
            <w:tcW w:w="1838" w:type="dxa"/>
          </w:tcPr>
          <w:p w14:paraId="0C32DE02" w14:textId="7A70E731" w:rsidR="00172BA0" w:rsidRDefault="00172BA0" w:rsidP="00172BA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Enabler Area</w:t>
            </w:r>
          </w:p>
        </w:tc>
        <w:tc>
          <w:tcPr>
            <w:tcW w:w="3544" w:type="dxa"/>
          </w:tcPr>
          <w:p w14:paraId="167BB4F7" w14:textId="46544BA1" w:rsidR="00172BA0" w:rsidRDefault="00172BA0" w:rsidP="00172BA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Example Enablers</w:t>
            </w:r>
          </w:p>
        </w:tc>
        <w:tc>
          <w:tcPr>
            <w:tcW w:w="3634" w:type="dxa"/>
          </w:tcPr>
          <w:p w14:paraId="22DA3116" w14:textId="250767D7" w:rsidR="00172BA0" w:rsidRDefault="00172BA0" w:rsidP="00172BA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Your Ideas</w:t>
            </w:r>
          </w:p>
        </w:tc>
      </w:tr>
      <w:tr w:rsidR="00172BA0" w14:paraId="54EC61C0" w14:textId="77777777" w:rsidTr="00172BA0">
        <w:tc>
          <w:tcPr>
            <w:tcW w:w="1838" w:type="dxa"/>
          </w:tcPr>
          <w:p w14:paraId="5705D28F" w14:textId="4D7164CE" w:rsidR="00172BA0" w:rsidRDefault="00172BA0" w:rsidP="00172BA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172BA0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Leadership &amp; Strategy</w:t>
            </w:r>
          </w:p>
        </w:tc>
        <w:tc>
          <w:tcPr>
            <w:tcW w:w="3544" w:type="dxa"/>
          </w:tcPr>
          <w:p w14:paraId="156BA6D9" w14:textId="447B442B" w:rsidR="00172BA0" w:rsidRDefault="00172BA0" w:rsidP="00172BA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172BA0">
              <w:rPr>
                <w:rFonts w:ascii="Segoe UI Symbol" w:eastAsia="Times New Roman" w:hAnsi="Segoe UI Symbol" w:cs="Segoe UI Symbol"/>
                <w:lang w:eastAsia="en-GB"/>
              </w:rPr>
              <w:t>☐</w:t>
            </w:r>
            <w:r w:rsidRPr="00172BA0">
              <w:rPr>
                <w:rFonts w:ascii="Times New Roman" w:eastAsia="Times New Roman" w:hAnsi="Times New Roman" w:cs="Times New Roman"/>
                <w:lang w:eastAsia="en-GB"/>
              </w:rPr>
              <w:t xml:space="preserve"> UDL in policies or plans </w:t>
            </w:r>
            <w:r w:rsidRPr="00172BA0">
              <w:rPr>
                <w:rFonts w:ascii="Times New Roman" w:eastAsia="Times New Roman" w:hAnsi="Times New Roman" w:cs="Times New Roman"/>
                <w:lang w:eastAsia="en-GB"/>
              </w:rPr>
              <w:br/>
            </w:r>
            <w:r w:rsidR="00070817" w:rsidRPr="00172BA0">
              <w:rPr>
                <w:rFonts w:ascii="Segoe UI Symbol" w:eastAsia="Times New Roman" w:hAnsi="Segoe UI Symbol" w:cs="Segoe UI Symbol"/>
                <w:lang w:eastAsia="en-GB"/>
              </w:rPr>
              <w:t>☐</w:t>
            </w:r>
            <w:r w:rsidRPr="00172BA0">
              <w:rPr>
                <w:rFonts w:ascii="Times New Roman" w:eastAsia="Times New Roman" w:hAnsi="Times New Roman" w:cs="Times New Roman"/>
                <w:lang w:eastAsia="en-GB"/>
              </w:rPr>
              <w:t xml:space="preserve"> Senior leaders support UDL </w:t>
            </w:r>
            <w:r w:rsidRPr="00172BA0">
              <w:rPr>
                <w:rFonts w:ascii="Times New Roman" w:eastAsia="Times New Roman" w:hAnsi="Times New Roman" w:cs="Times New Roman"/>
                <w:lang w:eastAsia="en-GB"/>
              </w:rPr>
              <w:br/>
            </w:r>
            <w:r w:rsidR="00070817">
              <w:rPr>
                <w:rFonts w:ascii="Segoe UI Symbol" w:eastAsia="Times New Roman" w:hAnsi="Segoe UI Symbol" w:cs="Segoe UI Symbol"/>
                <w:lang w:eastAsia="en-GB"/>
              </w:rPr>
              <w:t>X</w:t>
            </w:r>
            <w:r w:rsidRPr="00172BA0">
              <w:rPr>
                <w:rFonts w:ascii="Times New Roman" w:eastAsia="Times New Roman" w:hAnsi="Times New Roman" w:cs="Times New Roman"/>
                <w:lang w:eastAsia="en-GB"/>
              </w:rPr>
              <w:t xml:space="preserve"> UDL champions identified </w:t>
            </w:r>
            <w:r w:rsidRPr="00172BA0">
              <w:rPr>
                <w:rFonts w:ascii="Times New Roman" w:eastAsia="Times New Roman" w:hAnsi="Times New Roman" w:cs="Times New Roman"/>
                <w:lang w:eastAsia="en-GB"/>
              </w:rPr>
              <w:br/>
            </w:r>
            <w:r w:rsidRPr="00172BA0">
              <w:rPr>
                <w:rFonts w:ascii="Segoe UI Symbol" w:eastAsia="Times New Roman" w:hAnsi="Segoe UI Symbol" w:cs="Segoe UI Symbol"/>
                <w:lang w:eastAsia="en-GB"/>
              </w:rPr>
              <w:t>☐</w:t>
            </w:r>
            <w:r w:rsidRPr="00172BA0">
              <w:rPr>
                <w:rFonts w:ascii="Times New Roman" w:eastAsia="Times New Roman" w:hAnsi="Times New Roman" w:cs="Times New Roman"/>
                <w:lang w:eastAsia="en-GB"/>
              </w:rPr>
              <w:t xml:space="preserve"> Quality assurance processes include UDL</w:t>
            </w:r>
          </w:p>
        </w:tc>
        <w:tc>
          <w:tcPr>
            <w:tcW w:w="3634" w:type="dxa"/>
          </w:tcPr>
          <w:p w14:paraId="65BCC6DB" w14:textId="6BAEE1B3" w:rsidR="003B47A8" w:rsidRPr="003B47A8" w:rsidRDefault="003B47A8" w:rsidP="003B47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</w:pPr>
            <w:r w:rsidRPr="003B47A8"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  <w:t xml:space="preserve">Ask the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  <w:t>ADE</w:t>
            </w:r>
            <w:r w:rsidRPr="003B47A8"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  <w:t xml:space="preserve"> to endorse the CoP and promote it in a faculty newsletter.</w:t>
            </w:r>
          </w:p>
          <w:p w14:paraId="5DEC7FB6" w14:textId="10F08C55" w:rsidR="00172BA0" w:rsidRPr="003B47A8" w:rsidRDefault="003B47A8" w:rsidP="00172BA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</w:pPr>
            <w:r w:rsidRPr="003B47A8"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  <w:t>Invite a senior leader to open the first session and signal institutional value.</w:t>
            </w:r>
          </w:p>
        </w:tc>
      </w:tr>
      <w:tr w:rsidR="00172BA0" w14:paraId="7981505F" w14:textId="77777777" w:rsidTr="00172BA0">
        <w:tc>
          <w:tcPr>
            <w:tcW w:w="1838" w:type="dxa"/>
          </w:tcPr>
          <w:p w14:paraId="0B6EED87" w14:textId="34566813" w:rsidR="00172BA0" w:rsidRDefault="00172BA0" w:rsidP="00172BA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172BA0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Professional Learning</w:t>
            </w:r>
          </w:p>
        </w:tc>
        <w:tc>
          <w:tcPr>
            <w:tcW w:w="3544" w:type="dxa"/>
          </w:tcPr>
          <w:p w14:paraId="399B014D" w14:textId="2FBF1DE8" w:rsidR="00172BA0" w:rsidRDefault="00172BA0" w:rsidP="00172BA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172BA0">
              <w:rPr>
                <w:rFonts w:ascii="Segoe UI Symbol" w:eastAsia="Times New Roman" w:hAnsi="Segoe UI Symbol" w:cs="Segoe UI Symbol"/>
                <w:color w:val="000000"/>
                <w:lang w:eastAsia="en-GB"/>
              </w:rPr>
              <w:t>☐</w:t>
            </w:r>
            <w:r w:rsidRPr="00172BA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Staff PD on UDL </w:t>
            </w:r>
            <w:r w:rsidRPr="00172BA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br/>
            </w:r>
            <w:r w:rsidRPr="00172BA0">
              <w:rPr>
                <w:rFonts w:ascii="Segoe UI Symbol" w:eastAsia="Times New Roman" w:hAnsi="Segoe UI Symbol" w:cs="Segoe UI Symbol"/>
                <w:color w:val="000000"/>
                <w:lang w:eastAsia="en-GB"/>
              </w:rPr>
              <w:t>☐</w:t>
            </w:r>
            <w:r w:rsidRPr="00172BA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UDL in academic induction </w:t>
            </w:r>
            <w:r w:rsidRPr="00172BA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br/>
            </w:r>
            <w:r w:rsidR="003B47A8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X</w:t>
            </w:r>
            <w:r w:rsidRPr="00172BA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Cross-functional collaboration </w:t>
            </w:r>
            <w:r w:rsidRPr="00172BA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br/>
            </w:r>
            <w:r w:rsidR="003B47A8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X</w:t>
            </w:r>
            <w:r w:rsidRPr="00172BA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Peer networks/CoPs supported</w:t>
            </w:r>
          </w:p>
        </w:tc>
        <w:tc>
          <w:tcPr>
            <w:tcW w:w="3634" w:type="dxa"/>
          </w:tcPr>
          <w:p w14:paraId="660B15AD" w14:textId="6144F719" w:rsidR="003B47A8" w:rsidRPr="003B47A8" w:rsidRDefault="003B47A8" w:rsidP="003B47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</w:pPr>
            <w:r w:rsidRPr="003B47A8"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  <w:t xml:space="preserve">Connect with learning designers and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  <w:t>UDL actors and champions</w:t>
            </w:r>
            <w:r w:rsidRPr="003B47A8"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  <w:t xml:space="preserve"> to co-facilitate sessions.</w:t>
            </w:r>
          </w:p>
          <w:p w14:paraId="0A8DB5BA" w14:textId="412533F3" w:rsidR="00172BA0" w:rsidRPr="003B47A8" w:rsidRDefault="003B47A8" w:rsidP="00172BA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</w:pPr>
            <w:r w:rsidRPr="003B47A8"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  <w:t>Include UDL as a focus in existing faculty PD calendar.</w:t>
            </w:r>
          </w:p>
        </w:tc>
      </w:tr>
      <w:tr w:rsidR="00172BA0" w14:paraId="2CBAD12D" w14:textId="77777777" w:rsidTr="00172BA0">
        <w:tc>
          <w:tcPr>
            <w:tcW w:w="1838" w:type="dxa"/>
          </w:tcPr>
          <w:p w14:paraId="70F5485E" w14:textId="715415E1" w:rsidR="00172BA0" w:rsidRDefault="00172BA0" w:rsidP="00172BA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172BA0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Curriculum &amp; Pedagogy</w:t>
            </w:r>
          </w:p>
        </w:tc>
        <w:tc>
          <w:tcPr>
            <w:tcW w:w="3544" w:type="dxa"/>
          </w:tcPr>
          <w:p w14:paraId="0CE621BB" w14:textId="47F30022" w:rsidR="00172BA0" w:rsidRDefault="00FC39E0" w:rsidP="00172BA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X</w:t>
            </w:r>
            <w:r w:rsidR="00172BA0" w:rsidRPr="00172BA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UDL in unit design </w:t>
            </w:r>
            <w:r w:rsidR="00172BA0" w:rsidRPr="00172BA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br/>
            </w:r>
            <w:r w:rsidR="00172BA0" w:rsidRPr="00172BA0">
              <w:rPr>
                <w:rFonts w:ascii="Segoe UI Symbol" w:eastAsia="Times New Roman" w:hAnsi="Segoe UI Symbol" w:cs="Segoe UI Symbol"/>
                <w:color w:val="000000"/>
                <w:lang w:eastAsia="en-GB"/>
              </w:rPr>
              <w:t>☐</w:t>
            </w:r>
            <w:r w:rsidR="00172BA0" w:rsidRPr="00172BA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Templates/examples available </w:t>
            </w:r>
            <w:r w:rsidR="00172BA0" w:rsidRPr="00172BA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br/>
            </w:r>
            <w:r w:rsidR="00070817" w:rsidRPr="00172BA0">
              <w:rPr>
                <w:rFonts w:ascii="Segoe UI Symbol" w:eastAsia="Times New Roman" w:hAnsi="Segoe UI Symbol" w:cs="Segoe UI Symbol"/>
                <w:color w:val="000000"/>
                <w:lang w:eastAsia="en-GB"/>
              </w:rPr>
              <w:t>☐</w:t>
            </w:r>
            <w:r w:rsidR="00070817">
              <w:rPr>
                <w:rFonts w:ascii="Segoe UI Symbol" w:eastAsia="Times New Roman" w:hAnsi="Segoe UI Symbol" w:cs="Segoe UI Symbol"/>
                <w:color w:val="000000"/>
                <w:lang w:eastAsia="en-GB"/>
              </w:rPr>
              <w:t xml:space="preserve"> </w:t>
            </w:r>
            <w:r w:rsidR="00172BA0" w:rsidRPr="00172BA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Student feedback informs practice </w:t>
            </w:r>
            <w:r w:rsidR="00172BA0" w:rsidRPr="00172BA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br/>
            </w:r>
            <w:r w:rsidR="00172BA0" w:rsidRPr="00172BA0">
              <w:rPr>
                <w:rFonts w:ascii="Segoe UI Symbol" w:eastAsia="Times New Roman" w:hAnsi="Segoe UI Symbol" w:cs="Segoe UI Symbol"/>
                <w:color w:val="000000"/>
                <w:lang w:eastAsia="en-GB"/>
              </w:rPr>
              <w:t>☐</w:t>
            </w:r>
            <w:r w:rsidR="00172BA0" w:rsidRPr="00172BA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Flexibility planned from the start</w:t>
            </w:r>
          </w:p>
        </w:tc>
        <w:tc>
          <w:tcPr>
            <w:tcW w:w="3634" w:type="dxa"/>
          </w:tcPr>
          <w:p w14:paraId="64FA9D42" w14:textId="77777777" w:rsidR="00FC39E0" w:rsidRPr="00FC39E0" w:rsidRDefault="00FC39E0" w:rsidP="00FC39E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</w:pPr>
            <w:r w:rsidRPr="00FC39E0"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  <w:t>Include “show-and-tell” time for participants to share how they’re applying UDL in their teaching.</w:t>
            </w:r>
          </w:p>
          <w:p w14:paraId="73A8C5D7" w14:textId="302AE3AB" w:rsidR="00172BA0" w:rsidRPr="00FC39E0" w:rsidRDefault="00FC39E0" w:rsidP="00172BA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</w:pPr>
            <w:r w:rsidRPr="00FC39E0"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  <w:t>Invite staff to bring assessment redesign examples for peer feedback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  <w:t>.</w:t>
            </w:r>
          </w:p>
        </w:tc>
      </w:tr>
      <w:tr w:rsidR="00172BA0" w14:paraId="3D29C6F0" w14:textId="77777777" w:rsidTr="00172BA0">
        <w:tc>
          <w:tcPr>
            <w:tcW w:w="1838" w:type="dxa"/>
          </w:tcPr>
          <w:p w14:paraId="15F77FCB" w14:textId="61F2831F" w:rsidR="00172BA0" w:rsidRDefault="00172BA0" w:rsidP="00172BA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172BA0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Student Voice</w:t>
            </w:r>
          </w:p>
        </w:tc>
        <w:tc>
          <w:tcPr>
            <w:tcW w:w="3544" w:type="dxa"/>
          </w:tcPr>
          <w:p w14:paraId="52EE5D6C" w14:textId="0E6BA7C5" w:rsidR="00172BA0" w:rsidRDefault="00FC39E0" w:rsidP="00172BA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X</w:t>
            </w:r>
            <w:r w:rsidR="00172BA0" w:rsidRPr="00172BA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Students in co-design or advisory roles </w:t>
            </w:r>
            <w:r w:rsidR="00172BA0" w:rsidRPr="00172BA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br/>
            </w:r>
            <w:r w:rsidR="00172BA0" w:rsidRPr="00172BA0">
              <w:rPr>
                <w:rFonts w:ascii="Segoe UI Symbol" w:eastAsia="Times New Roman" w:hAnsi="Segoe UI Symbol" w:cs="Segoe UI Symbol"/>
                <w:color w:val="000000"/>
                <w:lang w:eastAsia="en-GB"/>
              </w:rPr>
              <w:lastRenderedPageBreak/>
              <w:t>☐</w:t>
            </w:r>
            <w:r w:rsidR="00172BA0" w:rsidRPr="00172BA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Peer mentoring/student-led initiatives</w:t>
            </w:r>
          </w:p>
        </w:tc>
        <w:tc>
          <w:tcPr>
            <w:tcW w:w="3634" w:type="dxa"/>
          </w:tcPr>
          <w:p w14:paraId="1D82C770" w14:textId="4C270195" w:rsidR="00172BA0" w:rsidRPr="00FC39E0" w:rsidRDefault="00FC39E0" w:rsidP="00172BA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</w:pPr>
            <w:r w:rsidRPr="00FC39E0"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  <w:lastRenderedPageBreak/>
              <w:t>Invite a student rep to attend one session and share perspectives on inclusive learning.</w:t>
            </w:r>
          </w:p>
        </w:tc>
      </w:tr>
      <w:tr w:rsidR="00172BA0" w14:paraId="34EF47E2" w14:textId="77777777" w:rsidTr="00172BA0">
        <w:tc>
          <w:tcPr>
            <w:tcW w:w="1838" w:type="dxa"/>
          </w:tcPr>
          <w:p w14:paraId="06C1C852" w14:textId="7FCB1179" w:rsidR="00172BA0" w:rsidRDefault="00172BA0" w:rsidP="00172BA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172BA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Culture &amp; Collaboration</w:t>
            </w:r>
          </w:p>
        </w:tc>
        <w:tc>
          <w:tcPr>
            <w:tcW w:w="3544" w:type="dxa"/>
          </w:tcPr>
          <w:p w14:paraId="532EB12D" w14:textId="0A7ABD03" w:rsidR="00172BA0" w:rsidRDefault="00FC39E0" w:rsidP="00172BA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X</w:t>
            </w:r>
            <w:r w:rsidR="00172BA0" w:rsidRPr="00172BA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Staff collaboration encouraged </w:t>
            </w:r>
            <w:r w:rsidR="00172BA0" w:rsidRPr="00172BA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X</w:t>
            </w:r>
            <w:r w:rsidR="00172BA0" w:rsidRPr="00172BA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Common UDL language across units </w:t>
            </w:r>
            <w:r w:rsidR="00172BA0" w:rsidRPr="00172BA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br/>
            </w:r>
            <w:r w:rsidR="00172BA0" w:rsidRPr="00172BA0">
              <w:rPr>
                <w:rFonts w:ascii="Segoe UI Symbol" w:eastAsia="Times New Roman" w:hAnsi="Segoe UI Symbol" w:cs="Segoe UI Symbol"/>
                <w:color w:val="000000"/>
                <w:lang w:eastAsia="en-GB"/>
              </w:rPr>
              <w:t>☐</w:t>
            </w:r>
            <w:r w:rsidR="00172BA0" w:rsidRPr="00172BA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UDL recognized or rewarded </w:t>
            </w:r>
            <w:r w:rsidR="00172BA0" w:rsidRPr="00172BA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br/>
            </w:r>
            <w:r w:rsidR="00172BA0" w:rsidRPr="00172BA0">
              <w:rPr>
                <w:rFonts w:ascii="Segoe UI Symbol" w:eastAsia="Times New Roman" w:hAnsi="Segoe UI Symbol" w:cs="Segoe UI Symbol"/>
                <w:color w:val="000000"/>
                <w:lang w:eastAsia="en-GB"/>
              </w:rPr>
              <w:t>☐</w:t>
            </w:r>
            <w:r w:rsidR="00172BA0" w:rsidRPr="00172BA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UDL stories shared institution-wide</w:t>
            </w:r>
          </w:p>
        </w:tc>
        <w:tc>
          <w:tcPr>
            <w:tcW w:w="3634" w:type="dxa"/>
          </w:tcPr>
          <w:p w14:paraId="1BDAD897" w14:textId="77777777" w:rsidR="00FC39E0" w:rsidRPr="00FC39E0" w:rsidRDefault="00FC39E0" w:rsidP="00FC39E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</w:pPr>
            <w:r w:rsidRPr="00FC39E0"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  <w:t>Align CoP content with the university’s inclusive teaching framework to reinforce consistent language.</w:t>
            </w:r>
          </w:p>
          <w:p w14:paraId="414FFED0" w14:textId="6E7FE0E2" w:rsidR="00172BA0" w:rsidRPr="00FC39E0" w:rsidRDefault="00FC39E0" w:rsidP="00172BA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</w:pPr>
            <w:r w:rsidRPr="00FC39E0"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  <w:t>Use Padlet or a shared document to collect good practice examples.</w:t>
            </w:r>
          </w:p>
        </w:tc>
      </w:tr>
      <w:tr w:rsidR="00172BA0" w14:paraId="2FDFC472" w14:textId="77777777" w:rsidTr="00172BA0">
        <w:tc>
          <w:tcPr>
            <w:tcW w:w="1838" w:type="dxa"/>
          </w:tcPr>
          <w:p w14:paraId="5AA5662B" w14:textId="6D7E5A7A" w:rsidR="00172BA0" w:rsidRDefault="00172BA0" w:rsidP="00172BA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172BA0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Monitoring Progress</w:t>
            </w:r>
          </w:p>
        </w:tc>
        <w:tc>
          <w:tcPr>
            <w:tcW w:w="3544" w:type="dxa"/>
          </w:tcPr>
          <w:p w14:paraId="164D5AE3" w14:textId="36CF19FE" w:rsidR="00172BA0" w:rsidRDefault="00172BA0" w:rsidP="00172BA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172BA0">
              <w:rPr>
                <w:rFonts w:ascii="Segoe UI Symbol" w:eastAsia="Times New Roman" w:hAnsi="Segoe UI Symbol" w:cs="Segoe UI Symbol"/>
                <w:color w:val="000000"/>
                <w:lang w:eastAsia="en-GB"/>
              </w:rPr>
              <w:t>☐</w:t>
            </w:r>
            <w:r w:rsidRPr="00172BA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UDL implementation tracked </w:t>
            </w:r>
            <w:r w:rsidRPr="00172BA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br/>
            </w:r>
            <w:r w:rsidR="00FC39E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X</w:t>
            </w:r>
            <w:r w:rsidRPr="00172BA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Feedback loops established </w:t>
            </w:r>
            <w:r w:rsidRPr="00172BA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br/>
            </w:r>
            <w:r w:rsidRPr="00172BA0">
              <w:rPr>
                <w:rFonts w:ascii="Segoe UI Symbol" w:eastAsia="Times New Roman" w:hAnsi="Segoe UI Symbol" w:cs="Segoe UI Symbol"/>
                <w:color w:val="000000"/>
                <w:lang w:eastAsia="en-GB"/>
              </w:rPr>
              <w:t>☐</w:t>
            </w:r>
            <w:r w:rsidRPr="00172BA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Barriers identified and addressed</w:t>
            </w:r>
          </w:p>
        </w:tc>
        <w:tc>
          <w:tcPr>
            <w:tcW w:w="3634" w:type="dxa"/>
          </w:tcPr>
          <w:p w14:paraId="2C1F1642" w14:textId="77777777" w:rsidR="00FC39E0" w:rsidRPr="00FC39E0" w:rsidRDefault="00FC39E0" w:rsidP="00FC39E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</w:pPr>
            <w:r w:rsidRPr="00FC39E0"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  <w:t>Use a short participant reflection after each session to inform future planning.</w:t>
            </w:r>
          </w:p>
          <w:p w14:paraId="30A47315" w14:textId="101E8358" w:rsidR="00172BA0" w:rsidRPr="00FC39E0" w:rsidRDefault="00FC39E0" w:rsidP="00172BA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</w:pPr>
            <w:r w:rsidRPr="00FC39E0"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  <w:t>Track session attendance and engagement to measure interest.</w:t>
            </w:r>
          </w:p>
        </w:tc>
      </w:tr>
    </w:tbl>
    <w:p w14:paraId="5AD17692" w14:textId="4F8EFAD5" w:rsidR="00172BA0" w:rsidRPr="00172BA0" w:rsidRDefault="00172BA0" w:rsidP="00172BA0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GB"/>
        </w:rPr>
      </w:pPr>
      <w:r w:rsidRPr="00172BA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GB"/>
        </w:rPr>
        <w:t xml:space="preserve">Part 3: Strategy Mapping </w:t>
      </w:r>
    </w:p>
    <w:p w14:paraId="30BE9834" w14:textId="77777777" w:rsidR="00172BA0" w:rsidRPr="00172BA0" w:rsidRDefault="00172BA0" w:rsidP="00172BA0">
      <w:pPr>
        <w:spacing w:beforeAutospacing="1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r w:rsidRPr="00172BA0">
        <w:rPr>
          <w:rFonts w:ascii="Times New Roman" w:eastAsia="Times New Roman" w:hAnsi="Times New Roman" w:cs="Times New Roman"/>
          <w:color w:val="000000"/>
          <w:lang w:eastAsia="en-GB"/>
        </w:rPr>
        <w:t>Based on your enablers and UDL goal, map out your strategy.</w:t>
      </w:r>
    </w:p>
    <w:p w14:paraId="1AE1E294" w14:textId="77777777" w:rsidR="00172BA0" w:rsidRPr="00172BA0" w:rsidRDefault="00172BA0" w:rsidP="00172BA0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r w:rsidRPr="00172BA0">
        <w:rPr>
          <w:rFonts w:ascii="Times New Roman" w:eastAsia="Times New Roman" w:hAnsi="Times New Roman" w:cs="Times New Roman"/>
          <w:b/>
          <w:bCs/>
          <w:color w:val="000000"/>
          <w:lang w:eastAsia="en-GB"/>
        </w:rPr>
        <w:t>Short-Term Strategies (next 6 months):</w:t>
      </w:r>
    </w:p>
    <w:p w14:paraId="425E33AB" w14:textId="77777777" w:rsidR="00FC39E0" w:rsidRPr="00FC39E0" w:rsidRDefault="00FC39E0" w:rsidP="00FC39E0">
      <w:pPr>
        <w:pStyle w:val="ListBulle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C39E0">
        <w:rPr>
          <w:rFonts w:ascii="Times New Roman" w:hAnsi="Times New Roman" w:cs="Times New Roman"/>
          <w:sz w:val="24"/>
          <w:szCs w:val="24"/>
        </w:rPr>
        <w:t>Gain endorsement from a faculty leader.</w:t>
      </w:r>
    </w:p>
    <w:p w14:paraId="32F0EF47" w14:textId="77777777" w:rsidR="00FC39E0" w:rsidRPr="00FC39E0" w:rsidRDefault="00FC39E0" w:rsidP="00FC39E0">
      <w:pPr>
        <w:pStyle w:val="ListBulle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C39E0">
        <w:rPr>
          <w:rFonts w:ascii="Times New Roman" w:hAnsi="Times New Roman" w:cs="Times New Roman"/>
          <w:sz w:val="24"/>
          <w:szCs w:val="24"/>
        </w:rPr>
        <w:t>Launch the CoP with a kickoff session and share an EOI invitation widely.</w:t>
      </w:r>
    </w:p>
    <w:p w14:paraId="60184D8F" w14:textId="77777777" w:rsidR="00FC39E0" w:rsidRPr="00FC39E0" w:rsidRDefault="00FC39E0" w:rsidP="00FC39E0">
      <w:pPr>
        <w:pStyle w:val="ListBulle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C39E0">
        <w:rPr>
          <w:rFonts w:ascii="Times New Roman" w:hAnsi="Times New Roman" w:cs="Times New Roman"/>
          <w:sz w:val="24"/>
          <w:szCs w:val="24"/>
        </w:rPr>
        <w:t>Run three initial sessions on priority topics (e.g., flexible assessment, inclusive online design).</w:t>
      </w:r>
    </w:p>
    <w:p w14:paraId="046A1312" w14:textId="0571BF31" w:rsidR="00172BA0" w:rsidRPr="00FC39E0" w:rsidRDefault="00FC39E0" w:rsidP="00FC39E0">
      <w:pPr>
        <w:pStyle w:val="ListBulle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C39E0">
        <w:rPr>
          <w:rFonts w:ascii="Times New Roman" w:hAnsi="Times New Roman" w:cs="Times New Roman"/>
          <w:sz w:val="24"/>
          <w:szCs w:val="24"/>
        </w:rPr>
        <w:t>Capture reflections from participants to shape future sessions.</w:t>
      </w:r>
    </w:p>
    <w:p w14:paraId="746A5F25" w14:textId="77777777" w:rsidR="00172BA0" w:rsidRPr="00172BA0" w:rsidRDefault="00172BA0" w:rsidP="00172BA0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r w:rsidRPr="00172BA0">
        <w:rPr>
          <w:rFonts w:ascii="Times New Roman" w:eastAsia="Times New Roman" w:hAnsi="Times New Roman" w:cs="Times New Roman"/>
          <w:b/>
          <w:bCs/>
          <w:color w:val="000000"/>
          <w:lang w:eastAsia="en-GB"/>
        </w:rPr>
        <w:t>Long-Term Strategies (1–2 years):</w:t>
      </w:r>
    </w:p>
    <w:p w14:paraId="5E3F39E9" w14:textId="77777777" w:rsidR="00FC39E0" w:rsidRPr="00FC39E0" w:rsidRDefault="00FC39E0" w:rsidP="00FC39E0">
      <w:pPr>
        <w:numPr>
          <w:ilvl w:val="0"/>
          <w:numId w:val="2"/>
        </w:numPr>
        <w:tabs>
          <w:tab w:val="num" w:pos="360"/>
        </w:tabs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val="en-US" w:eastAsia="en-GB"/>
        </w:rPr>
      </w:pPr>
      <w:r w:rsidRPr="00FC39E0">
        <w:rPr>
          <w:rFonts w:ascii="Times New Roman" w:eastAsia="Times New Roman" w:hAnsi="Times New Roman" w:cs="Times New Roman"/>
          <w:color w:val="000000"/>
          <w:lang w:val="en-US" w:eastAsia="en-GB"/>
        </w:rPr>
        <w:t>Formalize the CoP as part of the faculty’s L&amp;T initiatives.</w:t>
      </w:r>
    </w:p>
    <w:p w14:paraId="3A9D876C" w14:textId="77777777" w:rsidR="00FC39E0" w:rsidRPr="00FC39E0" w:rsidRDefault="00FC39E0" w:rsidP="00FC39E0">
      <w:pPr>
        <w:numPr>
          <w:ilvl w:val="0"/>
          <w:numId w:val="2"/>
        </w:numPr>
        <w:tabs>
          <w:tab w:val="num" w:pos="360"/>
        </w:tabs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val="en-US" w:eastAsia="en-GB"/>
        </w:rPr>
      </w:pPr>
      <w:r w:rsidRPr="00FC39E0">
        <w:rPr>
          <w:rFonts w:ascii="Times New Roman" w:eastAsia="Times New Roman" w:hAnsi="Times New Roman" w:cs="Times New Roman"/>
          <w:color w:val="000000"/>
          <w:lang w:val="en-US" w:eastAsia="en-GB"/>
        </w:rPr>
        <w:t>Build a repository of UDL practice examples and resources.</w:t>
      </w:r>
    </w:p>
    <w:p w14:paraId="486103AA" w14:textId="77777777" w:rsidR="00FC39E0" w:rsidRPr="00FC39E0" w:rsidRDefault="00FC39E0" w:rsidP="00FC39E0">
      <w:pPr>
        <w:numPr>
          <w:ilvl w:val="0"/>
          <w:numId w:val="2"/>
        </w:numPr>
        <w:tabs>
          <w:tab w:val="num" w:pos="360"/>
        </w:tabs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val="en-US" w:eastAsia="en-GB"/>
        </w:rPr>
      </w:pPr>
      <w:r w:rsidRPr="00FC39E0">
        <w:rPr>
          <w:rFonts w:ascii="Times New Roman" w:eastAsia="Times New Roman" w:hAnsi="Times New Roman" w:cs="Times New Roman"/>
          <w:color w:val="000000"/>
          <w:lang w:val="en-US" w:eastAsia="en-GB"/>
        </w:rPr>
        <w:t>Support session facilitation by rotating leadership among CoP members.</w:t>
      </w:r>
    </w:p>
    <w:p w14:paraId="00B3128F" w14:textId="589E148E" w:rsidR="00172BA0" w:rsidRPr="00FC39E0" w:rsidRDefault="00FC39E0" w:rsidP="00FC39E0">
      <w:pPr>
        <w:numPr>
          <w:ilvl w:val="0"/>
          <w:numId w:val="2"/>
        </w:numPr>
        <w:tabs>
          <w:tab w:val="num" w:pos="360"/>
        </w:tabs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val="en-US" w:eastAsia="en-GB"/>
        </w:rPr>
      </w:pPr>
      <w:r w:rsidRPr="00FC39E0">
        <w:rPr>
          <w:rFonts w:ascii="Times New Roman" w:eastAsia="Times New Roman" w:hAnsi="Times New Roman" w:cs="Times New Roman"/>
          <w:color w:val="000000"/>
          <w:lang w:val="en-US" w:eastAsia="en-GB"/>
        </w:rPr>
        <w:t>Advocate for UDL peer contributions to be recognized in teaching awards or promotion.</w:t>
      </w:r>
    </w:p>
    <w:p w14:paraId="70DBADBF" w14:textId="77777777" w:rsidR="00172BA0" w:rsidRPr="00172BA0" w:rsidRDefault="00172BA0" w:rsidP="00172BA0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r w:rsidRPr="00172BA0">
        <w:rPr>
          <w:rFonts w:ascii="Times New Roman" w:eastAsia="Times New Roman" w:hAnsi="Times New Roman" w:cs="Times New Roman"/>
          <w:b/>
          <w:bCs/>
          <w:color w:val="000000"/>
          <w:lang w:eastAsia="en-GB"/>
        </w:rPr>
        <w:t>Resources or Partnerships Needed:</w:t>
      </w:r>
    </w:p>
    <w:p w14:paraId="74D1248D" w14:textId="77777777" w:rsidR="00FC39E0" w:rsidRPr="00FC39E0" w:rsidRDefault="00FC39E0" w:rsidP="00FC39E0">
      <w:pPr>
        <w:pStyle w:val="ListBullet"/>
        <w:rPr>
          <w:rFonts w:ascii="Times New Roman" w:hAnsi="Times New Roman" w:cs="Times New Roman"/>
          <w:sz w:val="24"/>
          <w:szCs w:val="24"/>
        </w:rPr>
      </w:pPr>
      <w:r w:rsidRPr="00FC39E0">
        <w:rPr>
          <w:rFonts w:ascii="Times New Roman" w:hAnsi="Times New Roman" w:cs="Times New Roman"/>
          <w:sz w:val="24"/>
          <w:szCs w:val="24"/>
        </w:rPr>
        <w:t>Collaboration with learning designers, librarians, and student services staff.</w:t>
      </w:r>
    </w:p>
    <w:p w14:paraId="167423E5" w14:textId="77777777" w:rsidR="00FC39E0" w:rsidRPr="00FC39E0" w:rsidRDefault="00FC39E0" w:rsidP="00FC39E0">
      <w:pPr>
        <w:pStyle w:val="ListBullet"/>
        <w:rPr>
          <w:rFonts w:ascii="Times New Roman" w:hAnsi="Times New Roman" w:cs="Times New Roman"/>
          <w:sz w:val="24"/>
          <w:szCs w:val="24"/>
        </w:rPr>
      </w:pPr>
      <w:r w:rsidRPr="00FC39E0">
        <w:rPr>
          <w:rFonts w:ascii="Times New Roman" w:hAnsi="Times New Roman" w:cs="Times New Roman"/>
          <w:sz w:val="24"/>
          <w:szCs w:val="24"/>
        </w:rPr>
        <w:t>Time release or recognition for CoP coordination.</w:t>
      </w:r>
    </w:p>
    <w:p w14:paraId="0091C69C" w14:textId="77777777" w:rsidR="00FC39E0" w:rsidRPr="00FC39E0" w:rsidRDefault="00FC39E0" w:rsidP="00FC39E0">
      <w:pPr>
        <w:pStyle w:val="ListBullet"/>
        <w:rPr>
          <w:rFonts w:ascii="Times New Roman" w:hAnsi="Times New Roman" w:cs="Times New Roman"/>
          <w:sz w:val="24"/>
          <w:szCs w:val="24"/>
        </w:rPr>
      </w:pPr>
      <w:r w:rsidRPr="00FC39E0">
        <w:rPr>
          <w:rFonts w:ascii="Times New Roman" w:hAnsi="Times New Roman" w:cs="Times New Roman"/>
          <w:sz w:val="24"/>
          <w:szCs w:val="24"/>
        </w:rPr>
        <w:t>Access to meeting rooms or virtual collaboration platforms.</w:t>
      </w:r>
    </w:p>
    <w:p w14:paraId="36A56243" w14:textId="254C44FF" w:rsidR="00172BA0" w:rsidRPr="00FC39E0" w:rsidRDefault="00FC39E0" w:rsidP="00172BA0">
      <w:pPr>
        <w:pStyle w:val="ListBullet"/>
        <w:rPr>
          <w:rFonts w:ascii="Times New Roman" w:hAnsi="Times New Roman" w:cs="Times New Roman"/>
          <w:sz w:val="24"/>
          <w:szCs w:val="24"/>
        </w:rPr>
      </w:pPr>
      <w:r w:rsidRPr="00FC39E0">
        <w:rPr>
          <w:rFonts w:ascii="Times New Roman" w:hAnsi="Times New Roman" w:cs="Times New Roman"/>
          <w:sz w:val="24"/>
          <w:szCs w:val="24"/>
        </w:rPr>
        <w:t>Endorsement and promotion by faculty leaders.</w:t>
      </w:r>
    </w:p>
    <w:p w14:paraId="13E04F2F" w14:textId="6183EDC8" w:rsidR="00172BA0" w:rsidRPr="00172BA0" w:rsidRDefault="00172BA0" w:rsidP="00172BA0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GB"/>
        </w:rPr>
      </w:pPr>
      <w:r w:rsidRPr="00172BA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GB"/>
        </w:rPr>
        <w:t xml:space="preserve">Part 4: Reflection &amp; Collective Commitment </w:t>
      </w:r>
    </w:p>
    <w:p w14:paraId="1F4A7573" w14:textId="77777777" w:rsidR="00172BA0" w:rsidRPr="00172BA0" w:rsidRDefault="00172BA0" w:rsidP="00172BA0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r w:rsidRPr="00172BA0">
        <w:rPr>
          <w:rFonts w:ascii="Times New Roman" w:eastAsia="Times New Roman" w:hAnsi="Times New Roman" w:cs="Times New Roman"/>
          <w:b/>
          <w:bCs/>
          <w:color w:val="000000"/>
          <w:lang w:eastAsia="en-GB"/>
        </w:rPr>
        <w:t>What does interdependence mean in your context? How might you build it?</w:t>
      </w:r>
    </w:p>
    <w:p w14:paraId="24A209A3" w14:textId="62150BF0" w:rsidR="00FC39E0" w:rsidRPr="00FC39E0" w:rsidRDefault="00FC39E0" w:rsidP="00FC39E0">
      <w:pPr>
        <w:rPr>
          <w:rFonts w:ascii="Times New Roman" w:eastAsia="Times New Roman" w:hAnsi="Times New Roman" w:cs="Times New Roman"/>
          <w:lang w:val="en-US" w:eastAsia="en-GB"/>
        </w:rPr>
      </w:pPr>
      <w:r w:rsidRPr="00FC39E0">
        <w:rPr>
          <w:rFonts w:ascii="Times New Roman" w:eastAsia="Times New Roman" w:hAnsi="Times New Roman" w:cs="Times New Roman"/>
          <w:lang w:val="en-US" w:eastAsia="en-GB"/>
        </w:rPr>
        <w:lastRenderedPageBreak/>
        <w:t>Interdependence means recogni</w:t>
      </w:r>
      <w:r>
        <w:rPr>
          <w:rFonts w:ascii="Times New Roman" w:eastAsia="Times New Roman" w:hAnsi="Times New Roman" w:cs="Times New Roman"/>
          <w:lang w:val="en-US" w:eastAsia="en-GB"/>
        </w:rPr>
        <w:t>s</w:t>
      </w:r>
      <w:r w:rsidRPr="00FC39E0">
        <w:rPr>
          <w:rFonts w:ascii="Times New Roman" w:eastAsia="Times New Roman" w:hAnsi="Times New Roman" w:cs="Times New Roman"/>
          <w:lang w:val="en-US" w:eastAsia="en-GB"/>
        </w:rPr>
        <w:t>ing that embedding UDL is not the responsibility of a single role, but a shared effort across teaching, support, and leadership teams. I will build interdependence by inviting multiple voices into the CoP</w:t>
      </w:r>
      <w:r>
        <w:rPr>
          <w:rFonts w:ascii="Times New Roman" w:eastAsia="Times New Roman" w:hAnsi="Times New Roman" w:cs="Times New Roman"/>
          <w:lang w:val="en-US" w:eastAsia="en-GB"/>
        </w:rPr>
        <w:t xml:space="preserve"> - </w:t>
      </w:r>
      <w:r w:rsidRPr="00FC39E0">
        <w:rPr>
          <w:rFonts w:ascii="Times New Roman" w:eastAsia="Times New Roman" w:hAnsi="Times New Roman" w:cs="Times New Roman"/>
          <w:lang w:val="en-US" w:eastAsia="en-GB"/>
        </w:rPr>
        <w:t>staff from different disciplines, roles, and levels</w:t>
      </w:r>
      <w:r>
        <w:rPr>
          <w:rFonts w:ascii="Times New Roman" w:eastAsia="Times New Roman" w:hAnsi="Times New Roman" w:cs="Times New Roman"/>
          <w:lang w:val="en-US" w:eastAsia="en-GB"/>
        </w:rPr>
        <w:t xml:space="preserve"> - </w:t>
      </w:r>
      <w:r w:rsidRPr="00FC39E0">
        <w:rPr>
          <w:rFonts w:ascii="Times New Roman" w:eastAsia="Times New Roman" w:hAnsi="Times New Roman" w:cs="Times New Roman"/>
          <w:lang w:val="en-US" w:eastAsia="en-GB"/>
        </w:rPr>
        <w:t>and co-designing session content.</w:t>
      </w:r>
    </w:p>
    <w:p w14:paraId="3C9D4FE5" w14:textId="77777777" w:rsidR="00172BA0" w:rsidRPr="00172BA0" w:rsidRDefault="00172BA0" w:rsidP="00172BA0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r w:rsidRPr="00172BA0">
        <w:rPr>
          <w:rFonts w:ascii="Times New Roman" w:eastAsia="Times New Roman" w:hAnsi="Times New Roman" w:cs="Times New Roman"/>
          <w:b/>
          <w:bCs/>
          <w:color w:val="000000"/>
          <w:lang w:eastAsia="en-GB"/>
        </w:rPr>
        <w:t>How will you foster collective learning as part of UDL adoption?</w:t>
      </w:r>
    </w:p>
    <w:p w14:paraId="596BAD88" w14:textId="2994408F" w:rsidR="00520B04" w:rsidRPr="00E36497" w:rsidRDefault="00FC39E0">
      <w:pPr>
        <w:rPr>
          <w:rFonts w:ascii="Times New Roman" w:eastAsia="Times New Roman" w:hAnsi="Times New Roman" w:cs="Times New Roman"/>
          <w:lang w:val="en-US" w:eastAsia="en-GB"/>
        </w:rPr>
      </w:pPr>
      <w:r w:rsidRPr="00FC39E0">
        <w:rPr>
          <w:rFonts w:ascii="Times New Roman" w:eastAsia="Times New Roman" w:hAnsi="Times New Roman" w:cs="Times New Roman"/>
          <w:lang w:val="en-US" w:eastAsia="en-GB"/>
        </w:rPr>
        <w:t>By creating a safe, reflective, and practical space for staff to share what they’re trying, what’s working, and what they’re unsure about. Each session will include peer exchange, resource sharing, and opportunities to co-create teaching tools grounded in UDL principles.</w:t>
      </w:r>
    </w:p>
    <w:sectPr w:rsidR="00520B04" w:rsidRPr="00E364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1D8CE9A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4B6950"/>
    <w:multiLevelType w:val="multilevel"/>
    <w:tmpl w:val="D42E96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1F44433"/>
    <w:multiLevelType w:val="multilevel"/>
    <w:tmpl w:val="1F56A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80931397">
    <w:abstractNumId w:val="2"/>
  </w:num>
  <w:num w:numId="2" w16cid:durableId="282422538">
    <w:abstractNumId w:val="1"/>
  </w:num>
  <w:num w:numId="3" w16cid:durableId="8067802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BA0"/>
    <w:rsid w:val="00070817"/>
    <w:rsid w:val="00172BA0"/>
    <w:rsid w:val="00204714"/>
    <w:rsid w:val="00272A49"/>
    <w:rsid w:val="003B47A8"/>
    <w:rsid w:val="004D0829"/>
    <w:rsid w:val="00520B04"/>
    <w:rsid w:val="00671698"/>
    <w:rsid w:val="00974537"/>
    <w:rsid w:val="009D664F"/>
    <w:rsid w:val="00E14D4B"/>
    <w:rsid w:val="00E36497"/>
    <w:rsid w:val="00F775D6"/>
    <w:rsid w:val="00FC3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FFDA97"/>
  <w15:chartTrackingRefBased/>
  <w15:docId w15:val="{FCD54F48-9F2C-3941-94AD-3F59890D0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172BA0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172BA0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72BA0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72BA0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172BA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Strong">
    <w:name w:val="Strong"/>
    <w:basedOn w:val="DefaultParagraphFont"/>
    <w:uiPriority w:val="22"/>
    <w:qFormat/>
    <w:rsid w:val="00172BA0"/>
    <w:rPr>
      <w:b/>
      <w:bCs/>
    </w:rPr>
  </w:style>
  <w:style w:type="character" w:customStyle="1" w:styleId="apple-converted-space">
    <w:name w:val="apple-converted-space"/>
    <w:basedOn w:val="DefaultParagraphFont"/>
    <w:rsid w:val="00172BA0"/>
  </w:style>
  <w:style w:type="character" w:styleId="Emphasis">
    <w:name w:val="Emphasis"/>
    <w:basedOn w:val="DefaultParagraphFont"/>
    <w:uiPriority w:val="20"/>
    <w:qFormat/>
    <w:rsid w:val="00172BA0"/>
    <w:rPr>
      <w:i/>
      <w:iCs/>
    </w:rPr>
  </w:style>
  <w:style w:type="table" w:styleId="TableGrid">
    <w:name w:val="Table Grid"/>
    <w:basedOn w:val="TableNormal"/>
    <w:uiPriority w:val="39"/>
    <w:rsid w:val="00172B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72BA0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FC39E0"/>
    <w:pPr>
      <w:numPr>
        <w:numId w:val="3"/>
      </w:numPr>
      <w:spacing w:after="200" w:line="276" w:lineRule="auto"/>
      <w:contextualSpacing/>
    </w:pPr>
    <w:rPr>
      <w:rFonts w:eastAsiaTheme="minorEastAsia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12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574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4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2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978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658</Words>
  <Characters>3752</Characters>
  <Application>Microsoft Office Word</Application>
  <DocSecurity>0</DocSecurity>
  <Lines>31</Lines>
  <Paragraphs>8</Paragraphs>
  <ScaleCrop>false</ScaleCrop>
  <Company>Monash University</Company>
  <LinksUpToDate>false</LinksUpToDate>
  <CharactersWithSpaces>4402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Leif</dc:creator>
  <cp:keywords/>
  <dc:description/>
  <cp:lastModifiedBy>Kylie Geard</cp:lastModifiedBy>
  <cp:revision>9</cp:revision>
  <dcterms:created xsi:type="dcterms:W3CDTF">2025-06-10T01:09:00Z</dcterms:created>
  <dcterms:modified xsi:type="dcterms:W3CDTF">2025-06-23T13:29:00Z</dcterms:modified>
</cp:coreProperties>
</file>