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6B65" w14:textId="7146AD20" w:rsidR="00C43F72" w:rsidRPr="00C43F72" w:rsidRDefault="00C43F72" w:rsidP="00C43F7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bookmarkStart w:id="0" w:name="_Toc201613455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  <w:t>T</w:t>
      </w:r>
      <w:r w:rsidRPr="00C43F7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  <w:t>oward an Institution-Wide Approach for Embedding UDL in Tertiary Education Settings</w:t>
      </w:r>
      <w:bookmarkEnd w:id="0"/>
    </w:p>
    <w:p w14:paraId="333BD5E8" w14:textId="2FEB709F" w:rsidR="00C43F72" w:rsidRPr="001B4D90" w:rsidRDefault="00C43F72" w:rsidP="001B4D9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Erin Leif (Monash University</w:t>
      </w:r>
      <w:r w:rsidR="001B4D9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; </w:t>
      </w:r>
      <w:hyperlink r:id="rId6" w:history="1">
        <w:r w:rsidR="001B4D90" w:rsidRPr="001B4D90">
          <w:rPr>
            <w:rStyle w:val="Hyperlink"/>
            <w:rFonts w:ascii="Times New Roman" w:eastAsia="Times New Roman" w:hAnsi="Times New Roman" w:cs="Times New Roman"/>
            <w:lang w:eastAsia="en-GB"/>
          </w:rPr>
          <w:t>erin.leif@monash.edu</w:t>
        </w:r>
      </w:hyperlink>
      <w:r w:rsidR="001B4D9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)</w:t>
      </w: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Amanda Gigliotti (University of Wollongong</w:t>
      </w:r>
      <w:r w:rsidR="001B4D9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; </w:t>
      </w:r>
      <w:hyperlink r:id="rId7" w:history="1">
        <w:r w:rsidR="001B4D90" w:rsidRPr="001B4D90">
          <w:rPr>
            <w:rStyle w:val="Hyperlink"/>
            <w:rFonts w:ascii="Times New Roman" w:eastAsia="Times New Roman" w:hAnsi="Times New Roman" w:cs="Times New Roman"/>
            <w:lang w:eastAsia="en-GB"/>
          </w:rPr>
          <w:t>agigliot@uow.edu.au</w:t>
        </w:r>
      </w:hyperlink>
      <w:r w:rsidR="001B4D9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) </w:t>
      </w:r>
    </w:p>
    <w:p w14:paraId="1989F442" w14:textId="19A37C7C" w:rsidR="00C43F72" w:rsidRPr="00C43F72" w:rsidRDefault="00C43F72" w:rsidP="00C43F7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1" w:name="_Toc201613456"/>
      <w:r w:rsidRPr="00C43F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Works</w:t>
      </w:r>
      <w:r w:rsidR="001B4D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h</w:t>
      </w:r>
      <w:r w:rsidRPr="00C43F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op Overview</w:t>
      </w:r>
      <w:bookmarkEnd w:id="1"/>
    </w:p>
    <w:p w14:paraId="5C6C4CAF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Purpose:</w:t>
      </w:r>
    </w:p>
    <w:p w14:paraId="41C6C511" w14:textId="77777777" w:rsidR="00C43F72" w:rsidRPr="00C43F72" w:rsidRDefault="00C43F72" w:rsidP="00C43F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Explore institutional strategies for embedding Universal Design for Learning (UDL) using principles of interdependence and collective learning.</w:t>
      </w:r>
    </w:p>
    <w:p w14:paraId="018301CF" w14:textId="77777777" w:rsidR="00C43F72" w:rsidRPr="00C43F72" w:rsidRDefault="00C43F72" w:rsidP="00C43F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Identify enablers and barriers to UDL adoption.</w:t>
      </w:r>
    </w:p>
    <w:p w14:paraId="19E91381" w14:textId="77777777" w:rsidR="00C43F72" w:rsidRPr="00C43F72" w:rsidRDefault="00C43F72" w:rsidP="00C43F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Collaborate on strategies for systemic implementation.</w:t>
      </w:r>
    </w:p>
    <w:p w14:paraId="51F05761" w14:textId="7240BB2B" w:rsidR="00C43F72" w:rsidRPr="0016543D" w:rsidRDefault="00C43F72" w:rsidP="00C43F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Reflect on your institutional context.</w:t>
      </w:r>
    </w:p>
    <w:p w14:paraId="029EDB50" w14:textId="638D4F5F" w:rsidR="00BC6271" w:rsidRDefault="00BC6271" w:rsidP="00C43F7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2" w:name="_Toc201613457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 xml:space="preserve">Before </w:t>
      </w:r>
      <w:r w:rsidR="001654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e Begin</w:t>
      </w:r>
      <w:bookmarkEnd w:id="2"/>
    </w:p>
    <w:p w14:paraId="6AC75752" w14:textId="77777777" w:rsidR="00BC6271" w:rsidRPr="00BC6271" w:rsidRDefault="00BC6271" w:rsidP="00EB61D7">
      <w:pPr>
        <w:pStyle w:val="ListParagraph"/>
        <w:numPr>
          <w:ilvl w:val="0"/>
          <w:numId w:val="17"/>
        </w:numPr>
        <w:rPr>
          <w:lang w:eastAsia="en-GB"/>
        </w:rPr>
      </w:pPr>
      <w:r w:rsidRPr="00EB61D7">
        <w:rPr>
          <w:lang w:val="en-US" w:eastAsia="en-GB"/>
        </w:rPr>
        <w:t>Use this link to access the PPT and handouts for this session. Please take a moment to download:</w:t>
      </w:r>
    </w:p>
    <w:p w14:paraId="7C6DE716" w14:textId="3AF62E8C" w:rsidR="00BC6271" w:rsidRPr="00BC6271" w:rsidRDefault="00BC6271" w:rsidP="00EB61D7">
      <w:pPr>
        <w:pStyle w:val="ListParagraph"/>
        <w:numPr>
          <w:ilvl w:val="1"/>
          <w:numId w:val="17"/>
        </w:numPr>
        <w:rPr>
          <w:lang w:eastAsia="en-GB"/>
        </w:rPr>
      </w:pPr>
      <w:r w:rsidRPr="00EB61D7">
        <w:rPr>
          <w:lang w:val="en-US" w:eastAsia="en-GB"/>
        </w:rPr>
        <w:t>PPT Slides</w:t>
      </w:r>
    </w:p>
    <w:p w14:paraId="1F473267" w14:textId="08C549E2" w:rsidR="00BC6271" w:rsidRPr="00BC6271" w:rsidRDefault="00BC6271" w:rsidP="00EB61D7">
      <w:pPr>
        <w:pStyle w:val="ListParagraph"/>
        <w:numPr>
          <w:ilvl w:val="1"/>
          <w:numId w:val="17"/>
        </w:numPr>
        <w:rPr>
          <w:lang w:eastAsia="en-GB"/>
        </w:rPr>
      </w:pPr>
      <w:r w:rsidRPr="00EB61D7">
        <w:rPr>
          <w:lang w:val="en-US" w:eastAsia="en-GB"/>
        </w:rPr>
        <w:t>Word Document</w:t>
      </w:r>
    </w:p>
    <w:p w14:paraId="09655331" w14:textId="00951C70" w:rsidR="00BC6271" w:rsidRPr="00BC6271" w:rsidRDefault="00BC6271" w:rsidP="00EB61D7">
      <w:pPr>
        <w:pStyle w:val="ListParagraph"/>
        <w:numPr>
          <w:ilvl w:val="1"/>
          <w:numId w:val="17"/>
        </w:numPr>
        <w:rPr>
          <w:lang w:eastAsia="en-GB"/>
        </w:rPr>
      </w:pPr>
      <w:r w:rsidRPr="00EB61D7">
        <w:rPr>
          <w:lang w:val="en-US" w:eastAsia="en-GB"/>
        </w:rPr>
        <w:t>Example UDL Goals</w:t>
      </w:r>
    </w:p>
    <w:p w14:paraId="0F353401" w14:textId="6E6FCA13" w:rsidR="00BC6271" w:rsidRPr="00BC6271" w:rsidRDefault="00BC6271" w:rsidP="00EB61D7">
      <w:pPr>
        <w:pStyle w:val="ListParagraph"/>
        <w:numPr>
          <w:ilvl w:val="1"/>
          <w:numId w:val="17"/>
        </w:numPr>
        <w:rPr>
          <w:lang w:eastAsia="en-GB"/>
        </w:rPr>
      </w:pPr>
      <w:r w:rsidRPr="00EB61D7">
        <w:rPr>
          <w:lang w:val="en-US" w:eastAsia="en-GB"/>
        </w:rPr>
        <w:t>Strategy Mapping Template</w:t>
      </w:r>
    </w:p>
    <w:p w14:paraId="0718BC7E" w14:textId="3B57B7DD" w:rsidR="00BC6271" w:rsidRPr="00BC6271" w:rsidRDefault="00BC6271" w:rsidP="00EB61D7">
      <w:pPr>
        <w:pStyle w:val="ListParagraph"/>
        <w:numPr>
          <w:ilvl w:val="1"/>
          <w:numId w:val="17"/>
        </w:numPr>
        <w:rPr>
          <w:lang w:eastAsia="en-GB"/>
        </w:rPr>
      </w:pPr>
      <w:r w:rsidRPr="00EB61D7">
        <w:rPr>
          <w:lang w:val="en-US" w:eastAsia="en-GB"/>
        </w:rPr>
        <w:t>Strategy Mapping Worked Example 1</w:t>
      </w:r>
    </w:p>
    <w:p w14:paraId="5B03F51B" w14:textId="09DDD0C2" w:rsidR="00BC6271" w:rsidRPr="00BC6271" w:rsidRDefault="00BC6271" w:rsidP="00EB61D7">
      <w:pPr>
        <w:pStyle w:val="ListParagraph"/>
        <w:numPr>
          <w:ilvl w:val="1"/>
          <w:numId w:val="17"/>
        </w:numPr>
        <w:rPr>
          <w:lang w:eastAsia="en-GB"/>
        </w:rPr>
      </w:pPr>
      <w:r w:rsidRPr="00EB61D7">
        <w:rPr>
          <w:lang w:val="en-US" w:eastAsia="en-GB"/>
        </w:rPr>
        <w:t>Strategy Mapping Worked Example 2</w:t>
      </w:r>
    </w:p>
    <w:p w14:paraId="35121058" w14:textId="3BCB0794" w:rsidR="00BC6271" w:rsidRPr="00BC6271" w:rsidRDefault="00BC6271" w:rsidP="00651E8A">
      <w:pPr>
        <w:spacing w:before="240"/>
        <w:rPr>
          <w:rFonts w:ascii="Times New Roman" w:eastAsia="Times New Roman" w:hAnsi="Times New Roman" w:cs="Times New Roman"/>
          <w:color w:val="000000"/>
          <w:lang w:eastAsia="en-GB"/>
        </w:rPr>
      </w:pPr>
      <w:hyperlink r:id="rId8" w:history="1">
        <w:r w:rsidRPr="00BC6271">
          <w:rPr>
            <w:rStyle w:val="Hyperlink"/>
            <w:rFonts w:ascii="Times New Roman" w:eastAsia="Times New Roman" w:hAnsi="Times New Roman" w:cs="Times New Roman"/>
            <w:lang w:val="en-US" w:eastAsia="en-GB"/>
          </w:rPr>
          <w:t>https://drive.google.com/drive/folders/1pXu5uUUUMi8qcxY1p3deMH2BgAVk6P54?usp=share_link</w:t>
        </w:r>
      </w:hyperlink>
    </w:p>
    <w:p w14:paraId="0C54F640" w14:textId="4BBF3D48" w:rsidR="00C43F72" w:rsidRPr="00C43F72" w:rsidRDefault="00C43F72" w:rsidP="00C43F7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3" w:name="_Toc201613458"/>
      <w:r w:rsidRPr="00C43F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What Actually is UDL?</w:t>
      </w:r>
      <w:bookmarkEnd w:id="3"/>
    </w:p>
    <w:p w14:paraId="3277B47E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Universal Design for Learning (UDL) is:</w:t>
      </w:r>
    </w:p>
    <w:p w14:paraId="355404F0" w14:textId="77777777" w:rsidR="00C43F72" w:rsidRPr="00C43F72" w:rsidRDefault="00C43F72" w:rsidP="00C43F7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A </w:t>
      </w: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proactive planning framework</w:t>
      </w:r>
    </w:p>
    <w:p w14:paraId="734E49BF" w14:textId="77777777" w:rsidR="00C43F72" w:rsidRPr="00C43F72" w:rsidRDefault="00C43F72" w:rsidP="00C43F7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Focused on </w:t>
      </w: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removing barriers</w:t>
      </w: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 to participation and learning</w:t>
      </w:r>
    </w:p>
    <w:p w14:paraId="1D700712" w14:textId="77777777" w:rsidR="00C43F72" w:rsidRPr="00C43F72" w:rsidRDefault="00C43F72" w:rsidP="00C43F7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Anchored in </w:t>
      </w: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flexibility, accessibility, and inclusivity</w:t>
      </w:r>
    </w:p>
    <w:p w14:paraId="4531A962" w14:textId="77777777" w:rsidR="00C43F72" w:rsidRPr="00C43F72" w:rsidRDefault="00C43F72" w:rsidP="00C43F7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4" w:name="_Toc201613459"/>
      <w:r w:rsidRPr="00C43F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Why An Institutional Approach?</w:t>
      </w:r>
      <w:bookmarkEnd w:id="4"/>
    </w:p>
    <w:p w14:paraId="1D3BE48D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UDL in higher education goes beyond individual practice. Whole-of-institution implementation ensures:</w:t>
      </w:r>
    </w:p>
    <w:p w14:paraId="1DBBC7CC" w14:textId="77777777" w:rsidR="00C43F72" w:rsidRPr="00C43F72" w:rsidRDefault="00C43F72" w:rsidP="00C43F7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Consistent student experience</w:t>
      </w:r>
    </w:p>
    <w:p w14:paraId="47EC9707" w14:textId="77777777" w:rsidR="00C43F72" w:rsidRPr="00C43F72" w:rsidRDefault="00C43F72" w:rsidP="00C43F7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Sustainability and scalability</w:t>
      </w:r>
    </w:p>
    <w:p w14:paraId="5A6AD10A" w14:textId="77777777" w:rsidR="00C43F72" w:rsidRPr="00C43F72" w:rsidRDefault="00C43F72" w:rsidP="00C43F7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Shared responsibility and leadership</w:t>
      </w:r>
    </w:p>
    <w:p w14:paraId="5E062FF7" w14:textId="77777777" w:rsidR="00C43F72" w:rsidRPr="00C43F72" w:rsidRDefault="00C43F72" w:rsidP="00C43F7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5" w:name="_Toc201613460"/>
      <w:r w:rsidRPr="00C43F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Principles for Systems Level Change</w:t>
      </w:r>
      <w:bookmarkEnd w:id="5"/>
    </w:p>
    <w:p w14:paraId="2E6B0CE5" w14:textId="77777777" w:rsidR="00C43F72" w:rsidRPr="00C43F72" w:rsidRDefault="00C43F72" w:rsidP="00C43F7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Interdependence:</w:t>
      </w: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br/>
        <w:t>Mutual reliance across educators, leaders, support staff, and students.</w:t>
      </w:r>
    </w:p>
    <w:p w14:paraId="5BDA71D3" w14:textId="77777777" w:rsidR="00C43F72" w:rsidRPr="00C43F72" w:rsidRDefault="00C43F72" w:rsidP="00C43F7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Collective Learning:</w:t>
      </w: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br/>
        <w:t>Cross-functional collaboration and reflective practice.</w:t>
      </w: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br/>
        <w:t>Building institutional knowledge and capacity.</w:t>
      </w:r>
    </w:p>
    <w:p w14:paraId="493A6B19" w14:textId="77777777" w:rsidR="00C43F72" w:rsidRPr="00C43F72" w:rsidRDefault="00C43F72" w:rsidP="00C43F7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6" w:name="_Toc201613461"/>
      <w:r w:rsidRPr="00C43F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UDL Consideration 8.3: Foster Collaboration, Interdependence, and Collective Learning</w:t>
      </w:r>
      <w:bookmarkEnd w:id="6"/>
    </w:p>
    <w:p w14:paraId="612B755F" w14:textId="77777777" w:rsidR="00C43F72" w:rsidRPr="00C43F72" w:rsidRDefault="00C43F72" w:rsidP="00C43F7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Collectively generating knowledge and learning from one another’s diversity of ideas, perspectives, and lived experiences is central to the learning process.</w:t>
      </w:r>
    </w:p>
    <w:p w14:paraId="5B42AECD" w14:textId="77777777" w:rsidR="00C43F72" w:rsidRPr="00C43F72" w:rsidRDefault="00C43F72" w:rsidP="00C43F7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Creating communities, teams, and partnerships that can push and extend each other’s thinking and practice, care for one another, is a powerful way to sustain effort and persistence, and to support learners to thrive more broadly.</w:t>
      </w:r>
    </w:p>
    <w:p w14:paraId="2838E0E4" w14:textId="77777777" w:rsidR="00C43F72" w:rsidRPr="00C43F72" w:rsidRDefault="00C43F72" w:rsidP="00C43F7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Connected to collaboration and collective learning is </w:t>
      </w: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interdependence</w:t>
      </w: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 — a reminder that we are all interconnected, our decisions and actions impact others, and learners can support one another.</w:t>
      </w:r>
    </w:p>
    <w:p w14:paraId="24348FD3" w14:textId="77777777" w:rsidR="00C43F72" w:rsidRPr="00C43F72" w:rsidRDefault="00C43F72" w:rsidP="00C43F7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7" w:name="_Toc201613462"/>
      <w:r w:rsidRPr="00C43F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Key Enabler Areas (Part 1)</w:t>
      </w:r>
      <w:bookmarkEnd w:id="7"/>
    </w:p>
    <w:p w14:paraId="0F7E67AC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Leadership and Strategy</w:t>
      </w:r>
    </w:p>
    <w:p w14:paraId="7F5BF90A" w14:textId="77777777" w:rsidR="00C43F72" w:rsidRPr="00C43F72" w:rsidRDefault="00C43F72" w:rsidP="00C43F7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Institutional policies, plans, and leadership priorities that support UDL adoption</w:t>
      </w:r>
    </w:p>
    <w:p w14:paraId="066DE062" w14:textId="77777777" w:rsidR="00C43F72" w:rsidRPr="00C43F72" w:rsidRDefault="00C43F72" w:rsidP="00C43F7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Visible commitment from senior leaders and alignment with broader equity goals</w:t>
      </w:r>
    </w:p>
    <w:p w14:paraId="4045CADF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Professional Learning</w:t>
      </w:r>
    </w:p>
    <w:p w14:paraId="50849A7D" w14:textId="77777777" w:rsidR="00C43F72" w:rsidRPr="00C43F72" w:rsidRDefault="00C43F72" w:rsidP="00C43F7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Opportunities for staff to build UDL knowledge and skills</w:t>
      </w:r>
    </w:p>
    <w:p w14:paraId="0A278036" w14:textId="77777777" w:rsidR="00C43F72" w:rsidRPr="00C43F72" w:rsidRDefault="00C43F72" w:rsidP="00C43F7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Access to training, mentoring, and inclusive teaching communities</w:t>
      </w:r>
    </w:p>
    <w:p w14:paraId="286E4015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Curriculum and Pedagogy</w:t>
      </w:r>
    </w:p>
    <w:p w14:paraId="289D1C67" w14:textId="77777777" w:rsidR="00C43F72" w:rsidRPr="00C43F72" w:rsidRDefault="00C43F72" w:rsidP="00C43F7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Designing units and assessments with UDL principles in mind</w:t>
      </w:r>
    </w:p>
    <w:p w14:paraId="2E576CCB" w14:textId="77777777" w:rsidR="00C43F72" w:rsidRPr="00C43F72" w:rsidRDefault="00C43F72" w:rsidP="00C43F7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Planning for multiple means of engagement, representation, and expression</w:t>
      </w:r>
    </w:p>
    <w:p w14:paraId="633A9A0C" w14:textId="77777777" w:rsidR="00C43F72" w:rsidRPr="00C43F72" w:rsidRDefault="00C43F72" w:rsidP="00C43F7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8" w:name="_Toc201613463"/>
      <w:r w:rsidRPr="00C43F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Key Enabler Areas (Part 2)</w:t>
      </w:r>
      <w:bookmarkEnd w:id="8"/>
    </w:p>
    <w:p w14:paraId="5A34AEFA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Student Voice</w:t>
      </w:r>
    </w:p>
    <w:p w14:paraId="322986E3" w14:textId="77777777" w:rsidR="00C43F72" w:rsidRPr="00C43F72" w:rsidRDefault="00C43F72" w:rsidP="00C43F7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Involving students in course design</w:t>
      </w:r>
    </w:p>
    <w:p w14:paraId="7E2872AD" w14:textId="77777777" w:rsidR="00C43F72" w:rsidRPr="00C43F72" w:rsidRDefault="00C43F72" w:rsidP="00C43F7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Using student feedback to improve inclusive practices</w:t>
      </w:r>
    </w:p>
    <w:p w14:paraId="70C44A3C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lastRenderedPageBreak/>
        <w:t>Culture and Collaboration</w:t>
      </w:r>
    </w:p>
    <w:p w14:paraId="3560D583" w14:textId="77777777" w:rsidR="00C43F72" w:rsidRPr="00C43F72" w:rsidRDefault="00C43F72" w:rsidP="00C43F7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Building shared language, recognition, and interdepartmental partnerships</w:t>
      </w:r>
    </w:p>
    <w:p w14:paraId="5EEBC3DA" w14:textId="77777777" w:rsidR="00C43F72" w:rsidRPr="00C43F72" w:rsidRDefault="00C43F72" w:rsidP="00C43F7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Encouraging collaboration across teaching, support, and leadership roles</w:t>
      </w:r>
    </w:p>
    <w:p w14:paraId="15C5640E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Monitoring Progress</w:t>
      </w:r>
    </w:p>
    <w:p w14:paraId="509C291A" w14:textId="77777777" w:rsidR="00C43F72" w:rsidRPr="00C43F72" w:rsidRDefault="00C43F72" w:rsidP="00C43F7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Tracking, reviewing, and improving UDL practices and policies over time</w:t>
      </w:r>
    </w:p>
    <w:p w14:paraId="11E1B73F" w14:textId="77777777" w:rsidR="00C43F72" w:rsidRPr="00C43F72" w:rsidRDefault="00C43F72" w:rsidP="00C43F7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Identifying barriers and using feedback loops for continuous improvement</w:t>
      </w:r>
    </w:p>
    <w:p w14:paraId="71561586" w14:textId="28EFB200" w:rsidR="00C43F72" w:rsidRPr="00C43F72" w:rsidRDefault="00BC6271" w:rsidP="00C43F7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9" w:name="_Toc201613464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Interdependence Across Enablers</w:t>
      </w:r>
      <w:bookmarkEnd w:id="9"/>
    </w:p>
    <w:p w14:paraId="35B0C9BE" w14:textId="1B8F6E78" w:rsidR="00BC6271" w:rsidRDefault="00BC6271" w:rsidP="00BC627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C6271">
        <w:rPr>
          <w:rFonts w:ascii="Times New Roman" w:eastAsia="Times New Roman" w:hAnsi="Times New Roman" w:cs="Times New Roman"/>
          <w:color w:val="000000"/>
          <w:lang w:eastAsia="en-GB"/>
        </w:rPr>
        <w:t>Enablers are </w:t>
      </w:r>
      <w:r w:rsidRPr="00BC6271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not isolated</w:t>
      </w:r>
      <w:r w:rsidRPr="00BC6271">
        <w:rPr>
          <w:rFonts w:ascii="Times New Roman" w:eastAsia="Times New Roman" w:hAnsi="Times New Roman" w:cs="Times New Roman"/>
          <w:color w:val="000000"/>
          <w:lang w:eastAsia="en-GB"/>
        </w:rPr>
        <w:t>, but </w:t>
      </w:r>
      <w:r w:rsidRPr="00BC6271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interconnected</w:t>
      </w:r>
      <w:r w:rsidRPr="00BC6271">
        <w:rPr>
          <w:rFonts w:ascii="Times New Roman" w:eastAsia="Times New Roman" w:hAnsi="Times New Roman" w:cs="Times New Roman"/>
          <w:color w:val="000000"/>
          <w:lang w:eastAsia="en-GB"/>
        </w:rPr>
        <w:t>. For example:</w:t>
      </w:r>
    </w:p>
    <w:p w14:paraId="688DAD89" w14:textId="77777777" w:rsidR="00BC6271" w:rsidRDefault="00BC6271" w:rsidP="00BC6271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AC1BC6A" w14:textId="77777777" w:rsidR="00BC6271" w:rsidRDefault="00BC6271" w:rsidP="00BC6271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lang w:eastAsia="en-GB"/>
        </w:rPr>
      </w:pPr>
      <w:r w:rsidRPr="00BC6271">
        <w:rPr>
          <w:rFonts w:ascii="Times New Roman" w:eastAsia="Times New Roman" w:hAnsi="Times New Roman" w:cs="Times New Roman"/>
          <w:color w:val="000000"/>
          <w:lang w:eastAsia="en-GB"/>
        </w:rPr>
        <w:t>Leadership strategies that incentivize collaboration.</w:t>
      </w:r>
    </w:p>
    <w:p w14:paraId="36454C5D" w14:textId="77777777" w:rsidR="00BC6271" w:rsidRDefault="00BC6271" w:rsidP="00BC6271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lang w:eastAsia="en-GB"/>
        </w:rPr>
      </w:pPr>
      <w:r w:rsidRPr="00BC6271">
        <w:rPr>
          <w:rFonts w:ascii="Times New Roman" w:eastAsia="Times New Roman" w:hAnsi="Times New Roman" w:cs="Times New Roman"/>
          <w:color w:val="000000"/>
          <w:lang w:eastAsia="en-GB"/>
        </w:rPr>
        <w:t>Monitoring that informs targeted professional learning.</w:t>
      </w:r>
    </w:p>
    <w:p w14:paraId="26C7D90D" w14:textId="1E474699" w:rsidR="00BC6271" w:rsidRDefault="00BC6271" w:rsidP="00BC6271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lang w:eastAsia="en-GB"/>
        </w:rPr>
      </w:pPr>
      <w:r w:rsidRPr="00BC6271">
        <w:rPr>
          <w:rFonts w:ascii="Times New Roman" w:eastAsia="Times New Roman" w:hAnsi="Times New Roman" w:cs="Times New Roman"/>
          <w:color w:val="000000"/>
          <w:lang w:eastAsia="en-GB"/>
        </w:rPr>
        <w:t>Student feedback that drives curriculum redesign.</w:t>
      </w:r>
    </w:p>
    <w:p w14:paraId="2F6C2FA7" w14:textId="77777777" w:rsidR="00BC6271" w:rsidRPr="00BC6271" w:rsidRDefault="00BC6271" w:rsidP="00BC6271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BDE97D2" w14:textId="77777777" w:rsidR="00BC6271" w:rsidRPr="00BC6271" w:rsidRDefault="00BC6271" w:rsidP="00BC627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C6271">
        <w:rPr>
          <w:rFonts w:ascii="Times New Roman" w:eastAsia="Times New Roman" w:hAnsi="Times New Roman" w:cs="Times New Roman"/>
          <w:color w:val="000000"/>
          <w:lang w:eastAsia="en-GB"/>
        </w:rPr>
        <w:t>These enablers work in synergy - progress in one area can strengthen efforts across others.</w:t>
      </w:r>
    </w:p>
    <w:p w14:paraId="66499874" w14:textId="72C668B6" w:rsidR="00BC6271" w:rsidRPr="00C43F72" w:rsidRDefault="00BC6271" w:rsidP="00BC627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10" w:name="_Toc201613465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Activity #1: Goal Setting</w:t>
      </w:r>
      <w:bookmarkEnd w:id="10"/>
    </w:p>
    <w:p w14:paraId="530C73B3" w14:textId="77777777" w:rsidR="00BC6271" w:rsidRPr="00651E8A" w:rsidRDefault="00BC6271" w:rsidP="00651E8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1E8A">
        <w:rPr>
          <w:rFonts w:ascii="Times New Roman" w:eastAsia="Times New Roman" w:hAnsi="Times New Roman" w:cs="Times New Roman"/>
          <w:color w:val="000000"/>
          <w:lang w:eastAsia="en-GB"/>
        </w:rPr>
        <w:t>First, spend a few minutes reviewing some sample goals aligned to each enabler area on the Example Goals for Embedding UDL document</w:t>
      </w:r>
    </w:p>
    <w:p w14:paraId="41A16117" w14:textId="2504B288" w:rsidR="00BC6271" w:rsidRPr="00651E8A" w:rsidRDefault="00BC6271" w:rsidP="00651E8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651E8A">
        <w:rPr>
          <w:rFonts w:ascii="Times New Roman" w:eastAsia="Times New Roman" w:hAnsi="Times New Roman" w:cs="Times New Roman"/>
          <w:color w:val="000000"/>
          <w:lang w:eastAsia="en-GB"/>
        </w:rPr>
        <w:t>Next, spend a few minutes developing your own goal. What is one small thing you can do to start to embed UDL more systemically in your institution?</w:t>
      </w:r>
    </w:p>
    <w:p w14:paraId="1471E89C" w14:textId="51929636" w:rsidR="00BC6271" w:rsidRDefault="00BC6271" w:rsidP="00BC627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11" w:name="_Toc201613466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Share Your Goal</w:t>
      </w:r>
      <w:bookmarkEnd w:id="11"/>
    </w:p>
    <w:p w14:paraId="66BE8B0B" w14:textId="527ABBAB" w:rsidR="00BC6271" w:rsidRPr="00651E8A" w:rsidRDefault="00BC6271" w:rsidP="00651E8A">
      <w:pPr>
        <w:rPr>
          <w:rFonts w:ascii="Times New Roman" w:eastAsia="Times New Roman" w:hAnsi="Times New Roman" w:cs="Times New Roman"/>
          <w:color w:val="000000"/>
          <w:lang w:eastAsia="en-GB"/>
        </w:rPr>
      </w:pPr>
      <w:hyperlink r:id="rId9" w:history="1">
        <w:r w:rsidRPr="00651E8A">
          <w:rPr>
            <w:rStyle w:val="Hyperlink"/>
            <w:rFonts w:ascii="Times New Roman" w:eastAsia="Times New Roman" w:hAnsi="Times New Roman" w:cs="Times New Roman"/>
            <w:lang w:val="en-US" w:eastAsia="en-GB"/>
          </w:rPr>
          <w:t>https://padlet.com/erinleif/share-your-goal-g11ypah5ugpxsmmq</w:t>
        </w:r>
      </w:hyperlink>
    </w:p>
    <w:p w14:paraId="35EED67C" w14:textId="77777777" w:rsidR="00830278" w:rsidRDefault="00BC6271" w:rsidP="0083027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12" w:name="_Toc201613467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Activity #2: Strategy Mapping</w:t>
      </w:r>
      <w:bookmarkEnd w:id="12"/>
    </w:p>
    <w:p w14:paraId="7F69ED0E" w14:textId="6AD3BAB1" w:rsidR="00BC6271" w:rsidRPr="00830278" w:rsidRDefault="00830278" w:rsidP="00CA586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lang w:eastAsia="en-GB"/>
        </w:rPr>
      </w:pPr>
      <w:r w:rsidRPr="00830278">
        <w:rPr>
          <w:rFonts w:ascii="Times New Roman" w:eastAsia="Times New Roman" w:hAnsi="Times New Roman" w:cs="Times New Roman"/>
          <w:color w:val="000000"/>
          <w:lang w:eastAsia="en-GB"/>
        </w:rPr>
        <w:t>Let’s look at a worked example together:</w:t>
      </w:r>
      <w:r w:rsidRPr="00830278">
        <w:rPr>
          <w:rFonts w:ascii="Times New Roman" w:eastAsia="Times New Roman" w:hAnsi="Times New Roman" w:cs="Times New Roman"/>
          <w:color w:val="000000"/>
          <w:lang w:eastAsia="en-GB"/>
        </w:rPr>
        <w:br/>
      </w:r>
      <w:hyperlink r:id="rId10" w:history="1">
        <w:r w:rsidRPr="00830278">
          <w:rPr>
            <w:rStyle w:val="Hyperlink"/>
            <w:rFonts w:ascii="Times New Roman" w:eastAsia="Times New Roman" w:hAnsi="Times New Roman" w:cs="Times New Roman"/>
            <w:lang w:val="en-US" w:eastAsia="en-GB"/>
          </w:rPr>
          <w:t>https://docs.google.com/document/d/1j2LX4jkDO3knBLfD4xTSuwgdLC7wNwvB/edit</w:t>
        </w:r>
      </w:hyperlink>
    </w:p>
    <w:p w14:paraId="22593B95" w14:textId="105A9DF1" w:rsidR="00C43F72" w:rsidRPr="00C43F72" w:rsidRDefault="00C43F72" w:rsidP="00C43F7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13" w:name="_Toc201613468"/>
      <w:r w:rsidRPr="00C43F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Institutional Enablers and Strategy Mapping Activity</w:t>
      </w:r>
      <w:bookmarkEnd w:id="13"/>
    </w:p>
    <w:p w14:paraId="544F8E5B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Step 1:</w:t>
      </w: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 Identify one goal area to adopt or scale UDL in your institution.</w:t>
      </w:r>
    </w:p>
    <w:p w14:paraId="0B1520FD" w14:textId="6746DFC2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Step 2:</w:t>
      </w:r>
      <w:r w:rsidR="0083027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</w:t>
      </w: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Map enablers across the system by:</w:t>
      </w:r>
    </w:p>
    <w:p w14:paraId="449F3AEA" w14:textId="77777777" w:rsidR="00C43F72" w:rsidRPr="00C43F72" w:rsidRDefault="00C43F72" w:rsidP="00C43F7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Reviewing each enabler area (Leadership, Learning, Curriculum, etc.)</w:t>
      </w:r>
    </w:p>
    <w:p w14:paraId="2BA3F4E8" w14:textId="77777777" w:rsidR="00C43F72" w:rsidRPr="00C43F72" w:rsidRDefault="00C43F72" w:rsidP="00C43F7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Noting example enablers and adding your own actions or ideas</w:t>
      </w:r>
    </w:p>
    <w:p w14:paraId="4BF73036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Step 3:</w:t>
      </w: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 Develop strategies by outlining:</w:t>
      </w:r>
    </w:p>
    <w:p w14:paraId="65016FD7" w14:textId="77777777" w:rsidR="00C43F72" w:rsidRPr="00C43F72" w:rsidRDefault="00C43F72" w:rsidP="00C43F7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Short-term actions (next 6 months)</w:t>
      </w:r>
    </w:p>
    <w:p w14:paraId="032C7E59" w14:textId="77777777" w:rsidR="00C43F72" w:rsidRPr="00C43F72" w:rsidRDefault="00C43F72" w:rsidP="00C43F7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Long-term plans (1–2 years)</w:t>
      </w:r>
    </w:p>
    <w:p w14:paraId="5CF7DDBE" w14:textId="77777777" w:rsidR="00C43F72" w:rsidRPr="00C43F72" w:rsidRDefault="00C43F72" w:rsidP="00C43F7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Needed resources or partnerships</w:t>
      </w:r>
    </w:p>
    <w:p w14:paraId="2C02B1D2" w14:textId="77777777" w:rsidR="00C43F72" w:rsidRPr="00C43F72" w:rsidRDefault="00C43F72" w:rsidP="00C43F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Step 4:</w:t>
      </w: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 Reflect on:</w:t>
      </w:r>
    </w:p>
    <w:p w14:paraId="7E6C9010" w14:textId="77777777" w:rsidR="00C43F72" w:rsidRPr="00C43F72" w:rsidRDefault="00C43F72" w:rsidP="00C43F72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What interdependence means in your context and how to build it</w:t>
      </w:r>
    </w:p>
    <w:p w14:paraId="25DFC0A8" w14:textId="77777777" w:rsidR="00C43F72" w:rsidRPr="00C43F72" w:rsidRDefault="00C43F72" w:rsidP="00C43F72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How to foster collective learning to support UDL adoption</w:t>
      </w:r>
    </w:p>
    <w:p w14:paraId="47E9065C" w14:textId="77777777" w:rsidR="00C43F72" w:rsidRPr="00C43F72" w:rsidRDefault="00C43F72" w:rsidP="00C43F7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14" w:name="_Toc201613469"/>
      <w:r w:rsidRPr="00C43F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Discussion</w:t>
      </w:r>
      <w:bookmarkEnd w:id="14"/>
    </w:p>
    <w:p w14:paraId="51A5D05C" w14:textId="77777777" w:rsidR="00C43F72" w:rsidRPr="00C43F72" w:rsidRDefault="00C43F72" w:rsidP="00C43F7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Share 1–2 key reflections from your institutional enablers and strategy mapping activity.</w:t>
      </w:r>
    </w:p>
    <w:p w14:paraId="61374A90" w14:textId="77777777" w:rsidR="00C43F72" w:rsidRPr="00C43F72" w:rsidRDefault="00C43F72" w:rsidP="00C43F7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What support or collaboration would help this succeed?</w:t>
      </w:r>
    </w:p>
    <w:p w14:paraId="0860A8BC" w14:textId="3DD32762" w:rsidR="00520B04" w:rsidRPr="00651E8A" w:rsidRDefault="00C43F72" w:rsidP="00651E8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43F72">
        <w:rPr>
          <w:rFonts w:ascii="Times New Roman" w:eastAsia="Times New Roman" w:hAnsi="Times New Roman" w:cs="Times New Roman"/>
          <w:color w:val="000000"/>
          <w:lang w:eastAsia="en-GB"/>
        </w:rPr>
        <w:t>What’s next?</w:t>
      </w:r>
    </w:p>
    <w:sectPr w:rsidR="00520B04" w:rsidRPr="00651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0C9"/>
    <w:multiLevelType w:val="hybridMultilevel"/>
    <w:tmpl w:val="FA12208C"/>
    <w:lvl w:ilvl="0" w:tplc="EC4A5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E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2D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E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A3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3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A9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C2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27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216714"/>
    <w:multiLevelType w:val="multilevel"/>
    <w:tmpl w:val="6714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37DAF"/>
    <w:multiLevelType w:val="multilevel"/>
    <w:tmpl w:val="F1C4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A6D4A"/>
    <w:multiLevelType w:val="multilevel"/>
    <w:tmpl w:val="1458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70440"/>
    <w:multiLevelType w:val="multilevel"/>
    <w:tmpl w:val="568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53A56"/>
    <w:multiLevelType w:val="hybridMultilevel"/>
    <w:tmpl w:val="EC0C2C88"/>
    <w:lvl w:ilvl="0" w:tplc="EE46A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630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E4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A7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AB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80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EB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29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E853E6"/>
    <w:multiLevelType w:val="hybridMultilevel"/>
    <w:tmpl w:val="E6726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4431"/>
    <w:multiLevelType w:val="hybridMultilevel"/>
    <w:tmpl w:val="93EE867C"/>
    <w:lvl w:ilvl="0" w:tplc="B0CC1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883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65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2C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87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2E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05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AD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C3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5C3B4D"/>
    <w:multiLevelType w:val="multilevel"/>
    <w:tmpl w:val="59F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D4A65"/>
    <w:multiLevelType w:val="multilevel"/>
    <w:tmpl w:val="71F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76589"/>
    <w:multiLevelType w:val="multilevel"/>
    <w:tmpl w:val="139E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90B8F"/>
    <w:multiLevelType w:val="multilevel"/>
    <w:tmpl w:val="485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37145"/>
    <w:multiLevelType w:val="multilevel"/>
    <w:tmpl w:val="4CDC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129C1"/>
    <w:multiLevelType w:val="multilevel"/>
    <w:tmpl w:val="1A9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46E1E"/>
    <w:multiLevelType w:val="multilevel"/>
    <w:tmpl w:val="6B16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40D66"/>
    <w:multiLevelType w:val="multilevel"/>
    <w:tmpl w:val="5B62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46223"/>
    <w:multiLevelType w:val="multilevel"/>
    <w:tmpl w:val="5D6C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72713"/>
    <w:multiLevelType w:val="multilevel"/>
    <w:tmpl w:val="5AE6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AB190D"/>
    <w:multiLevelType w:val="multilevel"/>
    <w:tmpl w:val="8C4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EB76C7"/>
    <w:multiLevelType w:val="multilevel"/>
    <w:tmpl w:val="EB90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45430"/>
    <w:multiLevelType w:val="hybridMultilevel"/>
    <w:tmpl w:val="E0CA5C00"/>
    <w:lvl w:ilvl="0" w:tplc="DEDC3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09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A5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C2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2E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4A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A8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48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6A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8174651">
    <w:abstractNumId w:val="12"/>
  </w:num>
  <w:num w:numId="2" w16cid:durableId="323630563">
    <w:abstractNumId w:val="9"/>
  </w:num>
  <w:num w:numId="3" w16cid:durableId="2116512799">
    <w:abstractNumId w:val="4"/>
  </w:num>
  <w:num w:numId="4" w16cid:durableId="868832782">
    <w:abstractNumId w:val="8"/>
  </w:num>
  <w:num w:numId="5" w16cid:durableId="288363302">
    <w:abstractNumId w:val="18"/>
  </w:num>
  <w:num w:numId="6" w16cid:durableId="1286110798">
    <w:abstractNumId w:val="19"/>
  </w:num>
  <w:num w:numId="7" w16cid:durableId="1555391705">
    <w:abstractNumId w:val="14"/>
  </w:num>
  <w:num w:numId="8" w16cid:durableId="314994007">
    <w:abstractNumId w:val="16"/>
  </w:num>
  <w:num w:numId="9" w16cid:durableId="1865165031">
    <w:abstractNumId w:val="10"/>
  </w:num>
  <w:num w:numId="10" w16cid:durableId="1863783019">
    <w:abstractNumId w:val="17"/>
  </w:num>
  <w:num w:numId="11" w16cid:durableId="1437169420">
    <w:abstractNumId w:val="2"/>
  </w:num>
  <w:num w:numId="12" w16cid:durableId="1401514968">
    <w:abstractNumId w:val="3"/>
  </w:num>
  <w:num w:numId="13" w16cid:durableId="441457833">
    <w:abstractNumId w:val="1"/>
  </w:num>
  <w:num w:numId="14" w16cid:durableId="903301148">
    <w:abstractNumId w:val="15"/>
  </w:num>
  <w:num w:numId="15" w16cid:durableId="781385864">
    <w:abstractNumId w:val="13"/>
  </w:num>
  <w:num w:numId="16" w16cid:durableId="18775624">
    <w:abstractNumId w:val="11"/>
  </w:num>
  <w:num w:numId="17" w16cid:durableId="2041273352">
    <w:abstractNumId w:val="5"/>
  </w:num>
  <w:num w:numId="18" w16cid:durableId="664895081">
    <w:abstractNumId w:val="7"/>
  </w:num>
  <w:num w:numId="19" w16cid:durableId="720859697">
    <w:abstractNumId w:val="6"/>
  </w:num>
  <w:num w:numId="20" w16cid:durableId="1705399333">
    <w:abstractNumId w:val="0"/>
  </w:num>
  <w:num w:numId="21" w16cid:durableId="16063054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5F"/>
    <w:rsid w:val="0016543D"/>
    <w:rsid w:val="001B4D90"/>
    <w:rsid w:val="00204714"/>
    <w:rsid w:val="00295308"/>
    <w:rsid w:val="002B48D4"/>
    <w:rsid w:val="00520B04"/>
    <w:rsid w:val="00651E8A"/>
    <w:rsid w:val="00830278"/>
    <w:rsid w:val="00A33E5F"/>
    <w:rsid w:val="00BC6271"/>
    <w:rsid w:val="00C43F72"/>
    <w:rsid w:val="00C930EB"/>
    <w:rsid w:val="00DD3BA0"/>
    <w:rsid w:val="00EB61D7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D890"/>
  <w15:chartTrackingRefBased/>
  <w15:docId w15:val="{03358780-3C9F-1844-812E-F42E908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71"/>
  </w:style>
  <w:style w:type="paragraph" w:styleId="Heading1">
    <w:name w:val="heading 1"/>
    <w:basedOn w:val="Normal"/>
    <w:link w:val="Heading1Char"/>
    <w:uiPriority w:val="9"/>
    <w:qFormat/>
    <w:rsid w:val="00C43F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43F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F7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3F7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3F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43F72"/>
    <w:rPr>
      <w:b/>
      <w:bCs/>
    </w:rPr>
  </w:style>
  <w:style w:type="character" w:customStyle="1" w:styleId="apple-converted-space">
    <w:name w:val="apple-converted-space"/>
    <w:basedOn w:val="DefaultParagraphFont"/>
    <w:rsid w:val="00C43F72"/>
  </w:style>
  <w:style w:type="character" w:styleId="Hyperlink">
    <w:name w:val="Hyperlink"/>
    <w:basedOn w:val="DefaultParagraphFont"/>
    <w:uiPriority w:val="99"/>
    <w:unhideWhenUsed/>
    <w:rsid w:val="001B4D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D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627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B61D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61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61D7"/>
    <w:pPr>
      <w:spacing w:after="100"/>
      <w:ind w:left="240"/>
    </w:pPr>
  </w:style>
  <w:style w:type="paragraph" w:styleId="NoSpacing">
    <w:name w:val="No Spacing"/>
    <w:uiPriority w:val="1"/>
    <w:qFormat/>
    <w:rsid w:val="0083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3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10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8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pXu5uUUUMi8qcxY1p3deMH2BgAVk6P54?usp=share_link" TargetMode="External"/><Relationship Id="rId3" Type="http://schemas.openxmlformats.org/officeDocument/2006/relationships/styles" Target="styles.xml"/><Relationship Id="rId7" Type="http://schemas.openxmlformats.org/officeDocument/2006/relationships/hyperlink" Target="mailto:agigliot@uow.edu.a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n.leif@monash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j2LX4jkDO3knBLfD4xTSuwgdLC7wNwvB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dlet.com/erinleif/share-your-goal-g11ypah5ugpxsm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026A-634B-4071-A98B-173CB932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771</Words>
  <Characters>4398</Characters>
  <Application>Microsoft Office Word</Application>
  <DocSecurity>0</DocSecurity>
  <Lines>36</Lines>
  <Paragraphs>10</Paragraphs>
  <ScaleCrop>false</ScaleCrop>
  <Company>Monash University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Leif</dc:creator>
  <cp:keywords/>
  <dc:description/>
  <cp:lastModifiedBy>Kylie Geard</cp:lastModifiedBy>
  <cp:revision>11</cp:revision>
  <dcterms:created xsi:type="dcterms:W3CDTF">2025-06-10T00:49:00Z</dcterms:created>
  <dcterms:modified xsi:type="dcterms:W3CDTF">2025-06-23T13:24:00Z</dcterms:modified>
</cp:coreProperties>
</file>