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1CFF9" w14:textId="77777777" w:rsidR="006A62AB" w:rsidRDefault="006A62AB" w:rsidP="006A62AB">
      <w:pPr>
        <w:pStyle w:val="Heading1"/>
      </w:pPr>
      <w:r>
        <w:t>Audio file</w:t>
      </w:r>
    </w:p>
    <w:p w14:paraId="51818613" w14:textId="77777777" w:rsidR="006A62AB" w:rsidRPr="006A62AB" w:rsidRDefault="006A62AB" w:rsidP="006A62AB">
      <w:pPr>
        <w:rPr>
          <w:rStyle w:val="Hyperlink"/>
          <w:color w:val="auto"/>
          <w:u w:val="none"/>
        </w:rPr>
      </w:pPr>
      <w:r>
        <w:fldChar w:fldCharType="begin"/>
      </w:r>
      <w:r>
        <w:instrText>HYPERLINK "https://universitytasmania-my.sharepoint.com/personal/jane_hawkeswood_utas_edu_au/Documents/Transcribed%20Files/AI%20and%20Accessibility%20in%20Education_%20A%20Paradigm%20Shift.wav"</w:instrText>
      </w:r>
      <w:r>
        <w:fldChar w:fldCharType="separate"/>
      </w:r>
      <w:r w:rsidRPr="006A62AB">
        <w:rPr>
          <w:rStyle w:val="Hyperlink"/>
        </w:rPr>
        <w:t>AI and Accessibility in Education_ A Paradigm Shift.wav</w:t>
      </w:r>
    </w:p>
    <w:p w14:paraId="335FBD49" w14:textId="77777777" w:rsidR="006A62AB" w:rsidRDefault="006A62AB" w:rsidP="006A62AB">
      <w:pPr>
        <w:pStyle w:val="Heading1"/>
        <w:rPr>
          <w:rStyle w:val="Hyperlink"/>
          <w:color w:val="auto"/>
          <w:u w:val="none"/>
        </w:rPr>
      </w:pPr>
      <w:r>
        <w:rPr>
          <w:rStyle w:val="Hyperlink"/>
          <w:color w:val="auto"/>
          <w:u w:val="none"/>
        </w:rPr>
        <w:t>Transcript</w:t>
      </w:r>
    </w:p>
    <w:p w14:paraId="43AA4759" w14:textId="77777777" w:rsidR="006A62AB" w:rsidRDefault="006A62AB" w:rsidP="006A62AB">
      <w:r>
        <w:t>Speaker 1</w:t>
      </w:r>
    </w:p>
    <w:p w14:paraId="6599B40A" w14:textId="77777777" w:rsidR="006A62AB" w:rsidRDefault="006A62AB" w:rsidP="006A62AB">
      <w:r>
        <w:t>You know, it really strikes me how we're at this fascinating crossroads in education right now. It feels a bit like where we were maybe decades ago. There's all this buzz around generative AI, and it reminds me of the excitement around universal design for learning. U DL, when that first came on the scene.</w:t>
      </w:r>
    </w:p>
    <w:p w14:paraId="1D4B6F0D" w14:textId="77777777" w:rsidR="006A62AB" w:rsidRDefault="006A62AB" w:rsidP="006A62AB">
      <w:r>
        <w:t>Speaker 2</w:t>
      </w:r>
    </w:p>
    <w:p w14:paraId="401F034E" w14:textId="77777777" w:rsidR="006A62AB" w:rsidRDefault="006A62AB" w:rsidP="006A62AB">
      <w:r>
        <w:t>That's a great parallel. Yeah, it really is. That. That feeling of a potentially huge shift, isn't it? We're looking today at the abstract for a keynote speech. It's for the 80 CUDL conference in Sydney and the main theme is navigating these big changes. AI is bringing for learning, teaching access.</w:t>
      </w:r>
    </w:p>
    <w:p w14:paraId="0EBA132D" w14:textId="77777777" w:rsidR="006A62AB" w:rsidRDefault="006A62AB" w:rsidP="006A62AB">
      <w:r>
        <w:t>Speaker</w:t>
      </w:r>
    </w:p>
    <w:p w14:paraId="6F482929" w14:textId="77777777" w:rsidR="006A62AB" w:rsidRDefault="006A62AB" w:rsidP="006A62AB">
      <w:r>
        <w:t>Yes.</w:t>
      </w:r>
    </w:p>
    <w:p w14:paraId="05FB9C86" w14:textId="77777777" w:rsidR="006A62AB" w:rsidRDefault="006A62AB" w:rsidP="006A62AB">
      <w:r>
        <w:t>Speaker 1</w:t>
      </w:r>
    </w:p>
    <w:p w14:paraId="2BA45CDF" w14:textId="77777777" w:rsidR="006A62AB" w:rsidRDefault="006A62AB" w:rsidP="006A62AB">
      <w:r>
        <w:t>OK.</w:t>
      </w:r>
    </w:p>
    <w:p w14:paraId="145DC2CD" w14:textId="77777777" w:rsidR="006A62AB" w:rsidRDefault="006A62AB" w:rsidP="006A62AB">
      <w:r>
        <w:t>Speaker 2</w:t>
      </w:r>
    </w:p>
    <w:p w14:paraId="5E715B4E" w14:textId="77777777" w:rsidR="006A62AB" w:rsidRDefault="006A62AB" w:rsidP="006A62AB">
      <w:proofErr w:type="gramStart"/>
      <w:r>
        <w:t>Basically</w:t>
      </w:r>
      <w:proofErr w:type="gramEnd"/>
      <w:r>
        <w:t xml:space="preserve"> making things inclusive, right?</w:t>
      </w:r>
    </w:p>
    <w:p w14:paraId="532AAAB6" w14:textId="77777777" w:rsidR="006A62AB" w:rsidRDefault="006A62AB" w:rsidP="006A62AB">
      <w:r>
        <w:t>Speaker 1</w:t>
      </w:r>
    </w:p>
    <w:p w14:paraId="78914FC7" w14:textId="77777777" w:rsidR="006A62AB" w:rsidRDefault="006A62AB" w:rsidP="006A62AB">
      <w:proofErr w:type="gramStart"/>
      <w:r>
        <w:t>So</w:t>
      </w:r>
      <w:proofErr w:type="gramEnd"/>
      <w:r>
        <w:t xml:space="preserve"> our mission today is really to unpack that, to try and grasp the key things we need to consider as AI kind of reshapes education, especially looking back at </w:t>
      </w:r>
      <w:proofErr w:type="spellStart"/>
      <w:r>
        <w:t>udl</w:t>
      </w:r>
      <w:proofErr w:type="spellEnd"/>
      <w:r>
        <w:t>, and we've got 2 versions of the abstracts lately. Different wording, so we'll try to catch those nuances. OK, so let's dive in. Universal design. That started what about 40 years ago, took that idea from architecture designing.</w:t>
      </w:r>
    </w:p>
    <w:p w14:paraId="3777E88E" w14:textId="77777777" w:rsidR="006A62AB" w:rsidRDefault="006A62AB" w:rsidP="006A62AB">
      <w:r>
        <w:t>Speaker 2</w:t>
      </w:r>
    </w:p>
    <w:p w14:paraId="3434FC7E" w14:textId="77777777" w:rsidR="006A62AB" w:rsidRDefault="006A62AB" w:rsidP="006A62AB">
      <w:r>
        <w:t>Sounds good.</w:t>
      </w:r>
    </w:p>
    <w:p w14:paraId="4A66AB77" w14:textId="77777777" w:rsidR="006A62AB" w:rsidRDefault="006A62AB" w:rsidP="006A62AB">
      <w:r>
        <w:t>Speaker 1</w:t>
      </w:r>
    </w:p>
    <w:p w14:paraId="518E3D3E" w14:textId="77777777" w:rsidR="006A62AB" w:rsidRDefault="006A62AB" w:rsidP="006A62AB">
      <w:r>
        <w:t>Buildings for everyone, exactly, and brought it into education.</w:t>
      </w:r>
    </w:p>
    <w:p w14:paraId="49C77F5F" w14:textId="77777777" w:rsidR="006A62AB" w:rsidRDefault="006A62AB" w:rsidP="006A62AB">
      <w:r>
        <w:t>Speaker 2</w:t>
      </w:r>
    </w:p>
    <w:p w14:paraId="07C3EA9B" w14:textId="77777777" w:rsidR="006A62AB" w:rsidRDefault="006A62AB" w:rsidP="006A62AB">
      <w:r>
        <w:lastRenderedPageBreak/>
        <w:t xml:space="preserve">And the </w:t>
      </w:r>
      <w:proofErr w:type="gramStart"/>
      <w:r>
        <w:t>really interesting</w:t>
      </w:r>
      <w:proofErr w:type="gramEnd"/>
      <w:r>
        <w:t xml:space="preserve"> thing was. The goal with </w:t>
      </w:r>
      <w:proofErr w:type="spellStart"/>
      <w:r>
        <w:t>Udl</w:t>
      </w:r>
      <w:proofErr w:type="spellEnd"/>
      <w:r>
        <w:t xml:space="preserve"> </w:t>
      </w:r>
      <w:proofErr w:type="gramStart"/>
      <w:r>
        <w:t>from the Get go</w:t>
      </w:r>
      <w:proofErr w:type="gramEnd"/>
      <w:r>
        <w:t xml:space="preserve"> was creating learning environments, materials, everything that just worked for all students. Yeah, right from the start, no retrofitting needed.</w:t>
      </w:r>
    </w:p>
    <w:p w14:paraId="1F458055" w14:textId="77777777" w:rsidR="006A62AB" w:rsidRDefault="006A62AB" w:rsidP="006A62AB">
      <w:r>
        <w:t>Speaker</w:t>
      </w:r>
    </w:p>
    <w:p w14:paraId="18292ECE" w14:textId="77777777" w:rsidR="006A62AB" w:rsidRDefault="006A62AB" w:rsidP="006A62AB">
      <w:r>
        <w:t>Hmm.</w:t>
      </w:r>
    </w:p>
    <w:p w14:paraId="22F25617" w14:textId="77777777" w:rsidR="006A62AB" w:rsidRDefault="006A62AB" w:rsidP="006A62AB">
      <w:r>
        <w:t>Speaker 1</w:t>
      </w:r>
    </w:p>
    <w:p w14:paraId="5BE6960C" w14:textId="77777777" w:rsidR="006A62AB" w:rsidRDefault="006A62AB" w:rsidP="006A62AB">
      <w:r>
        <w:t>And technology was seen as a big part of making that happen, right?</w:t>
      </w:r>
    </w:p>
    <w:p w14:paraId="1C20B034" w14:textId="77777777" w:rsidR="006A62AB" w:rsidRDefault="006A62AB" w:rsidP="006A62AB">
      <w:r>
        <w:t>Speaker 2</w:t>
      </w:r>
    </w:p>
    <w:p w14:paraId="0408DBC1" w14:textId="77777777" w:rsidR="006A62AB" w:rsidRDefault="006A62AB" w:rsidP="006A62AB">
      <w:r>
        <w:t xml:space="preserve">Oh, absolutely. There was a huge belief that technology could be the key to making learning truly accessible for everyone, particularly disabled learners. </w:t>
      </w:r>
      <w:proofErr w:type="gramStart"/>
      <w:r>
        <w:t>A really ambitious</w:t>
      </w:r>
      <w:proofErr w:type="gramEnd"/>
      <w:r>
        <w:t>.</w:t>
      </w:r>
    </w:p>
    <w:p w14:paraId="420BD6AE" w14:textId="77777777" w:rsidR="006A62AB" w:rsidRDefault="006A62AB" w:rsidP="006A62AB">
      <w:r>
        <w:t>Speaker 1</w:t>
      </w:r>
    </w:p>
    <w:p w14:paraId="1CA031E6" w14:textId="77777777" w:rsidR="006A62AB" w:rsidRDefault="006A62AB" w:rsidP="006A62AB">
      <w:r>
        <w:t>So Fast forward to now or in another one of these big change periods, but this time it's generative AI driving it.</w:t>
      </w:r>
    </w:p>
    <w:p w14:paraId="4B7FF14F" w14:textId="77777777" w:rsidR="006A62AB" w:rsidRDefault="006A62AB" w:rsidP="006A62AB">
      <w:r>
        <w:t>Speaker 2</w:t>
      </w:r>
    </w:p>
    <w:p w14:paraId="2A3E55ED" w14:textId="77777777" w:rsidR="006A62AB" w:rsidRDefault="006A62AB" w:rsidP="006A62AB">
      <w:r>
        <w:t xml:space="preserve">Yeah. And it's touching everything. How students </w:t>
      </w:r>
      <w:proofErr w:type="gramStart"/>
      <w:r>
        <w:t>actually learn</w:t>
      </w:r>
      <w:proofErr w:type="gramEnd"/>
      <w:r>
        <w:t>, how teachers approach their lessons, how we even assess understanding. It's a similar kind of upheaval.</w:t>
      </w:r>
    </w:p>
    <w:p w14:paraId="4042FCE6" w14:textId="77777777" w:rsidR="006A62AB" w:rsidRDefault="006A62AB" w:rsidP="006A62AB">
      <w:r>
        <w:t>Speaker 1</w:t>
      </w:r>
    </w:p>
    <w:p w14:paraId="6F11C145" w14:textId="77777777" w:rsidR="006A62AB" w:rsidRDefault="006A62AB" w:rsidP="006A62AB">
      <w:r>
        <w:t>And the abstract points out this is especially significant for learners who might be considered at the margins or learners with disabilities.</w:t>
      </w:r>
    </w:p>
    <w:p w14:paraId="380ED6A5" w14:textId="77777777" w:rsidR="006A62AB" w:rsidRDefault="006A62AB" w:rsidP="006A62AB">
      <w:r>
        <w:t>Speaker 2</w:t>
      </w:r>
    </w:p>
    <w:p w14:paraId="3C575E31" w14:textId="77777777" w:rsidR="006A62AB" w:rsidRDefault="006A62AB" w:rsidP="006A62AB">
      <w:r>
        <w:t>Definitely. Both versions really stress this point. They stand to gain potentially the most from AI if it's done right, but they're also maybe the most vulnerable if we mess it up.</w:t>
      </w:r>
    </w:p>
    <w:p w14:paraId="701CAA26" w14:textId="77777777" w:rsidR="006A62AB" w:rsidRDefault="006A62AB" w:rsidP="006A62AB">
      <w:r>
        <w:t>Speaker 1</w:t>
      </w:r>
    </w:p>
    <w:p w14:paraId="2532F7B0" w14:textId="77777777" w:rsidR="006A62AB" w:rsidRDefault="006A62AB" w:rsidP="006A62AB">
      <w:r>
        <w:t xml:space="preserve">Which leads straight to that idea of AI being, well, a double edged. Sword the abstract uses this phrase. Turbocharge, accessibility, and inclusion. You can sort of imagine AI creating </w:t>
      </w:r>
      <w:proofErr w:type="gramStart"/>
      <w:r>
        <w:t>really personalised</w:t>
      </w:r>
      <w:proofErr w:type="gramEnd"/>
      <w:r>
        <w:t xml:space="preserve"> learning paths. Can you give us a concrete example? Like what would that actually?</w:t>
      </w:r>
    </w:p>
    <w:p w14:paraId="66CCA428" w14:textId="77777777" w:rsidR="006A62AB" w:rsidRDefault="006A62AB" w:rsidP="006A62AB">
      <w:r>
        <w:t>Speaker 2</w:t>
      </w:r>
    </w:p>
    <w:p w14:paraId="671A2F48" w14:textId="77777777" w:rsidR="006A62AB" w:rsidRDefault="006A62AB" w:rsidP="006A62AB">
      <w:r>
        <w:t>Look like imagine, say, an AI tool that figures out where a student is struggling with a concept, and then it automatically.</w:t>
      </w:r>
    </w:p>
    <w:p w14:paraId="51F1BBA1" w14:textId="77777777" w:rsidR="006A62AB" w:rsidRDefault="006A62AB" w:rsidP="006A62AB">
      <w:r>
        <w:t>Speaker 1</w:t>
      </w:r>
    </w:p>
    <w:p w14:paraId="4A98697E" w14:textId="77777777" w:rsidR="006A62AB" w:rsidRDefault="006A62AB" w:rsidP="006A62AB">
      <w:r>
        <w:t>OK.</w:t>
      </w:r>
    </w:p>
    <w:p w14:paraId="1B90E235" w14:textId="77777777" w:rsidR="006A62AB" w:rsidRDefault="006A62AB" w:rsidP="006A62AB">
      <w:r>
        <w:t>Speaker 2</w:t>
      </w:r>
    </w:p>
    <w:p w14:paraId="5F603C14" w14:textId="77777777" w:rsidR="006A62AB" w:rsidRDefault="006A62AB" w:rsidP="006A62AB">
      <w:r>
        <w:lastRenderedPageBreak/>
        <w:t>Generates maybe extra practise problems or finds a different video explaining it or simplifies the language, whatever that specific student needs. Yeah, tailored support instantly. Wow OK, but and this is the crucial but alongside that amazing potential.</w:t>
      </w:r>
    </w:p>
    <w:p w14:paraId="7DEF2273" w14:textId="77777777" w:rsidR="006A62AB" w:rsidRDefault="006A62AB" w:rsidP="006A62AB">
      <w:r>
        <w:t>Speaker 1</w:t>
      </w:r>
    </w:p>
    <w:p w14:paraId="3CC8B023" w14:textId="77777777" w:rsidR="006A62AB" w:rsidRDefault="006A62AB" w:rsidP="006A62AB">
      <w:r>
        <w:t>Yeah.</w:t>
      </w:r>
    </w:p>
    <w:p w14:paraId="50AAC515" w14:textId="77777777" w:rsidR="006A62AB" w:rsidRDefault="006A62AB" w:rsidP="006A62AB">
      <w:r>
        <w:t>Speaker 2</w:t>
      </w:r>
    </w:p>
    <w:p w14:paraId="32D86E14" w14:textId="77777777" w:rsidR="006A62AB" w:rsidRDefault="006A62AB" w:rsidP="006A62AB">
      <w:r>
        <w:t>There's this very real danger, the abstract flags worsening the inequalities that already exist. If the tools aren't built with everyone in mind, or if only some students can access them.</w:t>
      </w:r>
    </w:p>
    <w:p w14:paraId="10E81396" w14:textId="77777777" w:rsidR="006A62AB" w:rsidRDefault="006A62AB" w:rsidP="006A62AB">
      <w:r>
        <w:t>Speaker 1</w:t>
      </w:r>
    </w:p>
    <w:p w14:paraId="7C26DA42" w14:textId="77777777" w:rsidR="006A62AB" w:rsidRDefault="006A62AB" w:rsidP="006A62AB">
      <w:r>
        <w:t>Then the gap widens.</w:t>
      </w:r>
    </w:p>
    <w:p w14:paraId="26BE3F53" w14:textId="77777777" w:rsidR="006A62AB" w:rsidRDefault="006A62AB" w:rsidP="006A62AB">
      <w:r>
        <w:t>Speaker 2</w:t>
      </w:r>
    </w:p>
    <w:p w14:paraId="107A933B" w14:textId="77777777" w:rsidR="006A62AB" w:rsidRDefault="006A62AB" w:rsidP="006A62AB">
      <w:r>
        <w:t>Precisely, which is why the keynote abstract really hammers home this need to be purposeful about how we use AI. It's not just about adopting the tech.</w:t>
      </w:r>
    </w:p>
    <w:p w14:paraId="41B338C3" w14:textId="77777777" w:rsidR="006A62AB" w:rsidRDefault="006A62AB" w:rsidP="006A62AB">
      <w:r>
        <w:t>Speaker 1</w:t>
      </w:r>
    </w:p>
    <w:p w14:paraId="6789171A" w14:textId="77777777" w:rsidR="006A62AB" w:rsidRDefault="006A62AB" w:rsidP="006A62AB">
      <w:r>
        <w:t>It needs direction like serious collaboration across the whole campus.</w:t>
      </w:r>
    </w:p>
    <w:p w14:paraId="1B3879BD" w14:textId="77777777" w:rsidR="006A62AB" w:rsidRDefault="006A62AB" w:rsidP="006A62AB">
      <w:r>
        <w:t>Speaker 2</w:t>
      </w:r>
    </w:p>
    <w:p w14:paraId="38616615" w14:textId="77777777" w:rsidR="006A62AB" w:rsidRDefault="006A62AB" w:rsidP="006A62AB">
      <w:r>
        <w:t>Exactly that, getting different departments, educators, IT folks, disability support services, all talking and work. Together, the goal is joined up strategies.</w:t>
      </w:r>
    </w:p>
    <w:p w14:paraId="15C92F31" w14:textId="77777777" w:rsidR="006A62AB" w:rsidRDefault="006A62AB" w:rsidP="006A62AB">
      <w:r>
        <w:t>Speaker 1</w:t>
      </w:r>
    </w:p>
    <w:p w14:paraId="20F7A0F5" w14:textId="77777777" w:rsidR="006A62AB" w:rsidRDefault="006A62AB" w:rsidP="006A62AB">
      <w:r>
        <w:t>Not just pockets of innovation.</w:t>
      </w:r>
    </w:p>
    <w:p w14:paraId="652A848D" w14:textId="77777777" w:rsidR="006A62AB" w:rsidRDefault="006A62AB" w:rsidP="006A62AB">
      <w:r>
        <w:t>Speaker 2</w:t>
      </w:r>
    </w:p>
    <w:p w14:paraId="78748CD7" w14:textId="77777777" w:rsidR="006A62AB" w:rsidRDefault="006A62AB" w:rsidP="006A62AB">
      <w:r>
        <w:t xml:space="preserve">Right. We need systemic change if we want the impact to be genuinely positive and inclusive. And crucially, the abstract says we </w:t>
      </w:r>
      <w:proofErr w:type="gramStart"/>
      <w:r>
        <w:t>have to</w:t>
      </w:r>
      <w:proofErr w:type="gramEnd"/>
      <w:r>
        <w:t xml:space="preserve"> put the learner's requirements right at the centre of all this planning.</w:t>
      </w:r>
    </w:p>
    <w:p w14:paraId="4260BBB5" w14:textId="77777777" w:rsidR="006A62AB" w:rsidRDefault="006A62AB" w:rsidP="006A62AB">
      <w:r>
        <w:t>Speaker 1</w:t>
      </w:r>
    </w:p>
    <w:p w14:paraId="5325B6DB" w14:textId="77777777" w:rsidR="006A62AB" w:rsidRDefault="006A62AB" w:rsidP="006A62AB">
      <w:r>
        <w:t xml:space="preserve">Absolutely. It can't just be about the technology. It </w:t>
      </w:r>
      <w:proofErr w:type="gramStart"/>
      <w:r>
        <w:t>has to</w:t>
      </w:r>
      <w:proofErr w:type="gramEnd"/>
      <w:r>
        <w:t xml:space="preserve"> be about how it serves the students, understanding their actual needs and challenges first.</w:t>
      </w:r>
    </w:p>
    <w:p w14:paraId="2BA7A462" w14:textId="77777777" w:rsidR="006A62AB" w:rsidRDefault="006A62AB" w:rsidP="006A62AB">
      <w:r>
        <w:t>Speaker 2</w:t>
      </w:r>
    </w:p>
    <w:p w14:paraId="7053934A" w14:textId="77777777" w:rsidR="006A62AB" w:rsidRDefault="006A62AB" w:rsidP="006A62AB">
      <w:r>
        <w:t>And building networks is key too. The abstract mentions creating these networks of allies across campus, people who are committed to this.</w:t>
      </w:r>
    </w:p>
    <w:p w14:paraId="1803E7E1" w14:textId="77777777" w:rsidR="006A62AB" w:rsidRDefault="006A62AB" w:rsidP="006A62AB">
      <w:r>
        <w:t>Speaker 1</w:t>
      </w:r>
    </w:p>
    <w:p w14:paraId="648D7D0D" w14:textId="77777777" w:rsidR="006A62AB" w:rsidRDefault="006A62AB" w:rsidP="006A62AB">
      <w:r>
        <w:t>Because one department or one person can't possibly drive this alone, can they?</w:t>
      </w:r>
    </w:p>
    <w:p w14:paraId="5163765B" w14:textId="77777777" w:rsidR="006A62AB" w:rsidRDefault="006A62AB" w:rsidP="006A62AB">
      <w:r>
        <w:lastRenderedPageBreak/>
        <w:t>Speaker 2</w:t>
      </w:r>
    </w:p>
    <w:p w14:paraId="44DB93A7" w14:textId="77777777" w:rsidR="006A62AB" w:rsidRDefault="006A62AB" w:rsidP="006A62AB">
      <w:r>
        <w:t>No way. It's about fostering this future where learning environment, one that's accessible, feels authentic to students and is truly inclusive even as the technology keeps racing ahead.</w:t>
      </w:r>
    </w:p>
    <w:p w14:paraId="0CF27D63" w14:textId="77777777" w:rsidR="006A62AB" w:rsidRDefault="006A62AB" w:rsidP="006A62AB">
      <w:r>
        <w:t>Speaker 1</w:t>
      </w:r>
    </w:p>
    <w:p w14:paraId="7FC557D6" w14:textId="77777777" w:rsidR="006A62AB" w:rsidRDefault="006A62AB" w:rsidP="006A62AB">
      <w:r>
        <w:t>The more accessible version of the abstract also touches on digging into the practical side, and the research questions too, right?</w:t>
      </w:r>
    </w:p>
    <w:p w14:paraId="1902FD7D" w14:textId="77777777" w:rsidR="006A62AB" w:rsidRDefault="006A62AB" w:rsidP="006A62AB">
      <w:r>
        <w:t>Speaker 2</w:t>
      </w:r>
    </w:p>
    <w:p w14:paraId="3E7D6C09" w14:textId="77777777" w:rsidR="006A62AB" w:rsidRDefault="006A62AB" w:rsidP="006A62AB">
      <w:r>
        <w:t xml:space="preserve">Yes, exploring what this </w:t>
      </w:r>
      <w:proofErr w:type="gramStart"/>
      <w:r>
        <w:t>actually means</w:t>
      </w:r>
      <w:proofErr w:type="gramEnd"/>
      <w:r>
        <w:t xml:space="preserve"> on the ground and what we still need to figure out through research. And it adds another important dimension. AI's potential to boost learner's independence?</w:t>
      </w:r>
    </w:p>
    <w:p w14:paraId="469CE6E1" w14:textId="77777777" w:rsidR="006A62AB" w:rsidRDefault="006A62AB" w:rsidP="006A62AB">
      <w:r>
        <w:t>Speaker 1</w:t>
      </w:r>
    </w:p>
    <w:p w14:paraId="475E2DBF" w14:textId="77777777" w:rsidR="006A62AB" w:rsidRDefault="006A62AB" w:rsidP="006A62AB">
      <w:r>
        <w:t>How so?</w:t>
      </w:r>
    </w:p>
    <w:p w14:paraId="432199EF" w14:textId="77777777" w:rsidR="006A62AB" w:rsidRDefault="006A62AB" w:rsidP="006A62AB">
      <w:r>
        <w:t>Speaker 2</w:t>
      </w:r>
    </w:p>
    <w:p w14:paraId="61CEEEC8" w14:textId="77777777" w:rsidR="006A62AB" w:rsidRDefault="006A62AB" w:rsidP="006A62AB">
      <w:r>
        <w:t>Well, think about tools that help students manage their own learning or access information more easily. It could also improve professional practises for educators. Maybe AI assist with course design or helps provide richer feedback.</w:t>
      </w:r>
    </w:p>
    <w:p w14:paraId="7BA3B84B" w14:textId="77777777" w:rsidR="006A62AB" w:rsidRDefault="006A62AB" w:rsidP="006A62AB">
      <w:r>
        <w:t>Speaker 1</w:t>
      </w:r>
    </w:p>
    <w:p w14:paraId="17696493" w14:textId="77777777" w:rsidR="006A62AB" w:rsidRDefault="006A62AB" w:rsidP="006A62AB">
      <w:r>
        <w:t>OK, so wrapping this up, the core tension seems to be this huge promise. AI holds echoing those early U deal hopes for technology making education accessible for. Cool.</w:t>
      </w:r>
    </w:p>
    <w:p w14:paraId="6B0CDEA2" w14:textId="77777777" w:rsidR="006A62AB" w:rsidRDefault="006A62AB" w:rsidP="006A62AB">
      <w:r>
        <w:t>Speaker 2</w:t>
      </w:r>
    </w:p>
    <w:p w14:paraId="2B5E2F4A" w14:textId="77777777" w:rsidR="006A62AB" w:rsidRDefault="006A62AB" w:rsidP="006A62AB">
      <w:r>
        <w:t>Immense potential.</w:t>
      </w:r>
    </w:p>
    <w:p w14:paraId="22E4F2A3" w14:textId="77777777" w:rsidR="006A62AB" w:rsidRDefault="006A62AB" w:rsidP="006A62AB">
      <w:r>
        <w:t>Speaker 1</w:t>
      </w:r>
    </w:p>
    <w:p w14:paraId="779BB9C4" w14:textId="77777777" w:rsidR="006A62AB" w:rsidRDefault="006A62AB" w:rsidP="006A62AB">
      <w:r>
        <w:t>But getting there requires real care, intentionality, collaboration, keeping learners front and centre. Otherwise, we risk making things less equal.</w:t>
      </w:r>
    </w:p>
    <w:p w14:paraId="2CD5BBB3" w14:textId="77777777" w:rsidR="006A62AB" w:rsidRDefault="006A62AB" w:rsidP="006A62AB">
      <w:r>
        <w:t>Speaker 2</w:t>
      </w:r>
    </w:p>
    <w:p w14:paraId="46356A65" w14:textId="77777777" w:rsidR="006A62AB" w:rsidRDefault="006A62AB" w:rsidP="006A62AB">
      <w:r>
        <w:t>That sums it up perfectly. Its potential versus pitfalls, and the path we take depends on deliberate action.</w:t>
      </w:r>
    </w:p>
    <w:p w14:paraId="4324DF37" w14:textId="77777777" w:rsidR="006A62AB" w:rsidRDefault="006A62AB" w:rsidP="006A62AB">
      <w:r>
        <w:t>Speaker 1</w:t>
      </w:r>
    </w:p>
    <w:p w14:paraId="0224F9FE" w14:textId="07B3026C" w:rsidR="00240A4F" w:rsidRPr="006A62AB" w:rsidRDefault="006A62AB" w:rsidP="006A62AB">
      <w:r>
        <w:t xml:space="preserve">Which really leads us to a final thought for you. The listener, as AI continues weaving itself into the fabric of education, what specific concrete actions can you take? Maybe in your own work, your studies or within your institution to help ensure that its benefits become truly universal, </w:t>
      </w:r>
      <w:proofErr w:type="gramStart"/>
      <w:r>
        <w:t>actually contributing</w:t>
      </w:r>
      <w:proofErr w:type="gramEnd"/>
      <w:r>
        <w:t xml:space="preserve"> to a fairer, more equitable learning landscape for every single person.</w:t>
      </w:r>
      <w:r>
        <w:fldChar w:fldCharType="end"/>
      </w:r>
    </w:p>
    <w:sectPr w:rsidR="00240A4F" w:rsidRPr="006A62AB" w:rsidSect="006A62A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4F"/>
    <w:rsid w:val="00240A4F"/>
    <w:rsid w:val="006A62AB"/>
    <w:rsid w:val="00B62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ADFD"/>
  <w15:chartTrackingRefBased/>
  <w15:docId w15:val="{E30548CF-5893-47C3-980E-88A9718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A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A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A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A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A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A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A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A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A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A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A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A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A4F"/>
    <w:rPr>
      <w:rFonts w:eastAsiaTheme="majorEastAsia" w:cstheme="majorBidi"/>
      <w:color w:val="272727" w:themeColor="text1" w:themeTint="D8"/>
    </w:rPr>
  </w:style>
  <w:style w:type="paragraph" w:styleId="Title">
    <w:name w:val="Title"/>
    <w:basedOn w:val="Normal"/>
    <w:next w:val="Normal"/>
    <w:link w:val="TitleChar"/>
    <w:uiPriority w:val="10"/>
    <w:qFormat/>
    <w:rsid w:val="00240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A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A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A4F"/>
    <w:pPr>
      <w:spacing w:before="160"/>
      <w:jc w:val="center"/>
    </w:pPr>
    <w:rPr>
      <w:i/>
      <w:iCs/>
      <w:color w:val="404040" w:themeColor="text1" w:themeTint="BF"/>
    </w:rPr>
  </w:style>
  <w:style w:type="character" w:customStyle="1" w:styleId="QuoteChar">
    <w:name w:val="Quote Char"/>
    <w:basedOn w:val="DefaultParagraphFont"/>
    <w:link w:val="Quote"/>
    <w:uiPriority w:val="29"/>
    <w:rsid w:val="00240A4F"/>
    <w:rPr>
      <w:i/>
      <w:iCs/>
      <w:color w:val="404040" w:themeColor="text1" w:themeTint="BF"/>
    </w:rPr>
  </w:style>
  <w:style w:type="paragraph" w:styleId="ListParagraph">
    <w:name w:val="List Paragraph"/>
    <w:basedOn w:val="Normal"/>
    <w:uiPriority w:val="34"/>
    <w:qFormat/>
    <w:rsid w:val="00240A4F"/>
    <w:pPr>
      <w:ind w:left="720"/>
      <w:contextualSpacing/>
    </w:pPr>
  </w:style>
  <w:style w:type="character" w:styleId="IntenseEmphasis">
    <w:name w:val="Intense Emphasis"/>
    <w:basedOn w:val="DefaultParagraphFont"/>
    <w:uiPriority w:val="21"/>
    <w:qFormat/>
    <w:rsid w:val="00240A4F"/>
    <w:rPr>
      <w:i/>
      <w:iCs/>
      <w:color w:val="0F4761" w:themeColor="accent1" w:themeShade="BF"/>
    </w:rPr>
  </w:style>
  <w:style w:type="paragraph" w:styleId="IntenseQuote">
    <w:name w:val="Intense Quote"/>
    <w:basedOn w:val="Normal"/>
    <w:next w:val="Normal"/>
    <w:link w:val="IntenseQuoteChar"/>
    <w:uiPriority w:val="30"/>
    <w:qFormat/>
    <w:rsid w:val="00240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A4F"/>
    <w:rPr>
      <w:i/>
      <w:iCs/>
      <w:color w:val="0F4761" w:themeColor="accent1" w:themeShade="BF"/>
    </w:rPr>
  </w:style>
  <w:style w:type="character" w:styleId="IntenseReference">
    <w:name w:val="Intense Reference"/>
    <w:basedOn w:val="DefaultParagraphFont"/>
    <w:uiPriority w:val="32"/>
    <w:qFormat/>
    <w:rsid w:val="00240A4F"/>
    <w:rPr>
      <w:b/>
      <w:bCs/>
      <w:smallCaps/>
      <w:color w:val="0F4761" w:themeColor="accent1" w:themeShade="BF"/>
      <w:spacing w:val="5"/>
    </w:rPr>
  </w:style>
  <w:style w:type="character" w:styleId="Hyperlink">
    <w:name w:val="Hyperlink"/>
    <w:basedOn w:val="DefaultParagraphFont"/>
    <w:uiPriority w:val="99"/>
    <w:unhideWhenUsed/>
    <w:rsid w:val="00240A4F"/>
    <w:rPr>
      <w:color w:val="467886" w:themeColor="hyperlink"/>
      <w:u w:val="single"/>
    </w:rPr>
  </w:style>
  <w:style w:type="character" w:styleId="UnresolvedMention">
    <w:name w:val="Unresolved Mention"/>
    <w:basedOn w:val="DefaultParagraphFont"/>
    <w:uiPriority w:val="99"/>
    <w:semiHidden/>
    <w:unhideWhenUsed/>
    <w:rsid w:val="00240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{"storageType":"DocumentXmlStorage","descriptor":{"transcription":{"transcriptSegments":[{"text":"You know, it really strikes me how we're at this fascinating crossroads in education right now. It feels a bit like where we were maybe decades ago. There's all this buzz around generative AI, and it reminds me of the excitement around universal design for learning. U DL, when that first came on the scene.","language":"en","start":0.08,"end":18.229999999999997,"speakerId":0},{"text":"That's a great parallel. Yeah, it really is. That. That feeling of a potentially huge shift, isn't it? We're looking today at the abstract for a keynote speech. It's for the 80 CUDL conference in Sydney and the main theme is navigating these big changes. AI is bringing for learning, teaching access.","language":"en","start":18.66,"end":36.76,"speakerId":1},{"text":"Yes.","language":"en","start":23.119999999999997,"end":23.709999999999997},{"text":"OK.","language":"en","start":30.389999999999997,"end":30.869999999999997,"speakerId":0},{"text":"Basically making things inclusive, right?","language":"en","start":37.879999999999995,"end":39.849999999999994,"speakerId":1},{"text":"So our mission today is really to unpack that, to try and grasp the key things we need to consider as AI kind of reshapes education, especially looking back at udl, and we've got 2 versions of the abstracts lately. Different wording, so we'll try to catch those nuances. OK, so let's dive in. Universal design. That started what about 40 years ago, took that idea from architecture designing.","language":"en","start":39.94,"end":60.06999999999999,"speakerId":0},{"text":"Sounds good.","language":"en","start":52.739999999999995,"end":53.24999999999999,"speakerId":1},{"text":"Buildings for everyone, exactly, and brought it into education.","language":"en","start":60.14,"end":63.45,"speakerId":0},{"text":"And the really interesting thing was.","language":"en","start":63.5,"end":64.76,"speakerId":1},{"text":"The goal with Udl from the Get go was creating learning environments, materials, everything that just worked for all students. Yeah, right from the start, no retrofitting needed.","language":"en","start":65.28,"end":76.45,"speakerId":1},{"text":"Hmm.","language":"en","start":70.97999999999999,"end":71.67999999999999},{"text":"And technology was seen as a big part of making that happen, right?","language":"en","start":76.72,"end":80.44,"speakerId":0},{"text":"Oh, absolutely. There was a huge belief that technology could be the key to making learning truly accessible for everyone, particularly disabled learners. A really ambitious.","language":"en","start":80.08,"end":91.15,"speakerId":1},{"text":"So Fast forward to now or in another one of these big change periods, but this time it's generative AI driving it.","language":"en","start":91.96,"end":98.27999999999999,"speakerId":0},{"text":"Yeah. And it's touching everything. How students actually learn, how teachers approach their lessons, how we even assess understanding. It's a similar kind of upheaval.","language":"en","start":98.27,"end":105.81,"speakerId":1},{"text":"And the abstract points out this is especially significant for learners who might be considered at the margins or learners with disabilities.","language":"en","start":105.92999999999999,"end":113.30999999999999,"speakerId":0},{"text":"Definitely. Both versions really stress this point. They stand to gain potentially the most from AI if it's done right, but they're also maybe the most vulnerable if we mess it up.","language":"en","start":113.19,"end":123.46,"speakerId":1},{"text":"Which leads straight to that idea of AI being, well, a double edged.","language":"en","start":123.6,"end":127.16,"speakerId":0},{"text":"Sword the abstract uses this phrase. Turbocharge, accessibility, and inclusion. You can sort of imagine AI creating really personalised learning paths. Can you give us a concrete example? Like what would that actually?","language":"en","start":127.25999999999999,"end":139.17,"speakerId":0},{"text":"Look like imagine, say, an AI tool that figures out where a student is struggling with a concept, and then it automatically.","language":"en","start":139.18,"end":147.32,"speakerId":1},{"text":"OK.","language":"en","start":145.94,"end":146.27,"speakerId":0},{"text":"Generates maybe extra practise problems or finds a different video explaining it or simplifies the language, whatever that specific student needs. Yeah, tailored support instantly. Wow OK, but and this is the crucial but alongside that amazing potential.","language":"en","start":147.39,"end":162.35999999999999,"speakerId":1},{"text":"Yeah.","language":"en","start":160.23,"end":160.64999999999998,"speakerId":0},{"text":"There's this very real danger, the abstract flags worsening the inequalities that already exist. If the tools aren't built with everyone in mind, or if only some students can access them.","language":"en","start":163.01,"end":172.73999999999998,"speakerId":1},{"text":"Then the gap widens.","language":"en","start":172.73999999999998,"end":174.1,"speakerId":0},{"text":"Precisely, which is why the keynote abstract really hammers home this need to be purposeful about how we use AI. It's not just about adopting the tech.","language":"en","start":174.01,"end":181.48999999999998,"speakerId":1},{"text":"It needs direction like serious collaboration across the whole campus.","language":"en","start":181.57,"end":184.72,"speakerId":0},{"text":"Exactly that, getting different departments, educators, IT folks, disability support services, all talking and work.","language":"en","start":185.04999999999998,"end":192.76,"speakerId":1},{"text":"Together, the goal is joined up strategies.","language":"en","start":192.95999999999998,"end":195.87999999999997,"speakerId":1},{"text":"Not just pockets of innovation.","language":"en","start":195.85,"end":197.38,"speakerId":0},{"text":"Right. We need systemic change if we want the impact to be genuinely positive and inclusive. And crucially, the abstract says we have to put the learner's requirements right at the centre of all this planning.","language":"en","start":197.17,"end":209.91,"speakerId":1},{"text":"Absolutely. It can't just be about the technology. It has to be about how it serves the students, understanding their actual needs and challenges first.","language":"en","start":209.79999999999998,"end":216.76,"speakerId":0},{"text":"And building networks is key too. The abstract mentions creating these networks of allies across campus, people who are committed to this.","language":"en","start":217.06,"end":224.87,"speakerId":1},{"text":"Because one department or one person can't possibly drive this alone, can they?","language":"en","start":225.04,"end":229.89999999999998,"speakerId":0},{"text":"No way. It's about fostering this future where learning environment, one that's accessible, feels authentic to students and is truly inclusive even as the technology keeps racing ahead.","language":"en","start":229.48,"end":240.73,"speakerId":1},{"text":"The more accessible version of the abstract also touches on digging into the practical side, and the research questions too, right?","language":"en","start":240.91,"end":247.04999999999998,"speakerId":0},{"text":"Yes, exploring what this actually means on the ground and what we still need to figure out through research. And it adds another important dimension.","language":"en","start":247.23,"end":254.39,"speakerId":1},{"text":"AI's potential to boost learner's independence?","language":"en","start":254.95999999999998,"end":257.56,"speakerId":1},{"text":"How so?","language":"en","start":257.53999999999996,"end":258.24999999999994,"speakerId":0},{"text":"Well, think about tools that help students manage their own learning or access information more easily. It could also improve professional practises for educators. Maybe AI assist with course design or helps provide richer feedback.","language":"en","start":258.52,"end":271.85999999999996,"speakerId":1},{"text":"OK, so wrapping this up, the core tension seems to be this huge promise. AI holds echoing those early U deal hopes for technology making education accessible for.","language":"en","start":271.97999999999996,"end":281.55999999999995,"speakerId":0},{"text":"Cool.","language":"en","start":281.7,"end":281.96,"speakerId":0},{"text":"Immense potential.","language":"en","start":282.59,"end":283.82,"speakerId":1},{"text":"But getting there requires real care, intentionality, collaboration, keeping learners front and centre. Otherwise, we risk making things less equal.","language":"en","start":283.59999999999997,"end":291.57,"speakerId":0},{"text":"That sums it up perfectly. Its potential versus pitfalls, and the path we take depends on deliberate action.","language":"en","start":291.41999999999996,"end":297.41999999999996,"speakerId":1},{"text":"Which really leads us to a final thought for you. The listener, as AI continues weaving itself into the fabric of education, what specific concrete actions can you take? Maybe in your own work, your studies or within your institution to help ensure that its benefits become truly universal, actually contributing to a fairer, more equitable learning landscape for every single person.","language":"en","start":297.61,"end":317.6,"speakerId":0}],"speakerNames":[null,null]},"audioOneDriveItem":{"driveId":"b!33Rg0VzWqUqXJCp6X4gDNG5vWA-Y70pHpoXC4jn9tjgdEMLxOtihQqvgDtGHiZvj","itemId":"01VUGMS6FJIBVQISLKHVAKL3K7ZPAKN77Y"}}}</storedTranscription>
</file>

<file path=customXml/itemProps1.xml><?xml version="1.0" encoding="utf-8"?>
<ds:datastoreItem xmlns:ds="http://schemas.openxmlformats.org/officeDocument/2006/customXml" ds:itemID="{011978F3-1355-4689-B5E9-239DD637ED9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cp:revision>
  <dcterms:created xsi:type="dcterms:W3CDTF">2025-04-28T01:50:00Z</dcterms:created>
  <dcterms:modified xsi:type="dcterms:W3CDTF">2025-04-28T02:08:00Z</dcterms:modified>
</cp:coreProperties>
</file>