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9029C" w14:textId="45C80454" w:rsidR="0058569A" w:rsidRPr="000F02DC" w:rsidRDefault="00764D31" w:rsidP="00D80508">
      <w:pPr>
        <w:pStyle w:val="Title"/>
        <w:tabs>
          <w:tab w:val="left" w:pos="9923"/>
          <w:tab w:val="left" w:pos="10632"/>
        </w:tabs>
        <w:jc w:val="center"/>
        <w:rPr>
          <w:rFonts w:ascii="Arial" w:hAnsi="Arial" w:cs="Arial"/>
          <w:color w:val="7030A0"/>
          <w:lang w:eastAsia="en-AU"/>
        </w:rPr>
      </w:pPr>
      <w:r w:rsidRPr="00A45EEC">
        <w:rPr>
          <w:rFonts w:ascii="Arial" w:hAnsi="Arial" w:cs="Arial"/>
          <w:color w:val="7030A0"/>
          <w:lang w:eastAsia="en-AU"/>
        </w:rPr>
        <w:t>UDL Sym</w:t>
      </w:r>
      <w:r w:rsidR="00614FC0" w:rsidRPr="00A45EEC">
        <w:rPr>
          <w:rFonts w:ascii="Arial" w:hAnsi="Arial" w:cs="Arial"/>
          <w:color w:val="7030A0"/>
          <w:lang w:eastAsia="en-AU"/>
        </w:rPr>
        <w:t xml:space="preserve">posium </w:t>
      </w:r>
      <w:r w:rsidR="00717E9B">
        <w:rPr>
          <w:rFonts w:ascii="Arial" w:hAnsi="Arial" w:cs="Arial"/>
          <w:color w:val="7030A0"/>
          <w:lang w:eastAsia="en-AU"/>
        </w:rPr>
        <w:t xml:space="preserve">In-person </w:t>
      </w:r>
      <w:r w:rsidR="005C159A" w:rsidRPr="00A45EEC">
        <w:rPr>
          <w:rFonts w:ascii="Arial" w:hAnsi="Arial" w:cs="Arial"/>
          <w:color w:val="7030A0"/>
          <w:lang w:eastAsia="en-AU"/>
        </w:rPr>
        <w:t>Program</w:t>
      </w:r>
    </w:p>
    <w:p w14:paraId="3A9ADADD" w14:textId="387B1C0D" w:rsidR="00FD6251" w:rsidRDefault="00BE5ABF" w:rsidP="00C23511">
      <w:pPr>
        <w:pStyle w:val="Title"/>
        <w:tabs>
          <w:tab w:val="left" w:pos="9923"/>
          <w:tab w:val="left" w:pos="10632"/>
        </w:tabs>
        <w:spacing w:after="240"/>
        <w:jc w:val="center"/>
        <w:rPr>
          <w:rFonts w:ascii="Arial" w:eastAsia="Times New Roman" w:hAnsi="Arial" w:cs="Arial"/>
          <w:i/>
          <w:iCs/>
          <w:color w:val="7030A0"/>
          <w:sz w:val="20"/>
          <w:szCs w:val="20"/>
          <w:lang w:eastAsia="en-AU"/>
        </w:rPr>
      </w:pPr>
      <w:r w:rsidRPr="00A45EEC">
        <w:rPr>
          <w:rFonts w:ascii="Arial" w:eastAsia="Times New Roman" w:hAnsi="Arial" w:cs="Arial"/>
          <w:i/>
          <w:iCs/>
          <w:color w:val="7030A0"/>
          <w:sz w:val="20"/>
          <w:szCs w:val="20"/>
          <w:lang w:eastAsia="en-AU"/>
        </w:rPr>
        <w:t>(</w:t>
      </w:r>
      <w:r w:rsidR="0058569A" w:rsidRPr="00A45EEC">
        <w:rPr>
          <w:rFonts w:ascii="Arial" w:eastAsia="Times New Roman" w:hAnsi="Arial" w:cs="Arial"/>
          <w:i/>
          <w:iCs/>
          <w:color w:val="7030A0"/>
          <w:sz w:val="20"/>
          <w:szCs w:val="20"/>
          <w:lang w:eastAsia="en-AU"/>
        </w:rPr>
        <w:t xml:space="preserve">as at </w:t>
      </w:r>
      <w:r w:rsidR="00764353">
        <w:rPr>
          <w:rFonts w:ascii="Arial" w:eastAsia="Times New Roman" w:hAnsi="Arial" w:cs="Arial"/>
          <w:i/>
          <w:iCs/>
          <w:color w:val="7030A0"/>
          <w:sz w:val="20"/>
          <w:szCs w:val="20"/>
          <w:lang w:eastAsia="en-AU"/>
        </w:rPr>
        <w:t>11</w:t>
      </w:r>
      <w:r w:rsidR="00923000">
        <w:rPr>
          <w:rFonts w:ascii="Arial" w:eastAsia="Times New Roman" w:hAnsi="Arial" w:cs="Arial"/>
          <w:i/>
          <w:iCs/>
          <w:color w:val="7030A0"/>
          <w:sz w:val="20"/>
          <w:szCs w:val="20"/>
          <w:lang w:eastAsia="en-AU"/>
        </w:rPr>
        <w:t xml:space="preserve"> </w:t>
      </w:r>
      <w:r w:rsidR="00D95DB2">
        <w:rPr>
          <w:rFonts w:ascii="Arial" w:eastAsia="Times New Roman" w:hAnsi="Arial" w:cs="Arial"/>
          <w:i/>
          <w:iCs/>
          <w:color w:val="7030A0"/>
          <w:sz w:val="20"/>
          <w:szCs w:val="20"/>
          <w:lang w:eastAsia="en-AU"/>
        </w:rPr>
        <w:t>June</w:t>
      </w:r>
      <w:r w:rsidR="002A70F3">
        <w:rPr>
          <w:rFonts w:ascii="Arial" w:eastAsia="Times New Roman" w:hAnsi="Arial" w:cs="Arial"/>
          <w:i/>
          <w:iCs/>
          <w:color w:val="7030A0"/>
          <w:sz w:val="20"/>
          <w:szCs w:val="20"/>
          <w:lang w:eastAsia="en-AU"/>
        </w:rPr>
        <w:t xml:space="preserve"> </w:t>
      </w:r>
      <w:r w:rsidR="0058569A" w:rsidRPr="00A45EEC">
        <w:rPr>
          <w:rFonts w:ascii="Arial" w:eastAsia="Times New Roman" w:hAnsi="Arial" w:cs="Arial"/>
          <w:i/>
          <w:iCs/>
          <w:color w:val="7030A0"/>
          <w:sz w:val="20"/>
          <w:szCs w:val="20"/>
          <w:lang w:eastAsia="en-AU"/>
        </w:rPr>
        <w:t>202</w:t>
      </w:r>
      <w:r w:rsidR="002F5D28">
        <w:rPr>
          <w:rFonts w:ascii="Arial" w:eastAsia="Times New Roman" w:hAnsi="Arial" w:cs="Arial"/>
          <w:i/>
          <w:iCs/>
          <w:color w:val="7030A0"/>
          <w:sz w:val="20"/>
          <w:szCs w:val="20"/>
          <w:lang w:eastAsia="en-AU"/>
        </w:rPr>
        <w:t>4</w:t>
      </w:r>
      <w:r w:rsidR="0058569A" w:rsidRPr="00A45EEC">
        <w:rPr>
          <w:rFonts w:ascii="Arial" w:eastAsia="Times New Roman" w:hAnsi="Arial" w:cs="Arial"/>
          <w:i/>
          <w:iCs/>
          <w:color w:val="7030A0"/>
          <w:sz w:val="20"/>
          <w:szCs w:val="20"/>
          <w:lang w:eastAsia="en-AU"/>
        </w:rPr>
        <w:t>)</w:t>
      </w:r>
    </w:p>
    <w:tbl>
      <w:tblPr>
        <w:tblStyle w:val="TableGrid"/>
        <w:tblW w:w="9923" w:type="dxa"/>
        <w:tblLayout w:type="fixed"/>
        <w:tblLook w:val="0620" w:firstRow="1" w:lastRow="0" w:firstColumn="0" w:lastColumn="0" w:noHBand="1" w:noVBand="1"/>
      </w:tblPr>
      <w:tblGrid>
        <w:gridCol w:w="1843"/>
        <w:gridCol w:w="8080"/>
      </w:tblGrid>
      <w:tr w:rsidR="00330989" w:rsidRPr="00330989" w14:paraId="392C5374" w14:textId="77777777" w:rsidTr="00214F37">
        <w:trPr>
          <w:cantSplit/>
          <w:trHeight w:val="397"/>
        </w:trPr>
        <w:tc>
          <w:tcPr>
            <w:tcW w:w="1843" w:type="dxa"/>
            <w:tcBorders>
              <w:top w:val="nil"/>
              <w:left w:val="nil"/>
              <w:bottom w:val="nil"/>
              <w:right w:val="nil"/>
            </w:tcBorders>
            <w:shd w:val="clear" w:color="auto" w:fill="D2F0F6"/>
            <w:hideMark/>
          </w:tcPr>
          <w:p w14:paraId="2E790951" w14:textId="77777777" w:rsidR="00330989" w:rsidRPr="00330989" w:rsidRDefault="00330989" w:rsidP="00330989">
            <w:pPr>
              <w:keepNext/>
              <w:keepLines/>
              <w:spacing w:before="120" w:after="120"/>
              <w:ind w:left="-113"/>
              <w:outlineLvl w:val="0"/>
              <w:rPr>
                <w:rFonts w:eastAsiaTheme="majorEastAsia" w:cstheme="majorBidi"/>
                <w:b/>
                <w:color w:val="664DAC"/>
                <w:sz w:val="30"/>
                <w:szCs w:val="32"/>
              </w:rPr>
            </w:pPr>
          </w:p>
        </w:tc>
        <w:tc>
          <w:tcPr>
            <w:tcW w:w="8080" w:type="dxa"/>
            <w:tcBorders>
              <w:top w:val="nil"/>
              <w:left w:val="nil"/>
              <w:bottom w:val="nil"/>
              <w:right w:val="nil"/>
            </w:tcBorders>
            <w:shd w:val="clear" w:color="auto" w:fill="D2F0F6"/>
          </w:tcPr>
          <w:p w14:paraId="7467476F" w14:textId="77777777" w:rsidR="00330989" w:rsidRPr="00330989" w:rsidRDefault="00330989" w:rsidP="00330989">
            <w:pPr>
              <w:keepNext/>
              <w:keepLines/>
              <w:spacing w:before="120" w:after="120"/>
              <w:ind w:left="-113"/>
              <w:outlineLvl w:val="0"/>
              <w:rPr>
                <w:rFonts w:eastAsiaTheme="majorEastAsia" w:cstheme="majorBidi"/>
                <w:b/>
                <w:color w:val="664DAC"/>
                <w:sz w:val="30"/>
                <w:szCs w:val="32"/>
              </w:rPr>
            </w:pPr>
            <w:r w:rsidRPr="00330989">
              <w:rPr>
                <w:rFonts w:eastAsiaTheme="majorEastAsia" w:cstheme="majorBidi"/>
                <w:b/>
                <w:color w:val="664DAC"/>
                <w:sz w:val="30"/>
                <w:szCs w:val="32"/>
              </w:rPr>
              <w:t xml:space="preserve">  Wednesday 12 June 2024: In-person Program</w:t>
            </w:r>
          </w:p>
        </w:tc>
      </w:tr>
      <w:tr w:rsidR="00330989" w:rsidRPr="00330989" w14:paraId="366B3AB7" w14:textId="77777777" w:rsidTr="00214F37">
        <w:trPr>
          <w:cantSplit/>
          <w:trHeight w:val="397"/>
        </w:trPr>
        <w:tc>
          <w:tcPr>
            <w:tcW w:w="1843" w:type="dxa"/>
            <w:tcBorders>
              <w:top w:val="single" w:sz="4" w:space="0" w:color="auto"/>
              <w:left w:val="nil"/>
              <w:right w:val="nil"/>
            </w:tcBorders>
            <w:shd w:val="clear" w:color="auto" w:fill="D2F0F6"/>
            <w:hideMark/>
          </w:tcPr>
          <w:p w14:paraId="748A52CB" w14:textId="77777777" w:rsidR="00330989" w:rsidRPr="00330989" w:rsidRDefault="00330989" w:rsidP="00330989">
            <w:pPr>
              <w:keepNext/>
              <w:keepLines/>
              <w:tabs>
                <w:tab w:val="left" w:pos="9923"/>
                <w:tab w:val="left" w:pos="10632"/>
              </w:tabs>
              <w:spacing w:before="60" w:after="60"/>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8:00am</w:t>
            </w:r>
          </w:p>
        </w:tc>
        <w:tc>
          <w:tcPr>
            <w:tcW w:w="8080" w:type="dxa"/>
            <w:tcBorders>
              <w:top w:val="single" w:sz="4" w:space="0" w:color="auto"/>
              <w:left w:val="nil"/>
              <w:right w:val="nil"/>
            </w:tcBorders>
            <w:shd w:val="clear" w:color="auto" w:fill="D2F0F6"/>
            <w:hideMark/>
          </w:tcPr>
          <w:p w14:paraId="799724C9" w14:textId="77777777" w:rsidR="00330989" w:rsidRPr="00330989" w:rsidRDefault="00330989" w:rsidP="00330989">
            <w:pPr>
              <w:keepNext/>
              <w:keepLines/>
              <w:tabs>
                <w:tab w:val="left" w:pos="9923"/>
                <w:tab w:val="left" w:pos="10632"/>
              </w:tabs>
              <w:spacing w:before="60" w:after="60"/>
              <w:outlineLvl w:val="1"/>
              <w:rPr>
                <w:rFonts w:eastAsiaTheme="majorEastAsia" w:cstheme="majorBidi"/>
                <w:b/>
                <w:color w:val="664DAC"/>
                <w:sz w:val="26"/>
                <w:szCs w:val="26"/>
              </w:rPr>
            </w:pPr>
            <w:r w:rsidRPr="00330989">
              <w:rPr>
                <w:rFonts w:ascii="Arial" w:eastAsiaTheme="majorEastAsia" w:hAnsi="Arial" w:cstheme="majorBidi"/>
                <w:b/>
                <w:color w:val="664DAC"/>
                <w:sz w:val="24"/>
                <w:szCs w:val="24"/>
                <w:lang w:eastAsia="en-AU"/>
              </w:rPr>
              <w:t>Registration desk open</w:t>
            </w:r>
          </w:p>
        </w:tc>
      </w:tr>
      <w:tr w:rsidR="00330989" w:rsidRPr="00330989" w14:paraId="425A81E2" w14:textId="77777777" w:rsidTr="00214F37">
        <w:trPr>
          <w:cantSplit/>
          <w:trHeight w:val="397"/>
        </w:trPr>
        <w:tc>
          <w:tcPr>
            <w:tcW w:w="1843" w:type="dxa"/>
            <w:tcBorders>
              <w:top w:val="single" w:sz="4" w:space="0" w:color="auto"/>
              <w:left w:val="nil"/>
              <w:right w:val="nil"/>
            </w:tcBorders>
            <w:shd w:val="clear" w:color="auto" w:fill="auto"/>
          </w:tcPr>
          <w:p w14:paraId="4AB85685" w14:textId="77777777" w:rsidR="00330989" w:rsidRPr="00330989" w:rsidRDefault="00330989" w:rsidP="00330989">
            <w:pPr>
              <w:rPr>
                <w:b/>
                <w:bCs/>
                <w:lang w:eastAsia="en-AU"/>
              </w:rPr>
            </w:pPr>
            <w:r w:rsidRPr="00330989">
              <w:rPr>
                <w:b/>
                <w:bCs/>
                <w:lang w:eastAsia="en-AU"/>
              </w:rPr>
              <w:t>Foyer</w:t>
            </w:r>
          </w:p>
        </w:tc>
        <w:tc>
          <w:tcPr>
            <w:tcW w:w="8080" w:type="dxa"/>
            <w:tcBorders>
              <w:top w:val="single" w:sz="4" w:space="0" w:color="auto"/>
              <w:left w:val="nil"/>
              <w:right w:val="nil"/>
            </w:tcBorders>
            <w:shd w:val="clear" w:color="auto" w:fill="auto"/>
          </w:tcPr>
          <w:p w14:paraId="1CDC1691" w14:textId="77777777" w:rsidR="00330989" w:rsidRPr="00330989" w:rsidRDefault="00330989" w:rsidP="00330989">
            <w:pPr>
              <w:rPr>
                <w:lang w:eastAsia="en-AU"/>
              </w:rPr>
            </w:pPr>
            <w:r w:rsidRPr="00330989">
              <w:rPr>
                <w:lang w:eastAsia="en-AU"/>
              </w:rPr>
              <w:t>Delegates are invited to join us for a cuppa and a slice</w:t>
            </w:r>
          </w:p>
        </w:tc>
      </w:tr>
      <w:tr w:rsidR="00330989" w:rsidRPr="00330989" w14:paraId="7B07AB29" w14:textId="77777777" w:rsidTr="00214F37">
        <w:trPr>
          <w:cantSplit/>
          <w:trHeight w:val="397"/>
        </w:trPr>
        <w:tc>
          <w:tcPr>
            <w:tcW w:w="1843" w:type="dxa"/>
            <w:tcBorders>
              <w:top w:val="single" w:sz="4" w:space="0" w:color="auto"/>
              <w:left w:val="nil"/>
              <w:right w:val="nil"/>
            </w:tcBorders>
            <w:shd w:val="clear" w:color="auto" w:fill="D2F0F6"/>
            <w:hideMark/>
          </w:tcPr>
          <w:p w14:paraId="25358056" w14:textId="77777777" w:rsidR="00330989" w:rsidRPr="00330989" w:rsidRDefault="00330989" w:rsidP="00330989">
            <w:pPr>
              <w:keepNext/>
              <w:keepLines/>
              <w:tabs>
                <w:tab w:val="left" w:pos="9923"/>
                <w:tab w:val="left" w:pos="10632"/>
              </w:tabs>
              <w:spacing w:before="60" w:after="60"/>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8:50am</w:t>
            </w:r>
          </w:p>
        </w:tc>
        <w:tc>
          <w:tcPr>
            <w:tcW w:w="8080" w:type="dxa"/>
            <w:tcBorders>
              <w:top w:val="single" w:sz="4" w:space="0" w:color="auto"/>
              <w:left w:val="nil"/>
              <w:right w:val="nil"/>
            </w:tcBorders>
            <w:shd w:val="clear" w:color="auto" w:fill="D2F0F6"/>
            <w:hideMark/>
          </w:tcPr>
          <w:p w14:paraId="108936CA" w14:textId="77777777" w:rsidR="00330989" w:rsidRPr="00330989" w:rsidRDefault="00330989" w:rsidP="00330989">
            <w:pPr>
              <w:keepNext/>
              <w:keepLines/>
              <w:tabs>
                <w:tab w:val="left" w:pos="9923"/>
                <w:tab w:val="left" w:pos="10632"/>
              </w:tabs>
              <w:spacing w:before="60" w:after="60"/>
              <w:outlineLvl w:val="1"/>
              <w:rPr>
                <w:rFonts w:eastAsiaTheme="majorEastAsia" w:cstheme="majorBidi"/>
                <w:b/>
                <w:color w:val="664DAC"/>
                <w:sz w:val="26"/>
                <w:szCs w:val="26"/>
              </w:rPr>
            </w:pPr>
            <w:r w:rsidRPr="00330989">
              <w:rPr>
                <w:rFonts w:ascii="Arial" w:eastAsiaTheme="majorEastAsia" w:hAnsi="Arial" w:cstheme="majorBidi"/>
                <w:b/>
                <w:color w:val="664DAC"/>
                <w:sz w:val="24"/>
                <w:szCs w:val="24"/>
                <w:lang w:eastAsia="en-AU"/>
              </w:rPr>
              <w:t>Welcome</w:t>
            </w:r>
          </w:p>
        </w:tc>
      </w:tr>
      <w:tr w:rsidR="00330989" w:rsidRPr="00330989" w14:paraId="5F54153C" w14:textId="77777777" w:rsidTr="00214F37">
        <w:trPr>
          <w:cantSplit/>
          <w:trHeight w:val="397"/>
        </w:trPr>
        <w:tc>
          <w:tcPr>
            <w:tcW w:w="1843" w:type="dxa"/>
            <w:tcBorders>
              <w:top w:val="single" w:sz="4" w:space="0" w:color="auto"/>
              <w:left w:val="nil"/>
              <w:right w:val="nil"/>
            </w:tcBorders>
            <w:shd w:val="clear" w:color="auto" w:fill="auto"/>
          </w:tcPr>
          <w:p w14:paraId="703E448B" w14:textId="77777777" w:rsidR="00330989" w:rsidRPr="00330989" w:rsidRDefault="00330989" w:rsidP="00330989">
            <w:pPr>
              <w:rPr>
                <w:lang w:eastAsia="en-AU"/>
              </w:rPr>
            </w:pPr>
            <w:r w:rsidRPr="00330989">
              <w:rPr>
                <w:b/>
                <w:bCs/>
                <w:lang w:eastAsia="en-AU"/>
              </w:rPr>
              <w:t>Main Room</w:t>
            </w:r>
          </w:p>
        </w:tc>
        <w:tc>
          <w:tcPr>
            <w:tcW w:w="8080" w:type="dxa"/>
            <w:tcBorders>
              <w:top w:val="single" w:sz="4" w:space="0" w:color="auto"/>
              <w:left w:val="nil"/>
              <w:right w:val="nil"/>
            </w:tcBorders>
            <w:shd w:val="clear" w:color="auto" w:fill="auto"/>
          </w:tcPr>
          <w:p w14:paraId="1FD8840E" w14:textId="77777777" w:rsidR="00330989" w:rsidRPr="00330989" w:rsidRDefault="00330989" w:rsidP="00330989">
            <w:pPr>
              <w:rPr>
                <w:b/>
                <w:bCs/>
                <w:lang w:eastAsia="en-AU"/>
              </w:rPr>
            </w:pPr>
            <w:r w:rsidRPr="00330989">
              <w:rPr>
                <w:b/>
                <w:bCs/>
                <w:lang w:eastAsia="en-AU"/>
              </w:rPr>
              <w:t xml:space="preserve">Conference Opening - Dr Kate Anderson MC </w:t>
            </w:r>
          </w:p>
          <w:p w14:paraId="504ED4CB" w14:textId="77777777" w:rsidR="00330989" w:rsidRPr="00330989" w:rsidRDefault="00330989" w:rsidP="00330989">
            <w:pPr>
              <w:rPr>
                <w:lang w:eastAsia="en-AU"/>
              </w:rPr>
            </w:pPr>
            <w:r w:rsidRPr="00330989">
              <w:rPr>
                <w:lang w:eastAsia="en-AU"/>
              </w:rPr>
              <w:t xml:space="preserve">Conference Housekeeping </w:t>
            </w:r>
          </w:p>
          <w:p w14:paraId="7B464310" w14:textId="77777777" w:rsidR="00330989" w:rsidRPr="00330989" w:rsidRDefault="00330989" w:rsidP="00330989">
            <w:pPr>
              <w:rPr>
                <w:lang w:eastAsia="en-AU"/>
              </w:rPr>
            </w:pPr>
            <w:r w:rsidRPr="00330989">
              <w:rPr>
                <w:lang w:eastAsia="en-AU"/>
              </w:rPr>
              <w:t>Welcome to Country</w:t>
            </w:r>
          </w:p>
          <w:p w14:paraId="5187BC6A" w14:textId="77777777" w:rsidR="00330989" w:rsidRPr="00330989" w:rsidRDefault="00330989" w:rsidP="00330989">
            <w:pPr>
              <w:rPr>
                <w:lang w:eastAsia="en-AU"/>
              </w:rPr>
            </w:pPr>
            <w:r w:rsidRPr="00330989">
              <w:rPr>
                <w:lang w:eastAsia="en-AU"/>
              </w:rPr>
              <w:t>Welcome to RMIT - Professor Sherman Young RMIT, Deputy Vice-Chancellor - Education</w:t>
            </w:r>
          </w:p>
        </w:tc>
      </w:tr>
      <w:tr w:rsidR="00330989" w:rsidRPr="00330989" w14:paraId="1DF7D037" w14:textId="77777777" w:rsidTr="00214F37">
        <w:trPr>
          <w:cantSplit/>
          <w:trHeight w:val="397"/>
        </w:trPr>
        <w:tc>
          <w:tcPr>
            <w:tcW w:w="1843" w:type="dxa"/>
            <w:tcBorders>
              <w:top w:val="single" w:sz="4" w:space="0" w:color="auto"/>
              <w:left w:val="nil"/>
              <w:right w:val="nil"/>
            </w:tcBorders>
            <w:shd w:val="clear" w:color="auto" w:fill="D2F0F6"/>
          </w:tcPr>
          <w:p w14:paraId="37BF79C3" w14:textId="77777777" w:rsidR="00330989" w:rsidRPr="00330989" w:rsidRDefault="00330989" w:rsidP="00330989">
            <w:pPr>
              <w:keepNext/>
              <w:keepLines/>
              <w:tabs>
                <w:tab w:val="left" w:pos="9923"/>
                <w:tab w:val="left" w:pos="10632"/>
              </w:tabs>
              <w:spacing w:before="60" w:after="60"/>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9:15am</w:t>
            </w:r>
          </w:p>
        </w:tc>
        <w:tc>
          <w:tcPr>
            <w:tcW w:w="8080" w:type="dxa"/>
            <w:tcBorders>
              <w:top w:val="single" w:sz="4" w:space="0" w:color="auto"/>
              <w:left w:val="nil"/>
              <w:right w:val="nil"/>
            </w:tcBorders>
            <w:shd w:val="clear" w:color="auto" w:fill="D2F0F6"/>
          </w:tcPr>
          <w:p w14:paraId="47AEF4F2" w14:textId="77777777" w:rsidR="00330989" w:rsidRPr="00330989" w:rsidRDefault="00330989" w:rsidP="00330989">
            <w:pPr>
              <w:keepNext/>
              <w:keepLines/>
              <w:tabs>
                <w:tab w:val="left" w:pos="9923"/>
                <w:tab w:val="left" w:pos="10632"/>
              </w:tabs>
              <w:spacing w:before="60" w:after="60"/>
              <w:outlineLvl w:val="1"/>
              <w:rPr>
                <w:rFonts w:ascii="Arial" w:eastAsiaTheme="majorEastAsia" w:hAnsi="Arial" w:cstheme="majorBidi"/>
                <w:b/>
                <w:color w:val="664DAC"/>
                <w:sz w:val="24"/>
                <w:szCs w:val="24"/>
                <w:lang w:eastAsia="en-AU"/>
              </w:rPr>
            </w:pPr>
            <w:r w:rsidRPr="00330989">
              <w:rPr>
                <w:rFonts w:eastAsiaTheme="majorEastAsia" w:cstheme="majorBidi"/>
                <w:b/>
                <w:color w:val="664DAC"/>
                <w:sz w:val="26"/>
                <w:szCs w:val="26"/>
                <w:lang w:eastAsia="en-AU"/>
              </w:rPr>
              <w:t>Concurrent Presentations</w:t>
            </w:r>
          </w:p>
        </w:tc>
      </w:tr>
      <w:tr w:rsidR="00330989" w:rsidRPr="00330989" w14:paraId="2531E863" w14:textId="77777777" w:rsidTr="00214F37">
        <w:trPr>
          <w:cantSplit/>
          <w:trHeight w:val="3100"/>
        </w:trPr>
        <w:tc>
          <w:tcPr>
            <w:tcW w:w="1843" w:type="dxa"/>
            <w:tcBorders>
              <w:left w:val="nil"/>
              <w:right w:val="nil"/>
            </w:tcBorders>
            <w:shd w:val="clear" w:color="auto" w:fill="auto"/>
          </w:tcPr>
          <w:p w14:paraId="46FBA1D3" w14:textId="77777777" w:rsidR="00330989" w:rsidRPr="00330989" w:rsidRDefault="00330989" w:rsidP="00330989">
            <w:pPr>
              <w:rPr>
                <w:b/>
                <w:bCs/>
                <w:lang w:eastAsia="en-AU"/>
              </w:rPr>
            </w:pPr>
            <w:r w:rsidRPr="00330989">
              <w:rPr>
                <w:b/>
                <w:bCs/>
                <w:lang w:eastAsia="en-AU"/>
              </w:rPr>
              <w:t>Main Room</w:t>
            </w:r>
          </w:p>
        </w:tc>
        <w:tc>
          <w:tcPr>
            <w:tcW w:w="8080" w:type="dxa"/>
            <w:tcBorders>
              <w:left w:val="nil"/>
              <w:right w:val="nil"/>
            </w:tcBorders>
            <w:shd w:val="clear" w:color="auto" w:fill="auto"/>
          </w:tcPr>
          <w:p w14:paraId="3E7BFF4F" w14:textId="77777777" w:rsidR="00330989" w:rsidRPr="00330989" w:rsidRDefault="00330989" w:rsidP="00330989">
            <w:pPr>
              <w:rPr>
                <w:b/>
                <w:bCs/>
                <w:lang w:eastAsia="en-AU"/>
              </w:rPr>
            </w:pPr>
            <w:r w:rsidRPr="00330989">
              <w:rPr>
                <w:b/>
                <w:bCs/>
                <w:lang w:eastAsia="en-AU"/>
              </w:rPr>
              <w:t>Infecting our university with UDL, one academic at a time!</w:t>
            </w:r>
          </w:p>
          <w:p w14:paraId="35FE4381" w14:textId="77777777" w:rsidR="00330989" w:rsidRPr="00330989" w:rsidRDefault="00330989" w:rsidP="00330989">
            <w:pPr>
              <w:rPr>
                <w:lang w:eastAsia="en-AU"/>
              </w:rPr>
            </w:pPr>
            <w:r w:rsidRPr="00330989">
              <w:rPr>
                <w:lang w:eastAsia="en-AU"/>
              </w:rPr>
              <w:t>Dr Helen Black, Dr Annette Sartor and Dr Nicole Bridges, Western Sydney University</w:t>
            </w:r>
          </w:p>
          <w:p w14:paraId="7670827A" w14:textId="77777777" w:rsidR="00330989" w:rsidRPr="00330989" w:rsidRDefault="00330989" w:rsidP="00330989">
            <w:pPr>
              <w:rPr>
                <w:lang w:eastAsia="en-AU"/>
              </w:rPr>
            </w:pPr>
            <w:r w:rsidRPr="00330989">
              <w:rPr>
                <w:lang w:eastAsia="en-AU"/>
              </w:rPr>
              <w:t>Presentation: 20 minutes</w:t>
            </w:r>
          </w:p>
          <w:p w14:paraId="554A819F" w14:textId="77777777" w:rsidR="00330989" w:rsidRPr="00330989" w:rsidRDefault="00330989" w:rsidP="00330989">
            <w:pPr>
              <w:rPr>
                <w:b/>
                <w:bCs/>
                <w:lang w:eastAsia="en-AU"/>
              </w:rPr>
            </w:pPr>
            <w:r w:rsidRPr="00330989">
              <w:rPr>
                <w:lang w:eastAsia="en-AU"/>
              </w:rPr>
              <w:t>9:15-9:35</w:t>
            </w:r>
          </w:p>
          <w:p w14:paraId="265BA1FB" w14:textId="77777777" w:rsidR="00330989" w:rsidRPr="00330989" w:rsidRDefault="00330989" w:rsidP="00330989">
            <w:pPr>
              <w:spacing w:before="240" w:after="240"/>
              <w:rPr>
                <w:b/>
                <w:bCs/>
                <w:lang w:eastAsia="en-AU"/>
              </w:rPr>
            </w:pPr>
            <w:r w:rsidRPr="00330989">
              <w:rPr>
                <w:b/>
                <w:bCs/>
                <w:lang w:eastAsia="en-AU"/>
              </w:rPr>
              <w:t>BREAK 9:35-9:45</w:t>
            </w:r>
          </w:p>
          <w:p w14:paraId="2461DF45" w14:textId="77777777" w:rsidR="00330989" w:rsidRPr="00330989" w:rsidRDefault="00330989" w:rsidP="00330989">
            <w:pPr>
              <w:rPr>
                <w:b/>
                <w:bCs/>
                <w:lang w:eastAsia="en-AU"/>
              </w:rPr>
            </w:pPr>
            <w:r w:rsidRPr="00330989">
              <w:rPr>
                <w:b/>
                <w:bCs/>
                <w:lang w:eastAsia="en-AU"/>
              </w:rPr>
              <w:t xml:space="preserve">Reinvigorating Nyungar Boodja: Collaboration and implementation of Nyungar and UDL pedagogies to rekindle desire for participatory action by Indigenous and non-Indigenous students </w:t>
            </w:r>
          </w:p>
          <w:p w14:paraId="59BF1FAC" w14:textId="77777777" w:rsidR="00330989" w:rsidRPr="00330989" w:rsidRDefault="00330989" w:rsidP="00330989">
            <w:pPr>
              <w:rPr>
                <w:lang w:eastAsia="en-AU"/>
              </w:rPr>
            </w:pPr>
            <w:r w:rsidRPr="00330989">
              <w:rPr>
                <w:lang w:eastAsia="en-AU"/>
              </w:rPr>
              <w:t>Max Jackson, Anthony Kickett, Marleigh Zada, Curtin University</w:t>
            </w:r>
          </w:p>
          <w:p w14:paraId="142EFFE0" w14:textId="77777777" w:rsidR="00330989" w:rsidRPr="00330989" w:rsidRDefault="00330989" w:rsidP="00330989">
            <w:pPr>
              <w:rPr>
                <w:lang w:eastAsia="en-AU"/>
              </w:rPr>
            </w:pPr>
            <w:r w:rsidRPr="00330989">
              <w:rPr>
                <w:lang w:eastAsia="en-AU"/>
              </w:rPr>
              <w:t>Presentation: 20 minutes</w:t>
            </w:r>
          </w:p>
          <w:p w14:paraId="6A1AE78C" w14:textId="77777777" w:rsidR="00330989" w:rsidRPr="00330989" w:rsidRDefault="00330989" w:rsidP="00330989">
            <w:pPr>
              <w:rPr>
                <w:lang w:eastAsia="en-AU"/>
              </w:rPr>
            </w:pPr>
            <w:r w:rsidRPr="00330989">
              <w:rPr>
                <w:lang w:eastAsia="en-AU"/>
              </w:rPr>
              <w:t>9:45-10:05</w:t>
            </w:r>
          </w:p>
        </w:tc>
      </w:tr>
      <w:tr w:rsidR="00330989" w:rsidRPr="00330989" w14:paraId="0672C49A" w14:textId="77777777" w:rsidTr="00214F37">
        <w:trPr>
          <w:cantSplit/>
          <w:trHeight w:val="840"/>
        </w:trPr>
        <w:tc>
          <w:tcPr>
            <w:tcW w:w="1843" w:type="dxa"/>
            <w:tcBorders>
              <w:left w:val="nil"/>
              <w:right w:val="nil"/>
            </w:tcBorders>
            <w:shd w:val="clear" w:color="auto" w:fill="auto"/>
          </w:tcPr>
          <w:p w14:paraId="06ACE17B" w14:textId="77777777" w:rsidR="00330989" w:rsidRPr="00330989" w:rsidRDefault="00330989" w:rsidP="00330989">
            <w:pPr>
              <w:rPr>
                <w:b/>
                <w:bCs/>
                <w:lang w:eastAsia="en-AU"/>
              </w:rPr>
            </w:pPr>
            <w:r w:rsidRPr="00330989">
              <w:rPr>
                <w:b/>
                <w:bCs/>
                <w:lang w:eastAsia="en-AU"/>
              </w:rPr>
              <w:t>Breakout Room</w:t>
            </w:r>
          </w:p>
        </w:tc>
        <w:tc>
          <w:tcPr>
            <w:tcW w:w="8080" w:type="dxa"/>
            <w:tcBorders>
              <w:left w:val="nil"/>
              <w:right w:val="nil"/>
            </w:tcBorders>
            <w:shd w:val="clear" w:color="auto" w:fill="auto"/>
          </w:tcPr>
          <w:p w14:paraId="3152D20C" w14:textId="77777777" w:rsidR="00330989" w:rsidRPr="00330989" w:rsidRDefault="00330989" w:rsidP="00330989">
            <w:pPr>
              <w:rPr>
                <w:b/>
                <w:bCs/>
                <w:lang w:eastAsia="en-AU"/>
              </w:rPr>
            </w:pPr>
            <w:r w:rsidRPr="00330989">
              <w:rPr>
                <w:b/>
                <w:bCs/>
                <w:lang w:eastAsia="en-AU"/>
              </w:rPr>
              <w:t>Harnessing Generative AI to Empower Inclusive Education</w:t>
            </w:r>
          </w:p>
          <w:p w14:paraId="5150F033" w14:textId="77777777" w:rsidR="00330989" w:rsidRPr="00330989" w:rsidRDefault="00330989" w:rsidP="00330989">
            <w:pPr>
              <w:rPr>
                <w:lang w:eastAsia="en-AU"/>
              </w:rPr>
            </w:pPr>
            <w:r w:rsidRPr="00330989">
              <w:rPr>
                <w:lang w:eastAsia="en-AU"/>
              </w:rPr>
              <w:t>Kria Coleman, University of Sydney</w:t>
            </w:r>
          </w:p>
          <w:p w14:paraId="291BA633" w14:textId="77777777" w:rsidR="00330989" w:rsidRPr="00330989" w:rsidRDefault="00330989" w:rsidP="00330989">
            <w:pPr>
              <w:rPr>
                <w:lang w:eastAsia="en-AU"/>
              </w:rPr>
            </w:pPr>
            <w:r w:rsidRPr="00330989">
              <w:rPr>
                <w:lang w:eastAsia="en-AU"/>
              </w:rPr>
              <w:t>Workshop: 55 minutes</w:t>
            </w:r>
          </w:p>
          <w:p w14:paraId="24C3CBEB" w14:textId="77777777" w:rsidR="00330989" w:rsidRPr="00330989" w:rsidRDefault="00330989" w:rsidP="00330989">
            <w:pPr>
              <w:rPr>
                <w:b/>
                <w:bCs/>
                <w:lang w:eastAsia="en-AU"/>
              </w:rPr>
            </w:pPr>
            <w:r w:rsidRPr="00330989">
              <w:rPr>
                <w:lang w:eastAsia="en-AU"/>
              </w:rPr>
              <w:t>9:15-10:10</w:t>
            </w:r>
          </w:p>
        </w:tc>
      </w:tr>
      <w:tr w:rsidR="00330989" w:rsidRPr="00330989" w14:paraId="4E62ED60" w14:textId="77777777" w:rsidTr="00214F37">
        <w:trPr>
          <w:cantSplit/>
          <w:trHeight w:val="181"/>
        </w:trPr>
        <w:tc>
          <w:tcPr>
            <w:tcW w:w="1843" w:type="dxa"/>
            <w:tcBorders>
              <w:left w:val="nil"/>
              <w:right w:val="nil"/>
            </w:tcBorders>
            <w:shd w:val="clear" w:color="auto" w:fill="E7E6E6" w:themeFill="background2"/>
            <w:vAlign w:val="center"/>
          </w:tcPr>
          <w:p w14:paraId="7BECED55" w14:textId="77777777" w:rsidR="00330989" w:rsidRPr="00330989" w:rsidRDefault="00330989" w:rsidP="00330989">
            <w:pPr>
              <w:keepNext/>
              <w:keepLines/>
              <w:tabs>
                <w:tab w:val="left" w:pos="9923"/>
                <w:tab w:val="left" w:pos="10632"/>
              </w:tabs>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10:10am</w:t>
            </w:r>
          </w:p>
        </w:tc>
        <w:tc>
          <w:tcPr>
            <w:tcW w:w="8080" w:type="dxa"/>
            <w:tcBorders>
              <w:left w:val="nil"/>
              <w:right w:val="nil"/>
            </w:tcBorders>
            <w:shd w:val="clear" w:color="auto" w:fill="E7E6E6" w:themeFill="background2"/>
            <w:vAlign w:val="center"/>
          </w:tcPr>
          <w:p w14:paraId="4B59C838" w14:textId="77777777" w:rsidR="00330989" w:rsidRPr="00330989" w:rsidRDefault="00330989" w:rsidP="00330989">
            <w:pPr>
              <w:keepNext/>
              <w:keepLines/>
              <w:tabs>
                <w:tab w:val="left" w:pos="9923"/>
                <w:tab w:val="left" w:pos="10632"/>
              </w:tabs>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Break</w:t>
            </w:r>
          </w:p>
        </w:tc>
      </w:tr>
      <w:tr w:rsidR="00330989" w:rsidRPr="00330989" w14:paraId="4B4B85FC" w14:textId="77777777" w:rsidTr="00214F37">
        <w:trPr>
          <w:cantSplit/>
          <w:trHeight w:val="397"/>
        </w:trPr>
        <w:tc>
          <w:tcPr>
            <w:tcW w:w="1843" w:type="dxa"/>
            <w:tcBorders>
              <w:left w:val="nil"/>
              <w:right w:val="nil"/>
            </w:tcBorders>
            <w:shd w:val="clear" w:color="auto" w:fill="D2F0F6"/>
          </w:tcPr>
          <w:p w14:paraId="44395E55" w14:textId="77777777" w:rsidR="00330989" w:rsidRPr="00330989" w:rsidRDefault="00330989" w:rsidP="00330989">
            <w:pPr>
              <w:keepNext/>
              <w:keepLines/>
              <w:tabs>
                <w:tab w:val="left" w:pos="9923"/>
                <w:tab w:val="left" w:pos="10632"/>
              </w:tabs>
              <w:spacing w:before="60" w:after="60"/>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10:45am</w:t>
            </w:r>
          </w:p>
        </w:tc>
        <w:tc>
          <w:tcPr>
            <w:tcW w:w="8080" w:type="dxa"/>
            <w:tcBorders>
              <w:left w:val="nil"/>
              <w:right w:val="nil"/>
            </w:tcBorders>
            <w:shd w:val="clear" w:color="auto" w:fill="D2F0F6"/>
          </w:tcPr>
          <w:p w14:paraId="67E4B047" w14:textId="77777777" w:rsidR="00330989" w:rsidRPr="00330989" w:rsidRDefault="00330989" w:rsidP="00330989">
            <w:pPr>
              <w:keepNext/>
              <w:keepLines/>
              <w:tabs>
                <w:tab w:val="left" w:pos="9923"/>
                <w:tab w:val="left" w:pos="10632"/>
              </w:tabs>
              <w:spacing w:before="60" w:after="60"/>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Concurrent Presentations</w:t>
            </w:r>
          </w:p>
        </w:tc>
      </w:tr>
      <w:tr w:rsidR="00330989" w:rsidRPr="00330989" w14:paraId="1DC64F44" w14:textId="77777777" w:rsidTr="00214F37">
        <w:trPr>
          <w:cantSplit/>
          <w:trHeight w:val="397"/>
        </w:trPr>
        <w:tc>
          <w:tcPr>
            <w:tcW w:w="1843" w:type="dxa"/>
            <w:tcBorders>
              <w:left w:val="nil"/>
              <w:right w:val="nil"/>
            </w:tcBorders>
            <w:shd w:val="clear" w:color="auto" w:fill="auto"/>
          </w:tcPr>
          <w:p w14:paraId="2B5FE77E" w14:textId="77777777" w:rsidR="00330989" w:rsidRPr="00330989" w:rsidRDefault="00330989" w:rsidP="00330989">
            <w:pPr>
              <w:rPr>
                <w:b/>
                <w:bCs/>
                <w:lang w:eastAsia="en-AU"/>
              </w:rPr>
            </w:pPr>
            <w:r w:rsidRPr="00330989">
              <w:rPr>
                <w:b/>
                <w:bCs/>
                <w:lang w:eastAsia="en-AU"/>
              </w:rPr>
              <w:t>Main Room</w:t>
            </w:r>
          </w:p>
        </w:tc>
        <w:tc>
          <w:tcPr>
            <w:tcW w:w="8080" w:type="dxa"/>
            <w:tcBorders>
              <w:left w:val="nil"/>
              <w:right w:val="nil"/>
            </w:tcBorders>
            <w:shd w:val="clear" w:color="auto" w:fill="auto"/>
          </w:tcPr>
          <w:p w14:paraId="1940A98A" w14:textId="77777777" w:rsidR="00330989" w:rsidRPr="00330989" w:rsidRDefault="00330989" w:rsidP="00330989">
            <w:pPr>
              <w:rPr>
                <w:b/>
                <w:bCs/>
                <w:lang w:eastAsia="en-AU"/>
              </w:rPr>
            </w:pPr>
            <w:r w:rsidRPr="00330989">
              <w:rPr>
                <w:b/>
                <w:bCs/>
                <w:lang w:eastAsia="en-AU"/>
              </w:rPr>
              <w:t>Inclusive Learning Brainstorm: UDL ideas to remove barriers to learning</w:t>
            </w:r>
          </w:p>
          <w:p w14:paraId="60B4C1A9" w14:textId="77777777" w:rsidR="00330989" w:rsidRPr="00330989" w:rsidRDefault="00330989" w:rsidP="00330989">
            <w:pPr>
              <w:rPr>
                <w:lang w:eastAsia="en-AU"/>
              </w:rPr>
            </w:pPr>
            <w:r w:rsidRPr="00330989">
              <w:rPr>
                <w:lang w:eastAsia="en-AU"/>
              </w:rPr>
              <w:t>Justin Wylie</w:t>
            </w:r>
          </w:p>
          <w:p w14:paraId="117668E2" w14:textId="77777777" w:rsidR="00330989" w:rsidRPr="00330989" w:rsidRDefault="00330989" w:rsidP="00330989">
            <w:pPr>
              <w:rPr>
                <w:lang w:eastAsia="en-AU"/>
              </w:rPr>
            </w:pPr>
            <w:r w:rsidRPr="00330989">
              <w:rPr>
                <w:lang w:eastAsia="en-AU"/>
              </w:rPr>
              <w:t>Workshop: 55 minutes</w:t>
            </w:r>
          </w:p>
          <w:p w14:paraId="06A25C94" w14:textId="77777777" w:rsidR="00330989" w:rsidRPr="00330989" w:rsidRDefault="00330989" w:rsidP="00330989">
            <w:pPr>
              <w:rPr>
                <w:lang w:eastAsia="en-AU"/>
              </w:rPr>
            </w:pPr>
            <w:r w:rsidRPr="00330989">
              <w:rPr>
                <w:lang w:eastAsia="en-AU"/>
              </w:rPr>
              <w:t>10:45 – 11:40</w:t>
            </w:r>
          </w:p>
        </w:tc>
      </w:tr>
      <w:tr w:rsidR="00330989" w:rsidRPr="00330989" w14:paraId="37593779" w14:textId="77777777" w:rsidTr="00214F37">
        <w:trPr>
          <w:cantSplit/>
          <w:trHeight w:val="397"/>
        </w:trPr>
        <w:tc>
          <w:tcPr>
            <w:tcW w:w="1843" w:type="dxa"/>
            <w:tcBorders>
              <w:left w:val="nil"/>
              <w:right w:val="nil"/>
            </w:tcBorders>
            <w:shd w:val="clear" w:color="auto" w:fill="auto"/>
          </w:tcPr>
          <w:p w14:paraId="5BDBB1B4" w14:textId="77777777" w:rsidR="00330989" w:rsidRPr="00330989" w:rsidRDefault="00330989" w:rsidP="00330989">
            <w:pPr>
              <w:rPr>
                <w:b/>
                <w:bCs/>
                <w:lang w:eastAsia="en-AU"/>
              </w:rPr>
            </w:pPr>
            <w:r w:rsidRPr="00330989">
              <w:rPr>
                <w:b/>
                <w:bCs/>
                <w:lang w:eastAsia="en-AU"/>
              </w:rPr>
              <w:t>Breakout Room</w:t>
            </w:r>
          </w:p>
        </w:tc>
        <w:tc>
          <w:tcPr>
            <w:tcW w:w="8080" w:type="dxa"/>
            <w:tcBorders>
              <w:left w:val="nil"/>
              <w:right w:val="nil"/>
            </w:tcBorders>
            <w:shd w:val="clear" w:color="auto" w:fill="auto"/>
          </w:tcPr>
          <w:p w14:paraId="163D239B" w14:textId="77777777" w:rsidR="00330989" w:rsidRPr="00330989" w:rsidRDefault="00330989" w:rsidP="00330989">
            <w:pPr>
              <w:rPr>
                <w:b/>
                <w:bCs/>
                <w:lang w:eastAsia="en-AU"/>
              </w:rPr>
            </w:pPr>
            <w:r w:rsidRPr="00330989">
              <w:rPr>
                <w:b/>
                <w:bCs/>
                <w:lang w:eastAsia="en-AU"/>
              </w:rPr>
              <w:t>Rhetorical Storytelling and UDL: Leveraging Narratives for Systemic Change</w:t>
            </w:r>
          </w:p>
          <w:p w14:paraId="428BA349" w14:textId="77777777" w:rsidR="00330989" w:rsidRPr="00330989" w:rsidRDefault="00330989" w:rsidP="00330989">
            <w:pPr>
              <w:rPr>
                <w:lang w:eastAsia="en-AU"/>
              </w:rPr>
            </w:pPr>
            <w:r w:rsidRPr="00330989">
              <w:rPr>
                <w:lang w:eastAsia="en-AU"/>
              </w:rPr>
              <w:t>Dr Ella Collins-White, University of Sydney</w:t>
            </w:r>
          </w:p>
          <w:p w14:paraId="02040748" w14:textId="77777777" w:rsidR="00330989" w:rsidRPr="00330989" w:rsidRDefault="00330989" w:rsidP="00330989">
            <w:pPr>
              <w:rPr>
                <w:lang w:eastAsia="en-AU"/>
              </w:rPr>
            </w:pPr>
            <w:r w:rsidRPr="00330989">
              <w:rPr>
                <w:lang w:eastAsia="en-AU"/>
              </w:rPr>
              <w:t>Workshop: 55 minutes</w:t>
            </w:r>
          </w:p>
          <w:p w14:paraId="6F980DE0" w14:textId="77777777" w:rsidR="00330989" w:rsidRPr="00330989" w:rsidRDefault="00330989" w:rsidP="00330989">
            <w:pPr>
              <w:rPr>
                <w:lang w:eastAsia="en-AU"/>
              </w:rPr>
            </w:pPr>
            <w:r w:rsidRPr="00330989">
              <w:rPr>
                <w:lang w:eastAsia="en-AU"/>
              </w:rPr>
              <w:t>10:45 – 11:40</w:t>
            </w:r>
          </w:p>
        </w:tc>
      </w:tr>
      <w:tr w:rsidR="00330989" w:rsidRPr="00330989" w14:paraId="78DED342" w14:textId="77777777" w:rsidTr="00214F37">
        <w:trPr>
          <w:cantSplit/>
          <w:trHeight w:val="181"/>
        </w:trPr>
        <w:tc>
          <w:tcPr>
            <w:tcW w:w="1843" w:type="dxa"/>
            <w:tcBorders>
              <w:left w:val="nil"/>
              <w:right w:val="nil"/>
            </w:tcBorders>
            <w:shd w:val="clear" w:color="auto" w:fill="E7E6E6" w:themeFill="background2"/>
          </w:tcPr>
          <w:p w14:paraId="74B1F97E" w14:textId="77777777" w:rsidR="00330989" w:rsidRPr="00330989" w:rsidRDefault="00330989" w:rsidP="00330989">
            <w:pPr>
              <w:keepNext/>
              <w:keepLines/>
              <w:tabs>
                <w:tab w:val="left" w:pos="9923"/>
                <w:tab w:val="left" w:pos="10632"/>
              </w:tabs>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lastRenderedPageBreak/>
              <w:t>11:40am</w:t>
            </w:r>
          </w:p>
        </w:tc>
        <w:tc>
          <w:tcPr>
            <w:tcW w:w="8080" w:type="dxa"/>
            <w:tcBorders>
              <w:left w:val="nil"/>
              <w:right w:val="nil"/>
            </w:tcBorders>
            <w:shd w:val="clear" w:color="auto" w:fill="E7E6E6" w:themeFill="background2"/>
          </w:tcPr>
          <w:p w14:paraId="6ABD3D20" w14:textId="77777777" w:rsidR="00330989" w:rsidRPr="00330989" w:rsidRDefault="00330989" w:rsidP="00330989">
            <w:pPr>
              <w:keepNext/>
              <w:keepLines/>
              <w:tabs>
                <w:tab w:val="left" w:pos="9923"/>
                <w:tab w:val="left" w:pos="10632"/>
              </w:tabs>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Break</w:t>
            </w:r>
          </w:p>
        </w:tc>
      </w:tr>
      <w:tr w:rsidR="00330989" w:rsidRPr="00330989" w14:paraId="570308A4" w14:textId="77777777" w:rsidTr="00214F37">
        <w:trPr>
          <w:cantSplit/>
          <w:trHeight w:val="397"/>
        </w:trPr>
        <w:tc>
          <w:tcPr>
            <w:tcW w:w="1843" w:type="dxa"/>
            <w:tcBorders>
              <w:left w:val="nil"/>
              <w:right w:val="nil"/>
            </w:tcBorders>
            <w:shd w:val="clear" w:color="auto" w:fill="D2F0F6"/>
          </w:tcPr>
          <w:p w14:paraId="175B74A1" w14:textId="77777777" w:rsidR="00330989" w:rsidRPr="00330989" w:rsidRDefault="00330989" w:rsidP="00330989">
            <w:pPr>
              <w:keepNext/>
              <w:keepLines/>
              <w:tabs>
                <w:tab w:val="left" w:pos="9923"/>
                <w:tab w:val="left" w:pos="10632"/>
              </w:tabs>
              <w:spacing w:before="60" w:after="60"/>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11:50am</w:t>
            </w:r>
          </w:p>
        </w:tc>
        <w:tc>
          <w:tcPr>
            <w:tcW w:w="8080" w:type="dxa"/>
            <w:tcBorders>
              <w:left w:val="nil"/>
              <w:right w:val="nil"/>
            </w:tcBorders>
            <w:shd w:val="clear" w:color="auto" w:fill="D2F0F6"/>
          </w:tcPr>
          <w:p w14:paraId="2A95FC76" w14:textId="77777777" w:rsidR="00330989" w:rsidRPr="00330989" w:rsidRDefault="00330989" w:rsidP="00330989">
            <w:pPr>
              <w:keepNext/>
              <w:keepLines/>
              <w:tabs>
                <w:tab w:val="left" w:pos="9923"/>
                <w:tab w:val="left" w:pos="10632"/>
              </w:tabs>
              <w:spacing w:before="60" w:after="60"/>
              <w:outlineLvl w:val="1"/>
              <w:rPr>
                <w:rFonts w:eastAsiaTheme="majorEastAsia" w:cstheme="majorBidi"/>
                <w:bCs/>
                <w:color w:val="664DAC"/>
                <w:sz w:val="26"/>
                <w:szCs w:val="26"/>
                <w:lang w:eastAsia="en-AU"/>
              </w:rPr>
            </w:pPr>
            <w:r w:rsidRPr="00330989">
              <w:rPr>
                <w:rFonts w:eastAsiaTheme="majorEastAsia" w:cstheme="majorBidi"/>
                <w:b/>
                <w:color w:val="664DAC"/>
                <w:sz w:val="26"/>
                <w:szCs w:val="26"/>
                <w:lang w:eastAsia="en-AU"/>
              </w:rPr>
              <w:t>Concurrent Presentations</w:t>
            </w:r>
          </w:p>
        </w:tc>
      </w:tr>
      <w:tr w:rsidR="00330989" w:rsidRPr="00330989" w14:paraId="2ED60CBE" w14:textId="77777777" w:rsidTr="00214F37">
        <w:trPr>
          <w:cantSplit/>
          <w:trHeight w:val="397"/>
        </w:trPr>
        <w:tc>
          <w:tcPr>
            <w:tcW w:w="1843" w:type="dxa"/>
            <w:tcBorders>
              <w:left w:val="nil"/>
              <w:right w:val="nil"/>
            </w:tcBorders>
            <w:shd w:val="clear" w:color="auto" w:fill="auto"/>
          </w:tcPr>
          <w:p w14:paraId="2A6F6A40" w14:textId="77777777" w:rsidR="00330989" w:rsidRPr="00330989" w:rsidRDefault="00330989" w:rsidP="00330989">
            <w:pPr>
              <w:rPr>
                <w:lang w:eastAsia="en-AU"/>
              </w:rPr>
            </w:pPr>
            <w:r w:rsidRPr="00330989">
              <w:rPr>
                <w:b/>
                <w:bCs/>
                <w:lang w:eastAsia="en-AU"/>
              </w:rPr>
              <w:t>Main Room</w:t>
            </w:r>
          </w:p>
        </w:tc>
        <w:tc>
          <w:tcPr>
            <w:tcW w:w="8080" w:type="dxa"/>
            <w:tcBorders>
              <w:left w:val="nil"/>
              <w:right w:val="nil"/>
            </w:tcBorders>
            <w:shd w:val="clear" w:color="auto" w:fill="auto"/>
          </w:tcPr>
          <w:p w14:paraId="0F4BD798" w14:textId="77777777" w:rsidR="00330989" w:rsidRPr="00330989" w:rsidRDefault="00330989" w:rsidP="00330989">
            <w:pPr>
              <w:rPr>
                <w:b/>
                <w:bCs/>
                <w:lang w:eastAsia="en-AU"/>
              </w:rPr>
            </w:pPr>
            <w:r w:rsidRPr="00330989">
              <w:rPr>
                <w:b/>
                <w:bCs/>
                <w:lang w:eastAsia="en-AU"/>
              </w:rPr>
              <w:t>Using the student voice to measure success and impact</w:t>
            </w:r>
          </w:p>
          <w:p w14:paraId="6B9A9A7D" w14:textId="77777777" w:rsidR="00330989" w:rsidRPr="00330989" w:rsidRDefault="00330989" w:rsidP="00330989">
            <w:pPr>
              <w:rPr>
                <w:lang w:eastAsia="en-AU"/>
              </w:rPr>
            </w:pPr>
            <w:r w:rsidRPr="00330989">
              <w:rPr>
                <w:lang w:eastAsia="en-AU"/>
              </w:rPr>
              <w:t>Dr Samantha Poulos, University of Sydney</w:t>
            </w:r>
          </w:p>
          <w:p w14:paraId="25259710" w14:textId="77777777" w:rsidR="00330989" w:rsidRPr="00330989" w:rsidRDefault="00330989" w:rsidP="00330989">
            <w:pPr>
              <w:rPr>
                <w:lang w:eastAsia="en-AU"/>
              </w:rPr>
            </w:pPr>
            <w:r w:rsidRPr="00330989">
              <w:rPr>
                <w:lang w:eastAsia="en-AU"/>
              </w:rPr>
              <w:t>Presentation: 20 minutes</w:t>
            </w:r>
          </w:p>
          <w:p w14:paraId="2E20F8C9" w14:textId="77777777" w:rsidR="00330989" w:rsidRPr="00330989" w:rsidRDefault="00330989" w:rsidP="00330989">
            <w:pPr>
              <w:rPr>
                <w:lang w:eastAsia="en-AU"/>
              </w:rPr>
            </w:pPr>
            <w:r w:rsidRPr="00330989">
              <w:rPr>
                <w:lang w:eastAsia="en-AU"/>
              </w:rPr>
              <w:t>11:50 – 12:10</w:t>
            </w:r>
          </w:p>
          <w:p w14:paraId="41F504CC" w14:textId="77777777" w:rsidR="00330989" w:rsidRPr="00330989" w:rsidRDefault="00330989" w:rsidP="00330989">
            <w:pPr>
              <w:spacing w:before="240" w:after="240"/>
              <w:rPr>
                <w:b/>
                <w:bCs/>
                <w:lang w:eastAsia="en-AU"/>
              </w:rPr>
            </w:pPr>
            <w:r w:rsidRPr="00330989">
              <w:rPr>
                <w:b/>
                <w:bCs/>
                <w:lang w:eastAsia="en-AU"/>
              </w:rPr>
              <w:t>BREAK 12:10 – 12:20</w:t>
            </w:r>
          </w:p>
          <w:p w14:paraId="6FC5CE6A" w14:textId="77777777" w:rsidR="00330989" w:rsidRPr="00330989" w:rsidRDefault="00330989" w:rsidP="00330989">
            <w:pPr>
              <w:rPr>
                <w:b/>
                <w:bCs/>
                <w:lang w:eastAsia="en-AU"/>
              </w:rPr>
            </w:pPr>
            <w:r w:rsidRPr="00330989">
              <w:rPr>
                <w:b/>
                <w:bCs/>
                <w:lang w:eastAsia="en-AU"/>
              </w:rPr>
              <w:t xml:space="preserve">UDL Strategies for Inclusive Animation </w:t>
            </w:r>
          </w:p>
          <w:p w14:paraId="128C9D37" w14:textId="77777777" w:rsidR="00330989" w:rsidRPr="00330989" w:rsidRDefault="00330989" w:rsidP="00330989">
            <w:pPr>
              <w:rPr>
                <w:lang w:eastAsia="en-AU"/>
              </w:rPr>
            </w:pPr>
            <w:r w:rsidRPr="00330989">
              <w:rPr>
                <w:lang w:eastAsia="en-AU"/>
              </w:rPr>
              <w:t>Dianne Herft, RMIT University</w:t>
            </w:r>
          </w:p>
          <w:p w14:paraId="3777FF41" w14:textId="77777777" w:rsidR="00330989" w:rsidRPr="00330989" w:rsidRDefault="00330989" w:rsidP="00330989">
            <w:pPr>
              <w:rPr>
                <w:lang w:eastAsia="en-AU"/>
              </w:rPr>
            </w:pPr>
            <w:r w:rsidRPr="00330989">
              <w:rPr>
                <w:lang w:eastAsia="en-AU"/>
              </w:rPr>
              <w:t>Presentation: 20 minutes</w:t>
            </w:r>
          </w:p>
          <w:p w14:paraId="118823E7" w14:textId="77777777" w:rsidR="00330989" w:rsidRPr="00330989" w:rsidRDefault="00330989" w:rsidP="00330989">
            <w:pPr>
              <w:rPr>
                <w:lang w:eastAsia="en-AU"/>
              </w:rPr>
            </w:pPr>
            <w:r w:rsidRPr="00330989">
              <w:rPr>
                <w:lang w:eastAsia="en-AU"/>
              </w:rPr>
              <w:t>12:20 – 12:40</w:t>
            </w:r>
          </w:p>
        </w:tc>
      </w:tr>
      <w:tr w:rsidR="00330989" w:rsidRPr="00330989" w14:paraId="60B87311" w14:textId="77777777" w:rsidTr="00214F37">
        <w:trPr>
          <w:cantSplit/>
          <w:trHeight w:val="397"/>
        </w:trPr>
        <w:tc>
          <w:tcPr>
            <w:tcW w:w="1843" w:type="dxa"/>
            <w:tcBorders>
              <w:left w:val="nil"/>
              <w:right w:val="nil"/>
            </w:tcBorders>
            <w:shd w:val="clear" w:color="auto" w:fill="auto"/>
          </w:tcPr>
          <w:p w14:paraId="64B394DC" w14:textId="77777777" w:rsidR="00330989" w:rsidRPr="00330989" w:rsidRDefault="00330989" w:rsidP="00330989">
            <w:pPr>
              <w:rPr>
                <w:lang w:eastAsia="en-AU"/>
              </w:rPr>
            </w:pPr>
            <w:r w:rsidRPr="00330989">
              <w:rPr>
                <w:b/>
                <w:bCs/>
                <w:lang w:eastAsia="en-AU"/>
              </w:rPr>
              <w:t>Breakout Room</w:t>
            </w:r>
          </w:p>
        </w:tc>
        <w:tc>
          <w:tcPr>
            <w:tcW w:w="8080" w:type="dxa"/>
            <w:tcBorders>
              <w:left w:val="nil"/>
              <w:right w:val="nil"/>
            </w:tcBorders>
            <w:shd w:val="clear" w:color="auto" w:fill="auto"/>
          </w:tcPr>
          <w:p w14:paraId="5862B2D5" w14:textId="77777777" w:rsidR="00330989" w:rsidRPr="00330989" w:rsidRDefault="00330989" w:rsidP="00330989">
            <w:pPr>
              <w:rPr>
                <w:b/>
                <w:bCs/>
                <w:lang w:eastAsia="en-AU"/>
              </w:rPr>
            </w:pPr>
            <w:r w:rsidRPr="00330989">
              <w:rPr>
                <w:b/>
                <w:bCs/>
                <w:lang w:eastAsia="en-AU"/>
              </w:rPr>
              <w:t>Breaking the Performative Façade: Genuine Universal Design in Higher Education</w:t>
            </w:r>
          </w:p>
          <w:p w14:paraId="5D737955" w14:textId="77777777" w:rsidR="00330989" w:rsidRPr="00330989" w:rsidRDefault="00330989" w:rsidP="00330989">
            <w:pPr>
              <w:rPr>
                <w:lang w:eastAsia="en-AU"/>
              </w:rPr>
            </w:pPr>
            <w:r w:rsidRPr="00330989">
              <w:rPr>
                <w:lang w:eastAsia="en-AU"/>
              </w:rPr>
              <w:t>Terra Starbird, Bruna Contro, Canberra Institute of Technology, Bhavani Kannan and Jen Xiang,</w:t>
            </w:r>
            <w:r w:rsidRPr="00330989">
              <w:t xml:space="preserve"> </w:t>
            </w:r>
            <w:r w:rsidRPr="00330989">
              <w:rPr>
                <w:lang w:eastAsia="en-AU"/>
              </w:rPr>
              <w:t>University of New South Wales</w:t>
            </w:r>
          </w:p>
          <w:p w14:paraId="3202978F" w14:textId="77777777" w:rsidR="00330989" w:rsidRPr="00330989" w:rsidRDefault="00330989" w:rsidP="00330989">
            <w:pPr>
              <w:rPr>
                <w:lang w:eastAsia="en-AU"/>
              </w:rPr>
            </w:pPr>
            <w:r w:rsidRPr="00330989">
              <w:rPr>
                <w:lang w:eastAsia="en-AU"/>
              </w:rPr>
              <w:t>Workshop: 55 minutes</w:t>
            </w:r>
          </w:p>
          <w:p w14:paraId="287D0F15" w14:textId="77777777" w:rsidR="00330989" w:rsidRPr="00330989" w:rsidRDefault="00330989" w:rsidP="00330989">
            <w:pPr>
              <w:rPr>
                <w:lang w:eastAsia="en-AU"/>
              </w:rPr>
            </w:pPr>
            <w:r w:rsidRPr="00330989">
              <w:rPr>
                <w:lang w:eastAsia="en-AU"/>
              </w:rPr>
              <w:t>11:50 – 12:45</w:t>
            </w:r>
          </w:p>
        </w:tc>
      </w:tr>
      <w:tr w:rsidR="00330989" w:rsidRPr="00330989" w14:paraId="667FB990" w14:textId="77777777" w:rsidTr="00214F37">
        <w:trPr>
          <w:cantSplit/>
          <w:trHeight w:val="181"/>
        </w:trPr>
        <w:tc>
          <w:tcPr>
            <w:tcW w:w="1843" w:type="dxa"/>
            <w:tcBorders>
              <w:left w:val="nil"/>
              <w:right w:val="nil"/>
            </w:tcBorders>
            <w:shd w:val="clear" w:color="auto" w:fill="E7E6E6" w:themeFill="background2"/>
          </w:tcPr>
          <w:p w14:paraId="1F23363C" w14:textId="77777777" w:rsidR="00330989" w:rsidRPr="00330989" w:rsidRDefault="00330989" w:rsidP="00330989">
            <w:pPr>
              <w:keepNext/>
              <w:keepLines/>
              <w:tabs>
                <w:tab w:val="left" w:pos="9923"/>
                <w:tab w:val="left" w:pos="10632"/>
              </w:tabs>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12:45pm</w:t>
            </w:r>
          </w:p>
        </w:tc>
        <w:tc>
          <w:tcPr>
            <w:tcW w:w="8080" w:type="dxa"/>
            <w:tcBorders>
              <w:left w:val="nil"/>
              <w:right w:val="nil"/>
            </w:tcBorders>
            <w:shd w:val="clear" w:color="auto" w:fill="E7E6E6" w:themeFill="background2"/>
          </w:tcPr>
          <w:p w14:paraId="24E45438" w14:textId="77777777" w:rsidR="00330989" w:rsidRPr="00330989" w:rsidRDefault="00330989" w:rsidP="00330989">
            <w:pPr>
              <w:keepNext/>
              <w:keepLines/>
              <w:tabs>
                <w:tab w:val="left" w:pos="9923"/>
                <w:tab w:val="left" w:pos="10632"/>
              </w:tabs>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Lunch</w:t>
            </w:r>
          </w:p>
        </w:tc>
      </w:tr>
      <w:tr w:rsidR="00330989" w:rsidRPr="00330989" w14:paraId="6BD5B733" w14:textId="77777777" w:rsidTr="00214F37">
        <w:trPr>
          <w:cantSplit/>
          <w:trHeight w:val="405"/>
        </w:trPr>
        <w:tc>
          <w:tcPr>
            <w:tcW w:w="1843" w:type="dxa"/>
            <w:tcBorders>
              <w:top w:val="single" w:sz="4" w:space="0" w:color="auto"/>
              <w:left w:val="nil"/>
              <w:right w:val="nil"/>
            </w:tcBorders>
            <w:shd w:val="clear" w:color="auto" w:fill="D2F0F6"/>
          </w:tcPr>
          <w:p w14:paraId="4CFEC59E" w14:textId="77777777" w:rsidR="00330989" w:rsidRPr="00330989" w:rsidRDefault="00330989" w:rsidP="00330989">
            <w:pPr>
              <w:keepNext/>
              <w:keepLines/>
              <w:tabs>
                <w:tab w:val="left" w:pos="9923"/>
                <w:tab w:val="left" w:pos="10632"/>
              </w:tabs>
              <w:spacing w:before="60" w:after="60"/>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1:30pm</w:t>
            </w:r>
          </w:p>
        </w:tc>
        <w:tc>
          <w:tcPr>
            <w:tcW w:w="8080" w:type="dxa"/>
            <w:tcBorders>
              <w:top w:val="single" w:sz="4" w:space="0" w:color="auto"/>
              <w:left w:val="nil"/>
              <w:right w:val="nil"/>
            </w:tcBorders>
            <w:shd w:val="clear" w:color="auto" w:fill="D2F0F6"/>
          </w:tcPr>
          <w:p w14:paraId="64F02559" w14:textId="77777777" w:rsidR="00330989" w:rsidRPr="00330989" w:rsidRDefault="00330989" w:rsidP="00330989">
            <w:pPr>
              <w:keepNext/>
              <w:keepLines/>
              <w:tabs>
                <w:tab w:val="left" w:pos="9923"/>
                <w:tab w:val="left" w:pos="10632"/>
              </w:tabs>
              <w:spacing w:before="60" w:after="60"/>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Keynote Speaker</w:t>
            </w:r>
          </w:p>
        </w:tc>
      </w:tr>
      <w:tr w:rsidR="00330989" w:rsidRPr="00330989" w14:paraId="42AFE61D" w14:textId="77777777" w:rsidTr="00214F37">
        <w:trPr>
          <w:cantSplit/>
          <w:trHeight w:val="397"/>
        </w:trPr>
        <w:tc>
          <w:tcPr>
            <w:tcW w:w="1843" w:type="dxa"/>
            <w:tcBorders>
              <w:left w:val="nil"/>
              <w:right w:val="nil"/>
            </w:tcBorders>
            <w:shd w:val="clear" w:color="auto" w:fill="auto"/>
          </w:tcPr>
          <w:p w14:paraId="00E200A3" w14:textId="77777777" w:rsidR="00330989" w:rsidRPr="00330989" w:rsidRDefault="00330989" w:rsidP="00330989">
            <w:pPr>
              <w:rPr>
                <w:b/>
                <w:bCs/>
                <w:lang w:eastAsia="en-AU"/>
              </w:rPr>
            </w:pPr>
            <w:r w:rsidRPr="00330989">
              <w:rPr>
                <w:b/>
                <w:bCs/>
                <w:lang w:eastAsia="en-AU"/>
              </w:rPr>
              <w:t>Main Room</w:t>
            </w:r>
          </w:p>
        </w:tc>
        <w:tc>
          <w:tcPr>
            <w:tcW w:w="8080" w:type="dxa"/>
            <w:tcBorders>
              <w:left w:val="nil"/>
              <w:right w:val="nil"/>
            </w:tcBorders>
            <w:shd w:val="clear" w:color="auto" w:fill="auto"/>
          </w:tcPr>
          <w:p w14:paraId="793F3046" w14:textId="77777777" w:rsidR="00330989" w:rsidRPr="00330989" w:rsidRDefault="00330989" w:rsidP="00330989">
            <w:pPr>
              <w:rPr>
                <w:b/>
                <w:bCs/>
                <w:lang w:eastAsia="en-AU"/>
              </w:rPr>
            </w:pPr>
            <w:r w:rsidRPr="00330989">
              <w:rPr>
                <w:b/>
                <w:bCs/>
                <w:lang w:eastAsia="en-AU"/>
              </w:rPr>
              <w:t>Scaling Up with Universal Design for Learning . . . and How to Get Colleagues to Join You</w:t>
            </w:r>
          </w:p>
          <w:p w14:paraId="082BDD14" w14:textId="77777777" w:rsidR="00330989" w:rsidRPr="00330989" w:rsidRDefault="00330989" w:rsidP="00330989">
            <w:pPr>
              <w:rPr>
                <w:lang w:eastAsia="en-AU"/>
              </w:rPr>
            </w:pPr>
            <w:r w:rsidRPr="00330989">
              <w:rPr>
                <w:lang w:eastAsia="en-AU"/>
              </w:rPr>
              <w:t>Dr Thomas Tobin, University of Wisconsin-Madison</w:t>
            </w:r>
          </w:p>
          <w:p w14:paraId="15CCF9A5" w14:textId="77777777" w:rsidR="00330989" w:rsidRPr="00330989" w:rsidRDefault="00330989" w:rsidP="00330989">
            <w:pPr>
              <w:rPr>
                <w:lang w:eastAsia="en-AU"/>
              </w:rPr>
            </w:pPr>
            <w:r w:rsidRPr="00330989">
              <w:rPr>
                <w:lang w:eastAsia="en-AU"/>
              </w:rPr>
              <w:t>Keynote presentation: 55 minutes</w:t>
            </w:r>
          </w:p>
          <w:p w14:paraId="7391FD50" w14:textId="77777777" w:rsidR="00330989" w:rsidRPr="00330989" w:rsidRDefault="00330989" w:rsidP="00330989">
            <w:pPr>
              <w:rPr>
                <w:lang w:eastAsia="en-AU"/>
              </w:rPr>
            </w:pPr>
            <w:r w:rsidRPr="00330989">
              <w:rPr>
                <w:lang w:eastAsia="en-AU"/>
              </w:rPr>
              <w:t>1:30-2:25</w:t>
            </w:r>
          </w:p>
        </w:tc>
      </w:tr>
      <w:tr w:rsidR="00330989" w:rsidRPr="00330989" w14:paraId="713BA469" w14:textId="77777777" w:rsidTr="00214F37">
        <w:trPr>
          <w:cantSplit/>
          <w:trHeight w:val="181"/>
        </w:trPr>
        <w:tc>
          <w:tcPr>
            <w:tcW w:w="1843" w:type="dxa"/>
            <w:tcBorders>
              <w:left w:val="nil"/>
              <w:right w:val="nil"/>
            </w:tcBorders>
            <w:shd w:val="clear" w:color="auto" w:fill="E7E6E6" w:themeFill="background2"/>
          </w:tcPr>
          <w:p w14:paraId="711BD0B5" w14:textId="77777777" w:rsidR="00330989" w:rsidRPr="00330989" w:rsidRDefault="00330989" w:rsidP="00330989">
            <w:pPr>
              <w:keepNext/>
              <w:keepLines/>
              <w:tabs>
                <w:tab w:val="left" w:pos="9923"/>
                <w:tab w:val="left" w:pos="10632"/>
              </w:tabs>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2:25pm</w:t>
            </w:r>
          </w:p>
        </w:tc>
        <w:tc>
          <w:tcPr>
            <w:tcW w:w="8080" w:type="dxa"/>
            <w:tcBorders>
              <w:left w:val="nil"/>
              <w:right w:val="nil"/>
            </w:tcBorders>
            <w:shd w:val="clear" w:color="auto" w:fill="E7E6E6" w:themeFill="background2"/>
          </w:tcPr>
          <w:p w14:paraId="5322985A" w14:textId="77777777" w:rsidR="00330989" w:rsidRPr="00330989" w:rsidRDefault="00330989" w:rsidP="00330989">
            <w:pPr>
              <w:keepNext/>
              <w:keepLines/>
              <w:tabs>
                <w:tab w:val="left" w:pos="9923"/>
                <w:tab w:val="left" w:pos="10632"/>
              </w:tabs>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Break</w:t>
            </w:r>
          </w:p>
        </w:tc>
      </w:tr>
      <w:tr w:rsidR="00330989" w:rsidRPr="00330989" w14:paraId="3DAE473A" w14:textId="77777777" w:rsidTr="00214F37">
        <w:trPr>
          <w:cantSplit/>
          <w:trHeight w:val="397"/>
        </w:trPr>
        <w:tc>
          <w:tcPr>
            <w:tcW w:w="1843" w:type="dxa"/>
            <w:tcBorders>
              <w:left w:val="nil"/>
              <w:right w:val="nil"/>
            </w:tcBorders>
            <w:shd w:val="clear" w:color="auto" w:fill="D2F0F6"/>
          </w:tcPr>
          <w:p w14:paraId="181F49AE" w14:textId="77777777" w:rsidR="00330989" w:rsidRPr="00330989" w:rsidRDefault="00330989" w:rsidP="00330989">
            <w:pPr>
              <w:keepNext/>
              <w:keepLines/>
              <w:tabs>
                <w:tab w:val="right" w:pos="2619"/>
              </w:tabs>
              <w:spacing w:before="60" w:after="60"/>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2:35pm</w:t>
            </w:r>
          </w:p>
        </w:tc>
        <w:tc>
          <w:tcPr>
            <w:tcW w:w="8080" w:type="dxa"/>
            <w:tcBorders>
              <w:left w:val="nil"/>
              <w:right w:val="nil"/>
            </w:tcBorders>
            <w:shd w:val="clear" w:color="auto" w:fill="D2F0F6"/>
          </w:tcPr>
          <w:p w14:paraId="035A63AB" w14:textId="77777777" w:rsidR="00330989" w:rsidRPr="00330989" w:rsidRDefault="00330989" w:rsidP="00330989">
            <w:pPr>
              <w:keepNext/>
              <w:keepLines/>
              <w:tabs>
                <w:tab w:val="left" w:pos="9923"/>
                <w:tab w:val="left" w:pos="10632"/>
              </w:tabs>
              <w:spacing w:before="60" w:after="60"/>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Concurrent Presentations</w:t>
            </w:r>
          </w:p>
        </w:tc>
      </w:tr>
      <w:tr w:rsidR="00330989" w:rsidRPr="00330989" w14:paraId="594BDA3C" w14:textId="77777777" w:rsidTr="00214F37">
        <w:trPr>
          <w:cantSplit/>
          <w:trHeight w:val="420"/>
        </w:trPr>
        <w:tc>
          <w:tcPr>
            <w:tcW w:w="1843" w:type="dxa"/>
            <w:tcBorders>
              <w:left w:val="nil"/>
              <w:right w:val="nil"/>
            </w:tcBorders>
          </w:tcPr>
          <w:p w14:paraId="61EF4712" w14:textId="77777777" w:rsidR="00330989" w:rsidRPr="00330989" w:rsidRDefault="00330989" w:rsidP="00330989">
            <w:pPr>
              <w:rPr>
                <w:b/>
                <w:bCs/>
              </w:rPr>
            </w:pPr>
            <w:r w:rsidRPr="00330989">
              <w:rPr>
                <w:b/>
                <w:bCs/>
              </w:rPr>
              <w:t>Main Room</w:t>
            </w:r>
          </w:p>
        </w:tc>
        <w:tc>
          <w:tcPr>
            <w:tcW w:w="8080" w:type="dxa"/>
            <w:tcBorders>
              <w:left w:val="nil"/>
              <w:right w:val="nil"/>
            </w:tcBorders>
            <w:shd w:val="clear" w:color="auto" w:fill="auto"/>
          </w:tcPr>
          <w:p w14:paraId="338676ED" w14:textId="77777777" w:rsidR="00330989" w:rsidRPr="00330989" w:rsidRDefault="00330989" w:rsidP="00330989">
            <w:pPr>
              <w:rPr>
                <w:b/>
                <w:bCs/>
                <w:lang w:eastAsia="en-AU"/>
              </w:rPr>
            </w:pPr>
            <w:r w:rsidRPr="00330989">
              <w:rPr>
                <w:b/>
                <w:bCs/>
                <w:lang w:eastAsia="en-AU"/>
              </w:rPr>
              <w:t xml:space="preserve">UDL, Technology, and Disability Support: “We influence UDL by being around the table...” </w:t>
            </w:r>
          </w:p>
          <w:p w14:paraId="488D1F77" w14:textId="77777777" w:rsidR="00330989" w:rsidRPr="00330989" w:rsidRDefault="00330989" w:rsidP="00330989">
            <w:pPr>
              <w:rPr>
                <w:lang w:eastAsia="en-AU"/>
              </w:rPr>
            </w:pPr>
            <w:r w:rsidRPr="00330989">
              <w:rPr>
                <w:lang w:eastAsia="en-AU"/>
              </w:rPr>
              <w:t>Dr Jacquie Tinkler, Dr Ella Dixon and Gene Hodgins, Charles Sturt University</w:t>
            </w:r>
          </w:p>
          <w:p w14:paraId="68FCE900" w14:textId="77777777" w:rsidR="00330989" w:rsidRPr="00330989" w:rsidRDefault="00330989" w:rsidP="00330989">
            <w:pPr>
              <w:rPr>
                <w:lang w:eastAsia="en-AU"/>
              </w:rPr>
            </w:pPr>
            <w:r w:rsidRPr="00330989">
              <w:rPr>
                <w:lang w:eastAsia="en-AU"/>
              </w:rPr>
              <w:t>Presentation: 20 minutes</w:t>
            </w:r>
          </w:p>
          <w:p w14:paraId="49839DDC" w14:textId="77777777" w:rsidR="00330989" w:rsidRPr="00330989" w:rsidRDefault="00330989" w:rsidP="00330989">
            <w:pPr>
              <w:rPr>
                <w:lang w:eastAsia="en-AU"/>
              </w:rPr>
            </w:pPr>
            <w:r w:rsidRPr="00330989">
              <w:rPr>
                <w:lang w:eastAsia="en-AU"/>
              </w:rPr>
              <w:t>2:35 – 2:55</w:t>
            </w:r>
          </w:p>
        </w:tc>
      </w:tr>
      <w:tr w:rsidR="00330989" w:rsidRPr="00330989" w14:paraId="21FDFE1A" w14:textId="77777777" w:rsidTr="00214F37">
        <w:trPr>
          <w:cantSplit/>
          <w:trHeight w:val="420"/>
        </w:trPr>
        <w:tc>
          <w:tcPr>
            <w:tcW w:w="1843" w:type="dxa"/>
            <w:tcBorders>
              <w:left w:val="nil"/>
              <w:right w:val="nil"/>
            </w:tcBorders>
          </w:tcPr>
          <w:p w14:paraId="4E001D6B" w14:textId="77777777" w:rsidR="00330989" w:rsidRPr="00330989" w:rsidRDefault="00330989" w:rsidP="00330989">
            <w:pPr>
              <w:rPr>
                <w:b/>
                <w:bCs/>
              </w:rPr>
            </w:pPr>
            <w:r w:rsidRPr="00330989">
              <w:rPr>
                <w:b/>
                <w:bCs/>
              </w:rPr>
              <w:t>Breakout Room</w:t>
            </w:r>
          </w:p>
        </w:tc>
        <w:tc>
          <w:tcPr>
            <w:tcW w:w="8080" w:type="dxa"/>
            <w:tcBorders>
              <w:left w:val="nil"/>
              <w:right w:val="nil"/>
            </w:tcBorders>
            <w:shd w:val="clear" w:color="auto" w:fill="auto"/>
          </w:tcPr>
          <w:p w14:paraId="757561BE" w14:textId="77777777" w:rsidR="00330989" w:rsidRPr="00330989" w:rsidRDefault="00330989" w:rsidP="00330989">
            <w:pPr>
              <w:rPr>
                <w:b/>
                <w:bCs/>
              </w:rPr>
            </w:pPr>
            <w:r w:rsidRPr="00330989">
              <w:rPr>
                <w:b/>
                <w:bCs/>
              </w:rPr>
              <w:t>Building Inclusive Learning Communities: The University of Sydney’s Approach</w:t>
            </w:r>
          </w:p>
          <w:p w14:paraId="3333A7FE" w14:textId="77777777" w:rsidR="00330989" w:rsidRPr="00330989" w:rsidRDefault="00330989" w:rsidP="00330989">
            <w:r w:rsidRPr="00330989">
              <w:t>Sarah Humphreys, University of Sydney</w:t>
            </w:r>
          </w:p>
          <w:p w14:paraId="5FC07963" w14:textId="77777777" w:rsidR="00330989" w:rsidRPr="00330989" w:rsidRDefault="00330989" w:rsidP="00330989">
            <w:pPr>
              <w:rPr>
                <w:lang w:eastAsia="en-AU"/>
              </w:rPr>
            </w:pPr>
            <w:r w:rsidRPr="00330989">
              <w:rPr>
                <w:lang w:eastAsia="en-AU"/>
              </w:rPr>
              <w:t>Presentation: 20 minutes</w:t>
            </w:r>
          </w:p>
          <w:p w14:paraId="75FDBB0E" w14:textId="77777777" w:rsidR="00330989" w:rsidRPr="00330989" w:rsidRDefault="00330989" w:rsidP="00330989">
            <w:r w:rsidRPr="00330989">
              <w:rPr>
                <w:lang w:eastAsia="en-AU"/>
              </w:rPr>
              <w:t>2:35 – 2:55</w:t>
            </w:r>
          </w:p>
        </w:tc>
      </w:tr>
      <w:tr w:rsidR="00330989" w:rsidRPr="00330989" w14:paraId="7157035B" w14:textId="77777777" w:rsidTr="00214F37">
        <w:trPr>
          <w:cantSplit/>
          <w:trHeight w:val="181"/>
        </w:trPr>
        <w:tc>
          <w:tcPr>
            <w:tcW w:w="1843" w:type="dxa"/>
            <w:tcBorders>
              <w:left w:val="nil"/>
              <w:right w:val="nil"/>
            </w:tcBorders>
            <w:shd w:val="clear" w:color="auto" w:fill="E7E6E6" w:themeFill="background2"/>
          </w:tcPr>
          <w:p w14:paraId="2809E238" w14:textId="77777777" w:rsidR="00330989" w:rsidRPr="00330989" w:rsidRDefault="00330989" w:rsidP="00330989">
            <w:pPr>
              <w:keepNext/>
              <w:keepLines/>
              <w:tabs>
                <w:tab w:val="left" w:pos="9923"/>
                <w:tab w:val="left" w:pos="10632"/>
              </w:tabs>
              <w:outlineLvl w:val="1"/>
              <w:rPr>
                <w:rFonts w:eastAsiaTheme="majorEastAsia" w:cstheme="majorBidi"/>
                <w:b/>
                <w:color w:val="664DAC"/>
                <w:sz w:val="26"/>
                <w:szCs w:val="26"/>
                <w:lang w:eastAsia="en-AU"/>
              </w:rPr>
            </w:pPr>
            <w:r w:rsidRPr="00330989">
              <w:rPr>
                <w:rFonts w:eastAsiaTheme="majorEastAsia" w:cstheme="majorBidi"/>
                <w:b/>
                <w:color w:val="664DAC"/>
                <w:sz w:val="26"/>
                <w:szCs w:val="26"/>
              </w:rPr>
              <w:t>2:55pm</w:t>
            </w:r>
          </w:p>
        </w:tc>
        <w:tc>
          <w:tcPr>
            <w:tcW w:w="8080" w:type="dxa"/>
            <w:tcBorders>
              <w:left w:val="nil"/>
              <w:right w:val="nil"/>
            </w:tcBorders>
            <w:shd w:val="clear" w:color="auto" w:fill="E7E6E6" w:themeFill="background2"/>
          </w:tcPr>
          <w:p w14:paraId="1E384FB8" w14:textId="77777777" w:rsidR="00330989" w:rsidRPr="00330989" w:rsidRDefault="00330989" w:rsidP="00330989">
            <w:pPr>
              <w:keepNext/>
              <w:keepLines/>
              <w:tabs>
                <w:tab w:val="left" w:pos="9923"/>
                <w:tab w:val="left" w:pos="10632"/>
              </w:tabs>
              <w:outlineLvl w:val="1"/>
              <w:rPr>
                <w:rFonts w:eastAsiaTheme="majorEastAsia" w:cstheme="majorBidi"/>
                <w:b/>
                <w:color w:val="664DAC"/>
                <w:sz w:val="26"/>
                <w:szCs w:val="26"/>
                <w:lang w:eastAsia="en-AU"/>
              </w:rPr>
            </w:pPr>
            <w:r w:rsidRPr="00330989">
              <w:rPr>
                <w:rFonts w:eastAsiaTheme="majorEastAsia" w:cstheme="majorBidi"/>
                <w:b/>
                <w:color w:val="664DAC"/>
                <w:sz w:val="26"/>
                <w:szCs w:val="26"/>
              </w:rPr>
              <w:t>Afternoon Tea</w:t>
            </w:r>
          </w:p>
        </w:tc>
      </w:tr>
      <w:tr w:rsidR="00330989" w:rsidRPr="00330989" w14:paraId="10302560" w14:textId="77777777" w:rsidTr="00214F37">
        <w:trPr>
          <w:cantSplit/>
          <w:trHeight w:val="397"/>
        </w:trPr>
        <w:tc>
          <w:tcPr>
            <w:tcW w:w="1843" w:type="dxa"/>
            <w:tcBorders>
              <w:left w:val="nil"/>
              <w:right w:val="nil"/>
            </w:tcBorders>
            <w:shd w:val="clear" w:color="auto" w:fill="D2F0F6"/>
          </w:tcPr>
          <w:p w14:paraId="3228BF22" w14:textId="77777777" w:rsidR="00330989" w:rsidRPr="00330989" w:rsidRDefault="00330989" w:rsidP="00330989">
            <w:pPr>
              <w:keepNext/>
              <w:keepLines/>
              <w:tabs>
                <w:tab w:val="left" w:pos="9923"/>
                <w:tab w:val="left" w:pos="10632"/>
              </w:tabs>
              <w:spacing w:before="60" w:after="60"/>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3:20pm</w:t>
            </w:r>
          </w:p>
        </w:tc>
        <w:tc>
          <w:tcPr>
            <w:tcW w:w="8080" w:type="dxa"/>
            <w:tcBorders>
              <w:left w:val="nil"/>
              <w:right w:val="nil"/>
            </w:tcBorders>
            <w:shd w:val="clear" w:color="auto" w:fill="D2F0F6"/>
          </w:tcPr>
          <w:p w14:paraId="6039459B" w14:textId="77777777" w:rsidR="00330989" w:rsidRPr="00330989" w:rsidRDefault="00330989" w:rsidP="00330989">
            <w:pPr>
              <w:keepNext/>
              <w:keepLines/>
              <w:spacing w:before="60" w:after="60"/>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Concurrent Presentations</w:t>
            </w:r>
          </w:p>
        </w:tc>
      </w:tr>
      <w:tr w:rsidR="00330989" w:rsidRPr="00330989" w14:paraId="64B1C96B" w14:textId="77777777" w:rsidTr="00214F37">
        <w:trPr>
          <w:cantSplit/>
          <w:trHeight w:val="397"/>
        </w:trPr>
        <w:tc>
          <w:tcPr>
            <w:tcW w:w="1843" w:type="dxa"/>
            <w:tcBorders>
              <w:left w:val="nil"/>
              <w:right w:val="nil"/>
            </w:tcBorders>
          </w:tcPr>
          <w:p w14:paraId="22169417" w14:textId="77777777" w:rsidR="00330989" w:rsidRPr="00330989" w:rsidRDefault="00330989" w:rsidP="00330989">
            <w:r w:rsidRPr="00330989">
              <w:rPr>
                <w:b/>
                <w:bCs/>
              </w:rPr>
              <w:t>Main Room</w:t>
            </w:r>
          </w:p>
        </w:tc>
        <w:tc>
          <w:tcPr>
            <w:tcW w:w="8080" w:type="dxa"/>
            <w:tcBorders>
              <w:left w:val="nil"/>
              <w:right w:val="nil"/>
            </w:tcBorders>
            <w:shd w:val="clear" w:color="auto" w:fill="auto"/>
          </w:tcPr>
          <w:p w14:paraId="573C0361" w14:textId="77777777" w:rsidR="00330989" w:rsidRPr="00330989" w:rsidRDefault="00330989" w:rsidP="00330989">
            <w:pPr>
              <w:rPr>
                <w:b/>
                <w:bCs/>
                <w:lang w:eastAsia="en-AU"/>
              </w:rPr>
            </w:pPr>
            <w:r w:rsidRPr="00330989">
              <w:rPr>
                <w:b/>
                <w:bCs/>
                <w:lang w:eastAsia="en-AU"/>
              </w:rPr>
              <w:t>Developing an inclusive curriculum and teaching team culture using UDL</w:t>
            </w:r>
          </w:p>
          <w:p w14:paraId="345A95F4" w14:textId="77777777" w:rsidR="00330989" w:rsidRPr="00330989" w:rsidRDefault="00330989" w:rsidP="00330989">
            <w:pPr>
              <w:rPr>
                <w:lang w:eastAsia="en-AU"/>
              </w:rPr>
            </w:pPr>
            <w:r w:rsidRPr="00330989">
              <w:rPr>
                <w:lang w:eastAsia="en-AU"/>
              </w:rPr>
              <w:t>Dr Helen Black, Western Sydney University</w:t>
            </w:r>
          </w:p>
          <w:p w14:paraId="123772D5" w14:textId="77777777" w:rsidR="00330989" w:rsidRPr="00330989" w:rsidRDefault="00330989" w:rsidP="00330989">
            <w:pPr>
              <w:rPr>
                <w:lang w:eastAsia="en-AU"/>
              </w:rPr>
            </w:pPr>
            <w:r w:rsidRPr="00330989">
              <w:rPr>
                <w:lang w:eastAsia="en-AU"/>
              </w:rPr>
              <w:t>Presentation: 20 minutes</w:t>
            </w:r>
          </w:p>
          <w:p w14:paraId="743D09E7" w14:textId="77777777" w:rsidR="00330989" w:rsidRPr="00330989" w:rsidRDefault="00330989" w:rsidP="00330989">
            <w:pPr>
              <w:rPr>
                <w:lang w:eastAsia="en-AU"/>
              </w:rPr>
            </w:pPr>
            <w:r w:rsidRPr="00330989">
              <w:rPr>
                <w:lang w:eastAsia="en-AU"/>
              </w:rPr>
              <w:t>3:20 – 3:40</w:t>
            </w:r>
          </w:p>
        </w:tc>
      </w:tr>
      <w:tr w:rsidR="00330989" w:rsidRPr="00330989" w14:paraId="5409084C" w14:textId="77777777" w:rsidTr="00214F37">
        <w:trPr>
          <w:cantSplit/>
          <w:trHeight w:val="397"/>
        </w:trPr>
        <w:tc>
          <w:tcPr>
            <w:tcW w:w="1843" w:type="dxa"/>
            <w:tcBorders>
              <w:left w:val="nil"/>
              <w:right w:val="nil"/>
            </w:tcBorders>
          </w:tcPr>
          <w:p w14:paraId="1388FA4C" w14:textId="77777777" w:rsidR="00330989" w:rsidRPr="00330989" w:rsidRDefault="00330989" w:rsidP="00330989">
            <w:pPr>
              <w:rPr>
                <w:lang w:eastAsia="en-AU"/>
              </w:rPr>
            </w:pPr>
            <w:r w:rsidRPr="00330989">
              <w:rPr>
                <w:b/>
                <w:bCs/>
              </w:rPr>
              <w:t>Breakout Room</w:t>
            </w:r>
          </w:p>
        </w:tc>
        <w:tc>
          <w:tcPr>
            <w:tcW w:w="8080" w:type="dxa"/>
            <w:tcBorders>
              <w:left w:val="nil"/>
              <w:right w:val="nil"/>
            </w:tcBorders>
            <w:shd w:val="clear" w:color="auto" w:fill="auto"/>
          </w:tcPr>
          <w:p w14:paraId="08F6E2B8" w14:textId="77777777" w:rsidR="00330989" w:rsidRPr="00330989" w:rsidRDefault="00330989" w:rsidP="00330989">
            <w:pPr>
              <w:rPr>
                <w:b/>
                <w:bCs/>
                <w:lang w:eastAsia="en-AU"/>
              </w:rPr>
            </w:pPr>
            <w:r w:rsidRPr="00330989">
              <w:rPr>
                <w:b/>
                <w:bCs/>
                <w:lang w:eastAsia="en-AU"/>
              </w:rPr>
              <w:t>Navigating Inclusivity on a Shoestring: Casual Convenorship and UDL Implementation</w:t>
            </w:r>
          </w:p>
          <w:p w14:paraId="02646DA9" w14:textId="77777777" w:rsidR="00330989" w:rsidRPr="00330989" w:rsidRDefault="00330989" w:rsidP="00330989">
            <w:pPr>
              <w:rPr>
                <w:lang w:eastAsia="en-AU"/>
              </w:rPr>
            </w:pPr>
            <w:r w:rsidRPr="00330989">
              <w:rPr>
                <w:lang w:eastAsia="en-AU"/>
              </w:rPr>
              <w:t>Susannah French, Australian National University</w:t>
            </w:r>
          </w:p>
          <w:p w14:paraId="61CFA470" w14:textId="77777777" w:rsidR="00330989" w:rsidRPr="00330989" w:rsidRDefault="00330989" w:rsidP="00330989">
            <w:pPr>
              <w:rPr>
                <w:lang w:eastAsia="en-AU"/>
              </w:rPr>
            </w:pPr>
            <w:r w:rsidRPr="00330989">
              <w:rPr>
                <w:lang w:eastAsia="en-AU"/>
              </w:rPr>
              <w:t>Presentation: 20 minutes</w:t>
            </w:r>
          </w:p>
          <w:p w14:paraId="75E457CB" w14:textId="77777777" w:rsidR="00330989" w:rsidRPr="00330989" w:rsidRDefault="00330989" w:rsidP="00330989">
            <w:pPr>
              <w:rPr>
                <w:lang w:eastAsia="en-AU"/>
              </w:rPr>
            </w:pPr>
            <w:r w:rsidRPr="00330989">
              <w:rPr>
                <w:lang w:eastAsia="en-AU"/>
              </w:rPr>
              <w:t>3:20 – 3:40</w:t>
            </w:r>
          </w:p>
        </w:tc>
      </w:tr>
      <w:tr w:rsidR="00330989" w:rsidRPr="00330989" w14:paraId="4FB543E3" w14:textId="77777777" w:rsidTr="00214F37">
        <w:trPr>
          <w:cantSplit/>
          <w:trHeight w:val="181"/>
        </w:trPr>
        <w:tc>
          <w:tcPr>
            <w:tcW w:w="1843" w:type="dxa"/>
            <w:tcBorders>
              <w:left w:val="nil"/>
              <w:right w:val="nil"/>
            </w:tcBorders>
            <w:shd w:val="clear" w:color="auto" w:fill="E7E6E6" w:themeFill="background2"/>
          </w:tcPr>
          <w:p w14:paraId="799027B1" w14:textId="77777777" w:rsidR="00330989" w:rsidRPr="00330989" w:rsidRDefault="00330989" w:rsidP="00330989">
            <w:pPr>
              <w:keepNext/>
              <w:keepLines/>
              <w:tabs>
                <w:tab w:val="left" w:pos="9923"/>
                <w:tab w:val="left" w:pos="10632"/>
              </w:tabs>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lastRenderedPageBreak/>
              <w:t>3:40pm</w:t>
            </w:r>
          </w:p>
        </w:tc>
        <w:tc>
          <w:tcPr>
            <w:tcW w:w="8080" w:type="dxa"/>
            <w:tcBorders>
              <w:left w:val="nil"/>
              <w:right w:val="nil"/>
            </w:tcBorders>
            <w:shd w:val="clear" w:color="auto" w:fill="E7E6E6" w:themeFill="background2"/>
          </w:tcPr>
          <w:p w14:paraId="2A4FBA92" w14:textId="77777777" w:rsidR="00330989" w:rsidRPr="00330989" w:rsidRDefault="00330989" w:rsidP="00330989">
            <w:pPr>
              <w:keepNext/>
              <w:keepLines/>
              <w:tabs>
                <w:tab w:val="left" w:pos="9923"/>
                <w:tab w:val="left" w:pos="10632"/>
              </w:tabs>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Break</w:t>
            </w:r>
          </w:p>
        </w:tc>
      </w:tr>
      <w:tr w:rsidR="00330989" w:rsidRPr="00330989" w14:paraId="6674EBBC" w14:textId="77777777" w:rsidTr="00214F37">
        <w:trPr>
          <w:cantSplit/>
          <w:trHeight w:val="397"/>
        </w:trPr>
        <w:tc>
          <w:tcPr>
            <w:tcW w:w="1843" w:type="dxa"/>
            <w:tcBorders>
              <w:left w:val="nil"/>
              <w:right w:val="nil"/>
            </w:tcBorders>
            <w:shd w:val="clear" w:color="auto" w:fill="D2F0F6"/>
          </w:tcPr>
          <w:p w14:paraId="77FA34ED" w14:textId="77777777" w:rsidR="00330989" w:rsidRPr="00330989" w:rsidRDefault="00330989" w:rsidP="00330989">
            <w:pPr>
              <w:keepNext/>
              <w:keepLines/>
              <w:tabs>
                <w:tab w:val="left" w:pos="9923"/>
                <w:tab w:val="left" w:pos="10632"/>
              </w:tabs>
              <w:spacing w:before="60" w:after="60"/>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3:50pm</w:t>
            </w:r>
          </w:p>
        </w:tc>
        <w:tc>
          <w:tcPr>
            <w:tcW w:w="8080" w:type="dxa"/>
            <w:tcBorders>
              <w:left w:val="nil"/>
              <w:right w:val="nil"/>
            </w:tcBorders>
            <w:shd w:val="clear" w:color="auto" w:fill="D2F0F6"/>
          </w:tcPr>
          <w:p w14:paraId="54CD63A7" w14:textId="77777777" w:rsidR="00330989" w:rsidRPr="00330989" w:rsidRDefault="00330989" w:rsidP="00330989">
            <w:pPr>
              <w:keepNext/>
              <w:keepLines/>
              <w:tabs>
                <w:tab w:val="left" w:pos="9923"/>
                <w:tab w:val="left" w:pos="10632"/>
              </w:tabs>
              <w:spacing w:before="60" w:after="60"/>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Panel Discussion</w:t>
            </w:r>
          </w:p>
        </w:tc>
      </w:tr>
      <w:tr w:rsidR="00330989" w:rsidRPr="00330989" w14:paraId="413D587E" w14:textId="77777777" w:rsidTr="00214F37">
        <w:trPr>
          <w:cantSplit/>
          <w:trHeight w:val="397"/>
        </w:trPr>
        <w:tc>
          <w:tcPr>
            <w:tcW w:w="1843" w:type="dxa"/>
            <w:tcBorders>
              <w:left w:val="nil"/>
              <w:right w:val="nil"/>
            </w:tcBorders>
            <w:shd w:val="clear" w:color="auto" w:fill="auto"/>
          </w:tcPr>
          <w:p w14:paraId="2E8484FB" w14:textId="77777777" w:rsidR="00330989" w:rsidRPr="00330989" w:rsidRDefault="00330989" w:rsidP="00330989">
            <w:pPr>
              <w:rPr>
                <w:b/>
                <w:bCs/>
                <w:lang w:eastAsia="en-AU"/>
              </w:rPr>
            </w:pPr>
            <w:r w:rsidRPr="00330989">
              <w:rPr>
                <w:b/>
                <w:bCs/>
                <w:lang w:eastAsia="en-AU"/>
              </w:rPr>
              <w:t>Main Room</w:t>
            </w:r>
          </w:p>
        </w:tc>
        <w:tc>
          <w:tcPr>
            <w:tcW w:w="8080" w:type="dxa"/>
            <w:tcBorders>
              <w:left w:val="nil"/>
              <w:right w:val="nil"/>
            </w:tcBorders>
            <w:shd w:val="clear" w:color="auto" w:fill="auto"/>
          </w:tcPr>
          <w:p w14:paraId="2CEE6A6D" w14:textId="77777777" w:rsidR="00330989" w:rsidRPr="00330989" w:rsidRDefault="00330989" w:rsidP="00330989">
            <w:pPr>
              <w:rPr>
                <w:b/>
                <w:bCs/>
                <w:lang w:eastAsia="en-AU"/>
              </w:rPr>
            </w:pPr>
            <w:r w:rsidRPr="00330989">
              <w:rPr>
                <w:b/>
                <w:bCs/>
                <w:lang w:eastAsia="en-AU"/>
              </w:rPr>
              <w:t>Advancing UDL: Navigating the Journey to Institutional-Wide Implementation</w:t>
            </w:r>
          </w:p>
          <w:p w14:paraId="517597E3" w14:textId="77777777" w:rsidR="00330989" w:rsidRPr="00330989" w:rsidRDefault="00330989" w:rsidP="00330989">
            <w:r w:rsidRPr="00330989">
              <w:rPr>
                <w:b/>
                <w:bCs/>
              </w:rPr>
              <w:t>Chair:</w:t>
            </w:r>
          </w:p>
          <w:p w14:paraId="2750B376" w14:textId="77777777" w:rsidR="00330989" w:rsidRPr="00330989" w:rsidRDefault="00330989" w:rsidP="00330989">
            <w:r w:rsidRPr="00330989">
              <w:t>Darlene McLennan Manager, Australian Disability Clearinghouse on Education and Training</w:t>
            </w:r>
          </w:p>
          <w:p w14:paraId="5E018118" w14:textId="77777777" w:rsidR="00330989" w:rsidRPr="00330989" w:rsidRDefault="00330989" w:rsidP="00330989">
            <w:pPr>
              <w:rPr>
                <w:b/>
                <w:bCs/>
              </w:rPr>
            </w:pPr>
            <w:r w:rsidRPr="00330989">
              <w:rPr>
                <w:b/>
                <w:bCs/>
              </w:rPr>
              <w:t>Panel members:</w:t>
            </w:r>
          </w:p>
          <w:p w14:paraId="7AC25DA4" w14:textId="77777777" w:rsidR="00330989" w:rsidRPr="00330989" w:rsidRDefault="00330989" w:rsidP="00330989">
            <w:r w:rsidRPr="00330989">
              <w:t>Thomas Tobin, University of Wisconsin-Madison</w:t>
            </w:r>
          </w:p>
          <w:p w14:paraId="0D8F5A50" w14:textId="77777777" w:rsidR="00330989" w:rsidRPr="00330989" w:rsidRDefault="00330989" w:rsidP="00330989">
            <w:r w:rsidRPr="00330989">
              <w:t>Sarah Humphreys: Educational Design Manager, UDL Lead, University of Sydney</w:t>
            </w:r>
          </w:p>
          <w:p w14:paraId="4F885ABF" w14:textId="77777777" w:rsidR="00330989" w:rsidRPr="00330989" w:rsidRDefault="00330989" w:rsidP="00330989">
            <w:r w:rsidRPr="00330989">
              <w:t xml:space="preserve">Elizabeth Hitchens: Sessional Academic, Inclusive Education, Griffith University </w:t>
            </w:r>
          </w:p>
          <w:p w14:paraId="3D0E2741" w14:textId="77777777" w:rsidR="00330989" w:rsidRPr="00330989" w:rsidRDefault="00330989" w:rsidP="00330989">
            <w:r w:rsidRPr="00330989">
              <w:t>John Fardoulis: Lead Universal Design, TAFE NSW</w:t>
            </w:r>
          </w:p>
          <w:p w14:paraId="6304C898" w14:textId="77777777" w:rsidR="00330989" w:rsidRPr="00330989" w:rsidRDefault="00330989" w:rsidP="00330989">
            <w:pPr>
              <w:rPr>
                <w:lang w:eastAsia="en-AU"/>
              </w:rPr>
            </w:pPr>
            <w:r w:rsidRPr="00330989">
              <w:t>Lara Rafferty: Associate Director, Equity and Inclusion, RMIT University</w:t>
            </w:r>
          </w:p>
          <w:p w14:paraId="49906335" w14:textId="77777777" w:rsidR="00330989" w:rsidRPr="00330989" w:rsidRDefault="00330989" w:rsidP="00330989">
            <w:pPr>
              <w:rPr>
                <w:lang w:eastAsia="en-AU"/>
              </w:rPr>
            </w:pPr>
            <w:r w:rsidRPr="00330989">
              <w:rPr>
                <w:lang w:eastAsia="en-AU"/>
              </w:rPr>
              <w:t xml:space="preserve">Panel Discussion: 50 minutes </w:t>
            </w:r>
          </w:p>
          <w:p w14:paraId="433AC8FD" w14:textId="77777777" w:rsidR="00330989" w:rsidRPr="00330989" w:rsidRDefault="00330989" w:rsidP="00330989">
            <w:pPr>
              <w:rPr>
                <w:lang w:eastAsia="en-AU"/>
              </w:rPr>
            </w:pPr>
            <w:r w:rsidRPr="00330989">
              <w:rPr>
                <w:lang w:eastAsia="en-AU"/>
              </w:rPr>
              <w:t>3:50 – 4:40</w:t>
            </w:r>
          </w:p>
        </w:tc>
      </w:tr>
      <w:tr w:rsidR="00330989" w:rsidRPr="00330989" w14:paraId="1831D23E" w14:textId="77777777" w:rsidTr="00214F37">
        <w:trPr>
          <w:cantSplit/>
          <w:trHeight w:val="397"/>
        </w:trPr>
        <w:tc>
          <w:tcPr>
            <w:tcW w:w="1843" w:type="dxa"/>
            <w:tcBorders>
              <w:left w:val="nil"/>
              <w:right w:val="nil"/>
            </w:tcBorders>
            <w:shd w:val="clear" w:color="auto" w:fill="D2F0F6"/>
          </w:tcPr>
          <w:p w14:paraId="6978B7A8" w14:textId="77777777" w:rsidR="00330989" w:rsidRPr="00330989" w:rsidRDefault="00330989" w:rsidP="00330989">
            <w:pPr>
              <w:keepNext/>
              <w:keepLines/>
              <w:tabs>
                <w:tab w:val="left" w:pos="9923"/>
                <w:tab w:val="left" w:pos="10632"/>
              </w:tabs>
              <w:spacing w:before="60" w:after="60"/>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4:40pm</w:t>
            </w:r>
          </w:p>
        </w:tc>
        <w:tc>
          <w:tcPr>
            <w:tcW w:w="8080" w:type="dxa"/>
            <w:tcBorders>
              <w:left w:val="nil"/>
              <w:right w:val="nil"/>
            </w:tcBorders>
            <w:shd w:val="clear" w:color="auto" w:fill="D2F0F6"/>
          </w:tcPr>
          <w:p w14:paraId="572A98B9" w14:textId="77777777" w:rsidR="00330989" w:rsidRPr="00330989" w:rsidRDefault="00330989" w:rsidP="00330989">
            <w:pPr>
              <w:keepNext/>
              <w:keepLines/>
              <w:tabs>
                <w:tab w:val="left" w:pos="9923"/>
                <w:tab w:val="left" w:pos="10632"/>
              </w:tabs>
              <w:spacing w:before="60" w:after="60"/>
              <w:outlineLvl w:val="1"/>
              <w:rPr>
                <w:rFonts w:eastAsiaTheme="majorEastAsia" w:cstheme="majorBidi"/>
                <w:b/>
                <w:color w:val="664DAC"/>
                <w:sz w:val="26"/>
                <w:szCs w:val="26"/>
                <w:lang w:eastAsia="en-AU"/>
              </w:rPr>
            </w:pPr>
            <w:r w:rsidRPr="00330989">
              <w:rPr>
                <w:rFonts w:eastAsiaTheme="majorEastAsia" w:cstheme="majorBidi"/>
                <w:b/>
                <w:color w:val="664DAC"/>
                <w:sz w:val="26"/>
                <w:szCs w:val="26"/>
                <w:lang w:eastAsia="en-AU"/>
              </w:rPr>
              <w:t>Symposium Wrap-up</w:t>
            </w:r>
          </w:p>
        </w:tc>
      </w:tr>
      <w:tr w:rsidR="00330989" w:rsidRPr="00330989" w14:paraId="5D49A64C" w14:textId="77777777" w:rsidTr="00214F37">
        <w:trPr>
          <w:cantSplit/>
          <w:trHeight w:val="397"/>
        </w:trPr>
        <w:tc>
          <w:tcPr>
            <w:tcW w:w="1843" w:type="dxa"/>
            <w:tcBorders>
              <w:left w:val="nil"/>
              <w:right w:val="nil"/>
            </w:tcBorders>
            <w:shd w:val="clear" w:color="auto" w:fill="auto"/>
          </w:tcPr>
          <w:p w14:paraId="4A5B509E" w14:textId="77777777" w:rsidR="00330989" w:rsidRPr="00330989" w:rsidRDefault="00330989" w:rsidP="00330989">
            <w:pPr>
              <w:rPr>
                <w:b/>
                <w:bCs/>
                <w:lang w:eastAsia="en-AU"/>
              </w:rPr>
            </w:pPr>
            <w:r w:rsidRPr="00330989">
              <w:rPr>
                <w:b/>
                <w:bCs/>
                <w:lang w:eastAsia="en-AU"/>
              </w:rPr>
              <w:t>Main Room</w:t>
            </w:r>
          </w:p>
        </w:tc>
        <w:tc>
          <w:tcPr>
            <w:tcW w:w="8080" w:type="dxa"/>
            <w:tcBorders>
              <w:left w:val="nil"/>
              <w:right w:val="nil"/>
            </w:tcBorders>
            <w:shd w:val="clear" w:color="auto" w:fill="auto"/>
          </w:tcPr>
          <w:p w14:paraId="2C308ACD" w14:textId="77777777" w:rsidR="00330989" w:rsidRPr="00330989" w:rsidRDefault="00330989" w:rsidP="00330989">
            <w:pPr>
              <w:rPr>
                <w:lang w:eastAsia="en-AU"/>
              </w:rPr>
            </w:pPr>
            <w:r w:rsidRPr="00330989">
              <w:rPr>
                <w:lang w:eastAsia="en-AU"/>
              </w:rPr>
              <w:t>Dr Kate Anderson</w:t>
            </w:r>
          </w:p>
        </w:tc>
      </w:tr>
    </w:tbl>
    <w:p w14:paraId="52652F3F" w14:textId="2ED58697" w:rsidR="00D72A42" w:rsidRDefault="00D72A42" w:rsidP="00B60BB0">
      <w:pPr>
        <w:rPr>
          <w:b/>
          <w:bCs/>
        </w:rPr>
      </w:pPr>
    </w:p>
    <w:p w14:paraId="6DA68B89" w14:textId="03EF82C4" w:rsidR="004A6CEB" w:rsidRDefault="00764353" w:rsidP="004A6CEB">
      <w:hyperlink w:anchor="_Presentation_details" w:history="1">
        <w:r w:rsidR="004A6CEB" w:rsidRPr="004A6CEB">
          <w:rPr>
            <w:rStyle w:val="Hyperlink"/>
          </w:rPr>
          <w:t>View expande</w:t>
        </w:r>
        <w:r w:rsidR="004A6CEB" w:rsidRPr="004A6CEB">
          <w:rPr>
            <w:rStyle w:val="Hyperlink"/>
          </w:rPr>
          <w:t>d</w:t>
        </w:r>
        <w:r w:rsidR="004A6CEB" w:rsidRPr="004A6CEB">
          <w:rPr>
            <w:rStyle w:val="Hyperlink"/>
          </w:rPr>
          <w:t xml:space="preserve"> information for each presentation</w:t>
        </w:r>
      </w:hyperlink>
    </w:p>
    <w:p w14:paraId="509909F9" w14:textId="043400E4" w:rsidR="00D72A42" w:rsidRDefault="00764353" w:rsidP="004A6CEB">
      <w:pPr>
        <w:rPr>
          <w:b/>
          <w:bCs/>
        </w:rPr>
      </w:pPr>
      <w:hyperlink w:anchor="_Abstracts" w:history="1">
        <w:r w:rsidR="004A6CEB" w:rsidRPr="004A6CEB">
          <w:rPr>
            <w:rStyle w:val="Hyperlink"/>
          </w:rPr>
          <w:t>View the full abstracts</w:t>
        </w:r>
        <w:r w:rsidR="004A6CEB" w:rsidRPr="004A6CEB">
          <w:rPr>
            <w:rStyle w:val="Hyperlink"/>
          </w:rPr>
          <w:t xml:space="preserve"> </w:t>
        </w:r>
        <w:r w:rsidR="004A6CEB" w:rsidRPr="004A6CEB">
          <w:rPr>
            <w:rStyle w:val="Hyperlink"/>
          </w:rPr>
          <w:t>of each presentation</w:t>
        </w:r>
      </w:hyperlink>
      <w:r w:rsidR="00D72A42">
        <w:rPr>
          <w:b/>
          <w:bCs/>
        </w:rPr>
        <w:br w:type="page"/>
      </w:r>
    </w:p>
    <w:tbl>
      <w:tblPr>
        <w:tblStyle w:val="TableGrid"/>
        <w:tblW w:w="9747" w:type="dxa"/>
        <w:shd w:val="clear" w:color="auto" w:fill="D2F0F6"/>
        <w:tblLook w:val="04A0" w:firstRow="1" w:lastRow="0" w:firstColumn="1" w:lastColumn="0" w:noHBand="0" w:noVBand="1"/>
      </w:tblPr>
      <w:tblGrid>
        <w:gridCol w:w="9747"/>
      </w:tblGrid>
      <w:tr w:rsidR="0039170D" w:rsidRPr="00D529E2" w14:paraId="737ED7F4" w14:textId="77777777" w:rsidTr="008512A4">
        <w:trPr>
          <w:trHeight w:val="851"/>
        </w:trPr>
        <w:tc>
          <w:tcPr>
            <w:tcW w:w="9747" w:type="dxa"/>
            <w:tcBorders>
              <w:top w:val="nil"/>
              <w:left w:val="nil"/>
              <w:bottom w:val="nil"/>
              <w:right w:val="nil"/>
            </w:tcBorders>
            <w:shd w:val="clear" w:color="auto" w:fill="D2F0F6"/>
            <w:vAlign w:val="center"/>
            <w:hideMark/>
          </w:tcPr>
          <w:p w14:paraId="7E072762" w14:textId="77777777" w:rsidR="0039170D" w:rsidRPr="00D529E2" w:rsidRDefault="0039170D" w:rsidP="008512A4">
            <w:pPr>
              <w:pStyle w:val="Heading1"/>
            </w:pPr>
            <w:bookmarkStart w:id="0" w:name="_Presentation_details"/>
            <w:bookmarkEnd w:id="0"/>
            <w:r>
              <w:lastRenderedPageBreak/>
              <w:t>Presentation details</w:t>
            </w:r>
          </w:p>
        </w:tc>
      </w:tr>
    </w:tbl>
    <w:p w14:paraId="642FA77F" w14:textId="77777777" w:rsidR="0039170D" w:rsidRDefault="0039170D" w:rsidP="0039170D">
      <w:pPr>
        <w:pStyle w:val="NoSpacing"/>
      </w:pPr>
    </w:p>
    <w:p w14:paraId="133996B8" w14:textId="2CC33724" w:rsidR="0039170D" w:rsidRPr="00F24901" w:rsidRDefault="00764353" w:rsidP="0039170D">
      <w:pPr>
        <w:pStyle w:val="Heading2"/>
        <w:rPr>
          <w:u w:val="single"/>
        </w:rPr>
      </w:pPr>
      <w:hyperlink w:anchor="_Day_1:_Keynote" w:history="1">
        <w:r w:rsidR="0039170D" w:rsidRPr="00F24901">
          <w:rPr>
            <w:rStyle w:val="Hyperlink"/>
          </w:rPr>
          <w:t>Keynot</w:t>
        </w:r>
        <w:r w:rsidR="00A53982">
          <w:rPr>
            <w:rStyle w:val="Hyperlink"/>
          </w:rPr>
          <w:t>e Session</w:t>
        </w:r>
      </w:hyperlink>
    </w:p>
    <w:p w14:paraId="2357D3AF" w14:textId="77777777" w:rsidR="0039170D" w:rsidRPr="004C7C39" w:rsidRDefault="0039170D" w:rsidP="00F834E0">
      <w:pPr>
        <w:pStyle w:val="Heading3"/>
      </w:pPr>
      <w:r w:rsidRPr="004C7C39">
        <w:t>Scaling Up with Universal Design for Learning . . . and How to Get Colleagues to Join You</w:t>
      </w:r>
    </w:p>
    <w:p w14:paraId="7B6094F2" w14:textId="77777777" w:rsidR="0039170D" w:rsidRDefault="0039170D" w:rsidP="0039170D">
      <w:pPr>
        <w:spacing w:after="0" w:line="240" w:lineRule="auto"/>
        <w:textAlignment w:val="baseline"/>
      </w:pPr>
      <w:r w:rsidRPr="00030B1C">
        <w:t>Dr Thomas Tobin</w:t>
      </w:r>
      <w:r>
        <w:t xml:space="preserve">, </w:t>
      </w:r>
      <w:r w:rsidRPr="00F24901">
        <w:t>University of Wisconsin-Madison</w:t>
      </w:r>
    </w:p>
    <w:p w14:paraId="52359FC6" w14:textId="77777777" w:rsidR="009E0DCE" w:rsidRDefault="009E0DCE" w:rsidP="009E0DCE">
      <w:pPr>
        <w:spacing w:after="0" w:line="240" w:lineRule="auto"/>
        <w:textAlignment w:val="baseline"/>
      </w:pPr>
      <w:r>
        <w:t>Keynote Speaker (9:15 am – 10:15 am)</w:t>
      </w:r>
    </w:p>
    <w:p w14:paraId="433F06D8" w14:textId="77777777" w:rsidR="0039170D" w:rsidRDefault="0039170D" w:rsidP="0039170D">
      <w:pPr>
        <w:spacing w:before="240"/>
      </w:pPr>
      <w:r>
        <w:t>Join us for a thought-provoking presentation that aims to challenge us to radically rethink how we approach the creation of educational materials and learning experiences. Far beyond just accommodating learners with disability, Thomas will guide us towards a broader framework and how adopting Universal Design for Learning (UDL) principles can benefit all students.</w:t>
      </w:r>
    </w:p>
    <w:p w14:paraId="63F65AEB" w14:textId="77777777" w:rsidR="0039170D" w:rsidRDefault="0039170D" w:rsidP="0039170D">
      <w:pPr>
        <w:spacing w:before="240"/>
      </w:pPr>
      <w:r>
        <w:t>Prepare to be inspired as Thomas’s keynote presentation reframes the way we think about inclusive education. Walk away with a renewed commitment to making your educational materials and practices truly inclusive, ensuring that every learner has the opportunity to succeed.</w:t>
      </w:r>
    </w:p>
    <w:p w14:paraId="7D0ACA06" w14:textId="4889B29C" w:rsidR="0039170D" w:rsidRDefault="00764353" w:rsidP="0039170D">
      <w:pPr>
        <w:pStyle w:val="Heading2"/>
        <w:pBdr>
          <w:top w:val="single" w:sz="12" w:space="1" w:color="664DAC"/>
        </w:pBdr>
      </w:pPr>
      <w:hyperlink w:anchor="_Day_1:_Concurrent" w:history="1">
        <w:r w:rsidR="00755B94">
          <w:rPr>
            <w:rStyle w:val="Hyperlink"/>
          </w:rPr>
          <w:t>Main Room S</w:t>
        </w:r>
        <w:r w:rsidR="0039170D">
          <w:rPr>
            <w:rStyle w:val="Hyperlink"/>
          </w:rPr>
          <w:t>essions</w:t>
        </w:r>
      </w:hyperlink>
    </w:p>
    <w:p w14:paraId="1D8038C3" w14:textId="77777777" w:rsidR="00B945A0" w:rsidRPr="00556354" w:rsidRDefault="00B945A0" w:rsidP="00B945A0">
      <w:pPr>
        <w:pStyle w:val="Heading3"/>
      </w:pPr>
      <w:r w:rsidRPr="00556354">
        <w:t>Inclusive Learning Brainstorm: UDL ideas to remove barriers to learning</w:t>
      </w:r>
    </w:p>
    <w:p w14:paraId="5B0E5D7D" w14:textId="77777777" w:rsidR="00B945A0" w:rsidRDefault="00B945A0" w:rsidP="00B945A0">
      <w:pPr>
        <w:spacing w:after="0"/>
      </w:pPr>
      <w:r>
        <w:t>Justin Wylie</w:t>
      </w:r>
      <w:r w:rsidRPr="009D46C2">
        <w:t>, CQUniversity</w:t>
      </w:r>
    </w:p>
    <w:p w14:paraId="51257DA5" w14:textId="729CD9AF" w:rsidR="00B945A0" w:rsidRDefault="00B945A0" w:rsidP="00B945A0">
      <w:pPr>
        <w:rPr>
          <w:lang w:eastAsia="en-AU"/>
        </w:rPr>
      </w:pPr>
      <w:r>
        <w:rPr>
          <w:lang w:eastAsia="en-AU"/>
        </w:rPr>
        <w:t>Workshop</w:t>
      </w:r>
      <w:r w:rsidRPr="00A025DC">
        <w:rPr>
          <w:lang w:eastAsia="en-AU"/>
        </w:rPr>
        <w:t xml:space="preserve">: </w:t>
      </w:r>
      <w:r>
        <w:rPr>
          <w:lang w:eastAsia="en-AU"/>
        </w:rPr>
        <w:t>5</w:t>
      </w:r>
      <w:r w:rsidR="000811B0">
        <w:rPr>
          <w:lang w:eastAsia="en-AU"/>
        </w:rPr>
        <w:t>5</w:t>
      </w:r>
      <w:r w:rsidRPr="00A025DC">
        <w:rPr>
          <w:lang w:eastAsia="en-AU"/>
        </w:rPr>
        <w:t xml:space="preserve"> minutes</w:t>
      </w:r>
      <w:r>
        <w:rPr>
          <w:lang w:eastAsia="en-AU"/>
        </w:rPr>
        <w:t xml:space="preserve"> (</w:t>
      </w:r>
      <w:r w:rsidR="002360B5">
        <w:rPr>
          <w:lang w:eastAsia="en-AU"/>
        </w:rPr>
        <w:t>10:45 am – 11:40 am</w:t>
      </w:r>
      <w:r>
        <w:rPr>
          <w:lang w:eastAsia="en-AU"/>
        </w:rPr>
        <w:t>)</w:t>
      </w:r>
    </w:p>
    <w:p w14:paraId="2651F8BC" w14:textId="77777777" w:rsidR="00B945A0" w:rsidRDefault="00B945A0" w:rsidP="00B945A0">
      <w:r w:rsidRPr="00403F28">
        <w:t>An active problem-solving session to generate ideas that will remove barriers to learning for diverse learners and contexts. Wherever you are in your UDL journey – come along to share idea and experiences, gain new perspectives, and explore the diverse ways you can apply UDL to support more inclusive teaching, learning and assessment. This workshop will include discussion, small group work and the presentation/ sharing of ideas. The outcomes of the workshop will be captured and shared with all participants.</w:t>
      </w:r>
    </w:p>
    <w:p w14:paraId="3C77C836" w14:textId="77777777" w:rsidR="00445D37" w:rsidRDefault="00445D37" w:rsidP="00F834E0">
      <w:pPr>
        <w:pStyle w:val="Heading3"/>
      </w:pPr>
      <w:r>
        <w:t>Using the student voice to measure success and impact</w:t>
      </w:r>
    </w:p>
    <w:p w14:paraId="5A488500" w14:textId="2E5E7F1C" w:rsidR="00445D37" w:rsidRDefault="00445D37" w:rsidP="00445D37">
      <w:pPr>
        <w:spacing w:after="0"/>
      </w:pPr>
      <w:r>
        <w:t>Dr Samantha Poulos</w:t>
      </w:r>
      <w:r w:rsidR="00E74875" w:rsidRPr="00E74875">
        <w:t>, University of Sydney</w:t>
      </w:r>
    </w:p>
    <w:p w14:paraId="00547E97" w14:textId="7455F405" w:rsidR="00445D37" w:rsidRDefault="00445D37" w:rsidP="00445D37">
      <w:r>
        <w:t>Presentation: 20 minutes (11:50 am – 12:10 pm)</w:t>
      </w:r>
    </w:p>
    <w:p w14:paraId="067F547D" w14:textId="19C2C2E0" w:rsidR="001B6C94" w:rsidRDefault="001B6C94" w:rsidP="00445D37">
      <w:r w:rsidRPr="001B6C94">
        <w:t>This presentation will explore some of the ongoing projects we are working on at The University of Sydney and how we are using the data we have collected (focusing on the student voice through focus groups and surveys) as varied ways of measuring the success and impact of UDL implementation.</w:t>
      </w:r>
    </w:p>
    <w:p w14:paraId="5AF1FE7B" w14:textId="3160AAB7" w:rsidR="00445D37" w:rsidRDefault="00445D37" w:rsidP="00F834E0">
      <w:pPr>
        <w:pStyle w:val="Heading3"/>
      </w:pPr>
      <w:r>
        <w:t xml:space="preserve">UDL Strategies for Inclusive Animation </w:t>
      </w:r>
    </w:p>
    <w:p w14:paraId="10BCA741" w14:textId="79693FA4" w:rsidR="00445D37" w:rsidRDefault="00445D37" w:rsidP="001B6C94">
      <w:pPr>
        <w:spacing w:after="0"/>
      </w:pPr>
      <w:r>
        <w:t>Dianne Herft</w:t>
      </w:r>
      <w:r w:rsidR="00D247EC" w:rsidRPr="00D247EC">
        <w:t>, RMIT University</w:t>
      </w:r>
    </w:p>
    <w:p w14:paraId="7B78DEF3" w14:textId="14863255" w:rsidR="00F9253D" w:rsidRDefault="00445D37" w:rsidP="00445D37">
      <w:r>
        <w:t>Presentation: 20 minutes</w:t>
      </w:r>
      <w:r w:rsidR="001B6C94">
        <w:t xml:space="preserve"> (</w:t>
      </w:r>
      <w:r>
        <w:t xml:space="preserve">12:20 </w:t>
      </w:r>
      <w:r w:rsidR="001B6C94">
        <w:t xml:space="preserve">pm – </w:t>
      </w:r>
      <w:r>
        <w:t>12.40</w:t>
      </w:r>
      <w:r w:rsidR="001B6C94">
        <w:t xml:space="preserve"> pm) </w:t>
      </w:r>
    </w:p>
    <w:p w14:paraId="689ECAC3" w14:textId="4DAE9AA7" w:rsidR="00DB01F5" w:rsidRDefault="00136EC8" w:rsidP="00B60BB0">
      <w:r w:rsidRPr="00136EC8">
        <w:t>The abstract outlines a commitment to Universal Design for Learning (UDL) principles in animation creation, focusing on ensuring inclusivity and accessibility for all learners. Key aspects covered include meticulous attention to colour contrast, text size, readability, and the provision of textual alternatives for auditory content. Additionally, the abstract emphasises the importance of accessible colour choices and the creation of diverse modalities for engagement to cater to varied learning preferences. The approach aims to foster a more inclusive educational experience by prioritising accessibility across design aspects in animation creation.</w:t>
      </w:r>
    </w:p>
    <w:p w14:paraId="411E3AD9" w14:textId="77777777" w:rsidR="002E2888" w:rsidRDefault="002E2888" w:rsidP="00F834E0">
      <w:pPr>
        <w:pStyle w:val="Heading3"/>
      </w:pPr>
      <w:r>
        <w:lastRenderedPageBreak/>
        <w:t xml:space="preserve">Reinvigorating Nyungar Boodja: Collaboration and implementation of Nyungar and UDL pedagogies to rekindle desire for participatory action by Indigenous and non-Indigenous students </w:t>
      </w:r>
    </w:p>
    <w:p w14:paraId="3FC47B3C" w14:textId="648EB2E9" w:rsidR="002E2888" w:rsidRDefault="002E2888" w:rsidP="002E2888">
      <w:pPr>
        <w:spacing w:after="0"/>
      </w:pPr>
      <w:r>
        <w:t>Max Jackson, Anthony Kickett, Marleigh Zada</w:t>
      </w:r>
      <w:r w:rsidR="00D247EC" w:rsidRPr="00D247EC">
        <w:t>, Curtin University</w:t>
      </w:r>
    </w:p>
    <w:p w14:paraId="175C5282" w14:textId="2EAD96CC" w:rsidR="002E2888" w:rsidRDefault="002E2888" w:rsidP="002E2888">
      <w:r>
        <w:t>Presentation: 20 minutes (1:30 pm – 1:50 pm)</w:t>
      </w:r>
    </w:p>
    <w:p w14:paraId="36256C89" w14:textId="69429C4B" w:rsidR="002E2888" w:rsidRDefault="00A0710F" w:rsidP="002E2888">
      <w:r w:rsidRPr="00A0710F">
        <w:t>Implementation of both Nyungar cultural protocols and Universal Design Learning principles to our mode of teaching allows students to become critically inquisitive and strongly engaged in knowledge and history of Nyungar boodja (Country), producing activists and allies to assist with the momentum of positive change in our community.</w:t>
      </w:r>
    </w:p>
    <w:p w14:paraId="6B25DDE3" w14:textId="7F06778E" w:rsidR="002E2888" w:rsidRPr="00F834E0" w:rsidRDefault="002E2888" w:rsidP="00F834E0">
      <w:pPr>
        <w:pStyle w:val="Heading3"/>
      </w:pPr>
      <w:r w:rsidRPr="00F834E0">
        <w:t>Infecting our university with UDL, one academic at a time!</w:t>
      </w:r>
    </w:p>
    <w:p w14:paraId="26BE41D5" w14:textId="634399B9" w:rsidR="002E2888" w:rsidRDefault="002E2888" w:rsidP="00A0710F">
      <w:pPr>
        <w:spacing w:after="0"/>
      </w:pPr>
      <w:r>
        <w:t>Dr Helen Black, Annette Sartor and Nicole Bridges</w:t>
      </w:r>
      <w:r w:rsidR="009D46C2" w:rsidRPr="009D46C2">
        <w:t>, Western Sydney University</w:t>
      </w:r>
    </w:p>
    <w:p w14:paraId="55D5D5EF" w14:textId="669C66A1" w:rsidR="002E2888" w:rsidRDefault="002E2888" w:rsidP="002E2888">
      <w:r>
        <w:t>Presentation: 20 minutes</w:t>
      </w:r>
      <w:r w:rsidR="00BB7B9E">
        <w:t xml:space="preserve"> (</w:t>
      </w:r>
      <w:r>
        <w:t>2:00</w:t>
      </w:r>
      <w:r w:rsidR="00BB7B9E">
        <w:t xml:space="preserve"> pm</w:t>
      </w:r>
      <w:r>
        <w:t xml:space="preserve"> – 2:20</w:t>
      </w:r>
      <w:r w:rsidR="00BB7B9E">
        <w:t xml:space="preserve"> pm)</w:t>
      </w:r>
    </w:p>
    <w:p w14:paraId="188D1B5E" w14:textId="1113002F" w:rsidR="00BB7B9E" w:rsidRDefault="008E2A9C" w:rsidP="002E2888">
      <w:r w:rsidRPr="008E2A9C">
        <w:t xml:space="preserve">Three academic colleagues from different </w:t>
      </w:r>
      <w:r w:rsidR="00E335CA" w:rsidRPr="008E2A9C">
        <w:t>schools are</w:t>
      </w:r>
      <w:r w:rsidRPr="008E2A9C">
        <w:t xml:space="preserve"> starting a journey towards a more inclusive culture at our institution, through UDL teaching practices. We will build on scholarly expertise and reflective teaching approaches to change mindsets from traditional teacher-centred approaches, towards adaptive, and flexible approaches that engage and empower all learners.</w:t>
      </w:r>
    </w:p>
    <w:p w14:paraId="6EBBA14E" w14:textId="77777777" w:rsidR="00F834E0" w:rsidRPr="00F834E0" w:rsidRDefault="00F834E0" w:rsidP="00F834E0">
      <w:pPr>
        <w:pStyle w:val="Heading3"/>
      </w:pPr>
      <w:r w:rsidRPr="00F834E0">
        <w:t xml:space="preserve">UDL, Technology, and Disability Support: “We influence UDL by being around the table...” </w:t>
      </w:r>
    </w:p>
    <w:p w14:paraId="2F28229A" w14:textId="1C83B5CE" w:rsidR="00F834E0" w:rsidRDefault="00F834E0" w:rsidP="00F834E0">
      <w:pPr>
        <w:spacing w:after="0"/>
      </w:pPr>
      <w:r>
        <w:t>Dr J</w:t>
      </w:r>
      <w:r w:rsidRPr="00C82FC0">
        <w:t>acquie Tinkler</w:t>
      </w:r>
      <w:r>
        <w:t xml:space="preserve">, </w:t>
      </w:r>
      <w:r w:rsidRPr="00F327DF">
        <w:t>Ella Dixon</w:t>
      </w:r>
      <w:r>
        <w:t xml:space="preserve"> and </w:t>
      </w:r>
      <w:r w:rsidRPr="002E1DD2">
        <w:t>Gene Hodgins</w:t>
      </w:r>
      <w:r w:rsidR="009D46C2" w:rsidRPr="009D46C2">
        <w:t>, Charles Sturt University</w:t>
      </w:r>
    </w:p>
    <w:p w14:paraId="5BAE46B1" w14:textId="2AC78187" w:rsidR="008E2A9C" w:rsidRDefault="00F834E0" w:rsidP="00F834E0">
      <w:pPr>
        <w:rPr>
          <w:lang w:eastAsia="en-AU"/>
        </w:rPr>
      </w:pPr>
      <w:r>
        <w:rPr>
          <w:lang w:eastAsia="en-AU"/>
        </w:rPr>
        <w:t>Presentation: 20 minutes (2:35 pm – 2:55 pm)</w:t>
      </w:r>
    </w:p>
    <w:p w14:paraId="7E4305D3" w14:textId="33A53C4E" w:rsidR="00F834E0" w:rsidRDefault="00077CC0" w:rsidP="00F834E0">
      <w:r w:rsidRPr="00077CC0">
        <w:t>This presentation presents the findings of a research project that explored the ways digital technologies and UDL approaches are used by Disability Support Officers and Managers to support online university students who live with mental illness.</w:t>
      </w:r>
    </w:p>
    <w:p w14:paraId="57726593" w14:textId="77777777" w:rsidR="00077CC0" w:rsidRDefault="00077CC0" w:rsidP="00077CC0">
      <w:pPr>
        <w:pStyle w:val="Heading3"/>
      </w:pPr>
      <w:r>
        <w:t>Developing an inclusive curriculum and teaching team culture using UDL</w:t>
      </w:r>
    </w:p>
    <w:p w14:paraId="5AAFA1E6" w14:textId="6CD81155" w:rsidR="00077CC0" w:rsidRDefault="00077CC0" w:rsidP="00077CC0">
      <w:pPr>
        <w:spacing w:after="0"/>
      </w:pPr>
      <w:r>
        <w:t>Dr Helen Black</w:t>
      </w:r>
      <w:r w:rsidR="009D46C2" w:rsidRPr="009D46C2">
        <w:t>, Western Sydney University</w:t>
      </w:r>
    </w:p>
    <w:p w14:paraId="026498B5" w14:textId="57A22369" w:rsidR="00077CC0" w:rsidRDefault="00077CC0" w:rsidP="00077CC0">
      <w:r>
        <w:t>Presentation: 20 minutes (3:20 pm – 3:40 pm)</w:t>
      </w:r>
    </w:p>
    <w:p w14:paraId="4CF5295B" w14:textId="77777777" w:rsidR="00792445" w:rsidRDefault="00F901C3">
      <w:r w:rsidRPr="00F901C3">
        <w:t>Creating an inclusive curriculum using the principles of UDL.  By involving adjunct academics in design and development stages, not just the implementation stages, we promote an academic team culture and shared vision of Equity, Diversity and Inclusion and ensure that all learners in the course experience an inclusive learning environment.</w:t>
      </w:r>
    </w:p>
    <w:p w14:paraId="1A5DC898" w14:textId="77777777" w:rsidR="00A30BD2" w:rsidRPr="00A30BD2" w:rsidRDefault="00A30BD2" w:rsidP="00A30BD2">
      <w:pPr>
        <w:pStyle w:val="Heading3"/>
      </w:pPr>
      <w:r w:rsidRPr="00A30BD2">
        <w:t>Advancing UDL: Navigating the Journey to Institutional-Wide Implementation</w:t>
      </w:r>
    </w:p>
    <w:p w14:paraId="2AB0979D" w14:textId="7FDC693F" w:rsidR="00A30BD2" w:rsidRDefault="00A30BD2" w:rsidP="00A30BD2">
      <w:r w:rsidRPr="00AD163E">
        <w:rPr>
          <w:b/>
          <w:bCs/>
        </w:rPr>
        <w:t>Chair:</w:t>
      </w:r>
      <w:r>
        <w:rPr>
          <w:b/>
          <w:bCs/>
        </w:rPr>
        <w:t xml:space="preserve"> </w:t>
      </w:r>
      <w:r>
        <w:t>Darlene McLennan Manager, Australian Disability Clearinghouse on Education and Training</w:t>
      </w:r>
    </w:p>
    <w:p w14:paraId="53B53CEC" w14:textId="77777777" w:rsidR="00A30BD2" w:rsidRPr="00AD163E" w:rsidRDefault="00A30BD2" w:rsidP="00A30BD2">
      <w:pPr>
        <w:spacing w:after="0"/>
        <w:rPr>
          <w:b/>
          <w:bCs/>
        </w:rPr>
      </w:pPr>
      <w:r w:rsidRPr="00AD163E">
        <w:rPr>
          <w:b/>
          <w:bCs/>
        </w:rPr>
        <w:t>Panel members:</w:t>
      </w:r>
    </w:p>
    <w:p w14:paraId="6AEF103C" w14:textId="77777777" w:rsidR="00A30BD2" w:rsidRDefault="00A30BD2" w:rsidP="00A30BD2">
      <w:pPr>
        <w:spacing w:after="0"/>
      </w:pPr>
      <w:r>
        <w:t>Thomas Tobin</w:t>
      </w:r>
      <w:r w:rsidRPr="00224CDD">
        <w:t>, University of Wisconsin-Madison</w:t>
      </w:r>
    </w:p>
    <w:p w14:paraId="704EBA37" w14:textId="77777777" w:rsidR="00A30BD2" w:rsidRDefault="00A30BD2" w:rsidP="00A30BD2">
      <w:pPr>
        <w:spacing w:after="0"/>
      </w:pPr>
      <w:r>
        <w:t>Sarah Humphreys:</w:t>
      </w:r>
      <w:r w:rsidRPr="00777940">
        <w:t xml:space="preserve"> </w:t>
      </w:r>
      <w:r>
        <w:t>Educational Design Manager, UDL Lead, University of Sydney</w:t>
      </w:r>
    </w:p>
    <w:p w14:paraId="174AC9E4" w14:textId="77777777" w:rsidR="00A30BD2" w:rsidRDefault="00A30BD2" w:rsidP="00A30BD2">
      <w:pPr>
        <w:spacing w:after="0"/>
      </w:pPr>
      <w:r>
        <w:t xml:space="preserve">Elizabeth Hitchens: Sessional Academic, Inclusive Education, Griffith University </w:t>
      </w:r>
    </w:p>
    <w:p w14:paraId="3FD5D60E" w14:textId="77777777" w:rsidR="00A30BD2" w:rsidRDefault="00A30BD2" w:rsidP="00A30BD2">
      <w:pPr>
        <w:spacing w:after="0"/>
      </w:pPr>
      <w:r>
        <w:t>John Fardoulis: Lead Universal Design, TAFE NSW</w:t>
      </w:r>
    </w:p>
    <w:p w14:paraId="0981BB45" w14:textId="77777777" w:rsidR="00A30BD2" w:rsidRDefault="00A30BD2" w:rsidP="00A30BD2">
      <w:pPr>
        <w:spacing w:after="0"/>
      </w:pPr>
      <w:r>
        <w:t>Lara Rafferty: Associate Director, Equity and Inclusion, RMIT University</w:t>
      </w:r>
    </w:p>
    <w:p w14:paraId="50F9F3EC" w14:textId="1590DC88" w:rsidR="00A30BD2" w:rsidRDefault="008947E0" w:rsidP="00A30BD2">
      <w:pPr>
        <w:rPr>
          <w:lang w:eastAsia="en-AU"/>
        </w:rPr>
      </w:pPr>
      <w:r>
        <w:rPr>
          <w:lang w:eastAsia="en-AU"/>
        </w:rPr>
        <w:t xml:space="preserve">Panel Session: </w:t>
      </w:r>
      <w:r w:rsidR="00BB20A8">
        <w:rPr>
          <w:lang w:eastAsia="en-AU"/>
        </w:rPr>
        <w:t>5</w:t>
      </w:r>
      <w:r w:rsidR="00BB20A8" w:rsidRPr="00A025DC">
        <w:rPr>
          <w:lang w:eastAsia="en-AU"/>
        </w:rPr>
        <w:t>0 minutes</w:t>
      </w:r>
      <w:r w:rsidR="00BB20A8">
        <w:rPr>
          <w:lang w:eastAsia="en-AU"/>
        </w:rPr>
        <w:t xml:space="preserve"> (</w:t>
      </w:r>
      <w:r w:rsidR="00A30BD2">
        <w:rPr>
          <w:lang w:eastAsia="en-AU"/>
        </w:rPr>
        <w:t>3.50</w:t>
      </w:r>
      <w:r w:rsidR="00BB20A8">
        <w:rPr>
          <w:lang w:eastAsia="en-AU"/>
        </w:rPr>
        <w:t xml:space="preserve"> </w:t>
      </w:r>
      <w:r w:rsidR="00A30BD2">
        <w:rPr>
          <w:lang w:eastAsia="en-AU"/>
        </w:rPr>
        <w:t>pm – 4.40</w:t>
      </w:r>
      <w:r w:rsidR="00BB20A8">
        <w:rPr>
          <w:lang w:eastAsia="en-AU"/>
        </w:rPr>
        <w:t xml:space="preserve"> </w:t>
      </w:r>
      <w:r w:rsidR="00A30BD2">
        <w:rPr>
          <w:lang w:eastAsia="en-AU"/>
        </w:rPr>
        <w:t>pm</w:t>
      </w:r>
      <w:r w:rsidR="00BB20A8">
        <w:rPr>
          <w:lang w:eastAsia="en-AU"/>
        </w:rPr>
        <w:t>)</w:t>
      </w:r>
    </w:p>
    <w:p w14:paraId="706C3586" w14:textId="1C61459F" w:rsidR="00CD1048" w:rsidRPr="00103401" w:rsidRDefault="00A30BD2" w:rsidP="00A30BD2">
      <w:r>
        <w:t>This panel will explore the strategies, challenges, and best practices for advancing Universal Design for Learning (UDL) implementation from isolated efforts to comprehensive, institution-approaches.  The panellists will reflect the different stages of UDL implementation, ranging from initial awareness to widespread adoption.</w:t>
      </w:r>
      <w:r w:rsidR="00CD1048">
        <w:br w:type="page"/>
      </w:r>
    </w:p>
    <w:p w14:paraId="5A122446" w14:textId="2ABEAFD5" w:rsidR="00B577C6" w:rsidRDefault="00764353" w:rsidP="00B577C6">
      <w:pPr>
        <w:pStyle w:val="Heading2"/>
        <w:pBdr>
          <w:top w:val="single" w:sz="12" w:space="1" w:color="664DAC"/>
        </w:pBdr>
      </w:pPr>
      <w:hyperlink w:anchor="_Day_1:_Concurrent" w:history="1">
        <w:r w:rsidR="00B577C6">
          <w:rPr>
            <w:rStyle w:val="Hyperlink"/>
          </w:rPr>
          <w:t>Breakout Room Sessions</w:t>
        </w:r>
      </w:hyperlink>
    </w:p>
    <w:p w14:paraId="0B68D982" w14:textId="77777777" w:rsidR="0009439F" w:rsidRDefault="0009439F" w:rsidP="0009439F">
      <w:pPr>
        <w:pStyle w:val="Heading3"/>
      </w:pPr>
      <w:r>
        <w:t>Rhetorical Storytelling and UDL: Leveraging Narratives for Systemic Change</w:t>
      </w:r>
    </w:p>
    <w:p w14:paraId="506D13E3" w14:textId="7F13004A" w:rsidR="0009439F" w:rsidRDefault="0009439F" w:rsidP="0009439F">
      <w:pPr>
        <w:spacing w:after="0"/>
      </w:pPr>
      <w:r>
        <w:t>Dr Ella Collins-White</w:t>
      </w:r>
      <w:r w:rsidR="009D46C2" w:rsidRPr="009D46C2">
        <w:t>, University of Sydney</w:t>
      </w:r>
    </w:p>
    <w:p w14:paraId="6C0DBC43" w14:textId="51BD3E75" w:rsidR="00B577C6" w:rsidRDefault="0009439F" w:rsidP="0009439F">
      <w:r>
        <w:t>Workshop: 55 minutes</w:t>
      </w:r>
      <w:r w:rsidR="005D6D2A">
        <w:t xml:space="preserve"> (</w:t>
      </w:r>
      <w:r>
        <w:t>10:45</w:t>
      </w:r>
      <w:r w:rsidR="005D6D2A">
        <w:t xml:space="preserve"> am</w:t>
      </w:r>
      <w:r>
        <w:t xml:space="preserve"> – 11:40</w:t>
      </w:r>
      <w:r w:rsidR="005D6D2A">
        <w:t xml:space="preserve"> am)</w:t>
      </w:r>
    </w:p>
    <w:p w14:paraId="1D9E0E8F" w14:textId="028E6E86" w:rsidR="005D6D2A" w:rsidRDefault="005D6D2A" w:rsidP="0009439F">
      <w:r w:rsidRPr="005D6D2A">
        <w:t>In this workshop, participants will harness the rhetorical capacity of storytelling to impact institutional change through UDL principles. They will create and share impactful case studies, learning to use storytelling to promote inclusivity beyond the classroom and catalyse cultural change, ultimately enhancing learning experiences for all students.</w:t>
      </w:r>
    </w:p>
    <w:p w14:paraId="5C9CDAE0" w14:textId="77777777" w:rsidR="009248CC" w:rsidRDefault="009248CC" w:rsidP="009248CC">
      <w:pPr>
        <w:pStyle w:val="Heading3"/>
      </w:pPr>
      <w:r>
        <w:t>Breaking the Performative Façade: Genuine Universal Design in Higher Education</w:t>
      </w:r>
    </w:p>
    <w:p w14:paraId="0885B498" w14:textId="0D90C956" w:rsidR="009248CC" w:rsidRDefault="0091659F" w:rsidP="009248CC">
      <w:pPr>
        <w:spacing w:after="0"/>
      </w:pPr>
      <w:r w:rsidRPr="00634277">
        <w:rPr>
          <w:lang w:eastAsia="en-AU"/>
        </w:rPr>
        <w:t>Terra Starbird</w:t>
      </w:r>
      <w:r>
        <w:rPr>
          <w:lang w:eastAsia="en-AU"/>
        </w:rPr>
        <w:t xml:space="preserve">, </w:t>
      </w:r>
      <w:r w:rsidRPr="001B0B76">
        <w:rPr>
          <w:lang w:eastAsia="en-AU"/>
        </w:rPr>
        <w:t>Bruna Contro</w:t>
      </w:r>
      <w:r>
        <w:rPr>
          <w:lang w:eastAsia="en-AU"/>
        </w:rPr>
        <w:t>,</w:t>
      </w:r>
      <w:r w:rsidRPr="00E846A6">
        <w:rPr>
          <w:lang w:eastAsia="en-AU"/>
        </w:rPr>
        <w:t xml:space="preserve"> Canberra Institute of Technology</w:t>
      </w:r>
      <w:r>
        <w:rPr>
          <w:lang w:eastAsia="en-AU"/>
        </w:rPr>
        <w:t xml:space="preserve">, </w:t>
      </w:r>
      <w:r w:rsidRPr="003F67BC">
        <w:rPr>
          <w:lang w:eastAsia="en-AU"/>
        </w:rPr>
        <w:t>Bhavani Kannan</w:t>
      </w:r>
      <w:r>
        <w:rPr>
          <w:lang w:eastAsia="en-AU"/>
        </w:rPr>
        <w:t xml:space="preserve"> and Jen </w:t>
      </w:r>
      <w:r w:rsidRPr="00A22B3E">
        <w:rPr>
          <w:lang w:eastAsia="en-AU"/>
        </w:rPr>
        <w:t>Xiang</w:t>
      </w:r>
      <w:r>
        <w:rPr>
          <w:lang w:eastAsia="en-AU"/>
        </w:rPr>
        <w:t>,</w:t>
      </w:r>
      <w:r>
        <w:t xml:space="preserve"> </w:t>
      </w:r>
      <w:r w:rsidRPr="0091659F">
        <w:rPr>
          <w:lang w:eastAsia="en-AU"/>
        </w:rPr>
        <w:t>University of New South Wales</w:t>
      </w:r>
    </w:p>
    <w:p w14:paraId="1143A564" w14:textId="7F2AA1E4" w:rsidR="009248CC" w:rsidRDefault="009248CC" w:rsidP="009248CC">
      <w:r>
        <w:t>Workshop: 55 minutes (11:50 am – 12:45 pm)</w:t>
      </w:r>
    </w:p>
    <w:p w14:paraId="6BC86E00" w14:textId="0E10EB03" w:rsidR="009248CC" w:rsidRDefault="00DF099D" w:rsidP="009248CC">
      <w:r w:rsidRPr="00DF099D">
        <w:t>Join our interactive workshop to dismantle performative Universal Design in higher education. Collaborate to develop authentic UD practices through participatory co-design, purposeful policy integration, and securing executive buy-in. Equip yourself with actionable steps to foster a truly inclusive learning environment, ensuring a sustained commitment to accessibility and equity.</w:t>
      </w:r>
    </w:p>
    <w:p w14:paraId="29FA1430" w14:textId="77777777" w:rsidR="00DF099D" w:rsidRDefault="00DF099D" w:rsidP="00DF099D">
      <w:pPr>
        <w:pStyle w:val="Heading3"/>
      </w:pPr>
      <w:r>
        <w:t>Harnessing Generative AI to Empower Inclusive Education</w:t>
      </w:r>
    </w:p>
    <w:p w14:paraId="79E54EAD" w14:textId="368A7406" w:rsidR="00DF099D" w:rsidRDefault="00DF099D" w:rsidP="00DF099D">
      <w:pPr>
        <w:spacing w:after="0"/>
      </w:pPr>
      <w:r>
        <w:t>Kria Coleman</w:t>
      </w:r>
      <w:r w:rsidR="009D46C2" w:rsidRPr="009D46C2">
        <w:t>, University of Sydney</w:t>
      </w:r>
    </w:p>
    <w:p w14:paraId="0CAA7536" w14:textId="4B9D78AC" w:rsidR="00DF099D" w:rsidRDefault="00DF099D" w:rsidP="00DF099D">
      <w:r>
        <w:t>Workshop: 55 minutes (1:30 pm – 2:25 pm)</w:t>
      </w:r>
    </w:p>
    <w:p w14:paraId="5B08A63D" w14:textId="0EDFEDED" w:rsidR="00DF099D" w:rsidRDefault="00E43DAB" w:rsidP="00DF099D">
      <w:r w:rsidRPr="00E43DAB">
        <w:t xml:space="preserve">An opportunity to try three customised Generative AI tools informed by UDL principles that support academics to consider and apply UDL principles in the design of their teaching and assessment at the University of Sydney.  </w:t>
      </w:r>
    </w:p>
    <w:p w14:paraId="3B7F9537" w14:textId="77777777" w:rsidR="00E43DAB" w:rsidRPr="00E43DAB" w:rsidRDefault="00E43DAB" w:rsidP="00E43DAB">
      <w:pPr>
        <w:pStyle w:val="Heading3"/>
      </w:pPr>
      <w:r w:rsidRPr="00E43DAB">
        <w:t>Building Inclusive Learning Communities: The University of Sydney’s Approach</w:t>
      </w:r>
    </w:p>
    <w:p w14:paraId="288C3872" w14:textId="5CCB7089" w:rsidR="00E43DAB" w:rsidRDefault="00E43DAB" w:rsidP="00E43DAB">
      <w:pPr>
        <w:spacing w:after="0"/>
      </w:pPr>
      <w:r w:rsidRPr="008336BA">
        <w:t>Sarah Humphreys</w:t>
      </w:r>
      <w:r w:rsidR="009D46C2" w:rsidRPr="009D46C2">
        <w:t>, University of Sydney</w:t>
      </w:r>
    </w:p>
    <w:p w14:paraId="753C38D9" w14:textId="5C03BA61" w:rsidR="00E43DAB" w:rsidRDefault="00E43DAB" w:rsidP="00E43DAB">
      <w:pPr>
        <w:rPr>
          <w:lang w:eastAsia="en-AU"/>
        </w:rPr>
      </w:pPr>
      <w:r>
        <w:rPr>
          <w:lang w:eastAsia="en-AU"/>
        </w:rPr>
        <w:t>Presentation: 20 minutes (2:35 pm – 2:55 pm)</w:t>
      </w:r>
    </w:p>
    <w:p w14:paraId="4E26E192" w14:textId="65DD3E7E" w:rsidR="00E43DAB" w:rsidRDefault="00556354" w:rsidP="00E43DAB">
      <w:r w:rsidRPr="00556354">
        <w:t>The University of Sydney fosters inclusive educational communities by integrating UDL across its campus. The strategy includes a resource and interaction site, detailed case studies, and a community of practice. Regular UDL chats and workshops enhance dialogue, inclusivity, and collaboration, supporting diverse learning needs and promoting educational equity.</w:t>
      </w:r>
    </w:p>
    <w:p w14:paraId="481E7931" w14:textId="77777777" w:rsidR="00103401" w:rsidRDefault="00103401" w:rsidP="00103401">
      <w:pPr>
        <w:pStyle w:val="Heading3"/>
      </w:pPr>
      <w:r>
        <w:t>Navigating Inclusivity on a Shoestring: Casual Convenorship and UDL Implementation</w:t>
      </w:r>
    </w:p>
    <w:p w14:paraId="541C3A45" w14:textId="77777777" w:rsidR="00103401" w:rsidRDefault="00103401" w:rsidP="00103401">
      <w:pPr>
        <w:spacing w:after="0"/>
      </w:pPr>
      <w:r>
        <w:t>Susannah French</w:t>
      </w:r>
      <w:r w:rsidRPr="009D46C2">
        <w:t>, Australian National University</w:t>
      </w:r>
    </w:p>
    <w:p w14:paraId="59F4515E" w14:textId="6C7BD80E" w:rsidR="00103401" w:rsidRDefault="00103401" w:rsidP="00103401">
      <w:r>
        <w:t>Presentation: 20 minutes (3:</w:t>
      </w:r>
      <w:r w:rsidR="003A68DB">
        <w:t>2</w:t>
      </w:r>
      <w:r>
        <w:t xml:space="preserve">0 pm – </w:t>
      </w:r>
      <w:r w:rsidR="003A68DB">
        <w:t>3</w:t>
      </w:r>
      <w:r>
        <w:t>:</w:t>
      </w:r>
      <w:r w:rsidR="003A68DB">
        <w:t>4</w:t>
      </w:r>
      <w:r>
        <w:t>0 pm)</w:t>
      </w:r>
    </w:p>
    <w:p w14:paraId="0CE256FF" w14:textId="77777777" w:rsidR="00103401" w:rsidRDefault="00103401" w:rsidP="00103401">
      <w:r w:rsidRPr="000C2706">
        <w:t>This presentation emphasises the tension between the demands of administrative bureaucracy and the need to provide inclusive education, highlighting the challenges and strategies for implementing UDL principles effectively within the constraints of casual convenorship. The presentation also offers practical, zero cost strategies that have been successfully employed to navigate these constraints.</w:t>
      </w:r>
    </w:p>
    <w:p w14:paraId="0A505D78" w14:textId="77777777" w:rsidR="00103401" w:rsidRDefault="00103401" w:rsidP="00E43DAB"/>
    <w:p w14:paraId="4D932B4A" w14:textId="782CDC56" w:rsidR="00B577C6" w:rsidRDefault="00B577C6">
      <w:r>
        <w:br w:type="page"/>
      </w:r>
    </w:p>
    <w:tbl>
      <w:tblPr>
        <w:tblStyle w:val="TableGrid"/>
        <w:tblW w:w="0" w:type="auto"/>
        <w:tblLook w:val="04A0" w:firstRow="1" w:lastRow="0" w:firstColumn="1" w:lastColumn="0" w:noHBand="0" w:noVBand="1"/>
      </w:tblPr>
      <w:tblGrid>
        <w:gridCol w:w="9910"/>
      </w:tblGrid>
      <w:tr w:rsidR="00B577C6" w14:paraId="3AA2FD20" w14:textId="77777777" w:rsidTr="00466A1D">
        <w:trPr>
          <w:trHeight w:val="691"/>
          <w:tblHeader/>
        </w:trPr>
        <w:tc>
          <w:tcPr>
            <w:tcW w:w="9910" w:type="dxa"/>
            <w:tcBorders>
              <w:top w:val="nil"/>
              <w:left w:val="nil"/>
              <w:bottom w:val="nil"/>
              <w:right w:val="nil"/>
            </w:tcBorders>
            <w:shd w:val="clear" w:color="auto" w:fill="D2F0F6"/>
          </w:tcPr>
          <w:p w14:paraId="213CF580" w14:textId="77777777" w:rsidR="00B577C6" w:rsidRDefault="00B577C6" w:rsidP="00466A1D">
            <w:pPr>
              <w:pStyle w:val="Heading1"/>
              <w:rPr>
                <w:bCs/>
              </w:rPr>
            </w:pPr>
            <w:bookmarkStart w:id="1" w:name="_Abstracts"/>
            <w:bookmarkEnd w:id="1"/>
            <w:r>
              <w:lastRenderedPageBreak/>
              <w:t>Abstracts</w:t>
            </w:r>
          </w:p>
        </w:tc>
      </w:tr>
    </w:tbl>
    <w:p w14:paraId="6787DC77" w14:textId="74B55F03" w:rsidR="00AD2F44" w:rsidRPr="001E0172" w:rsidRDefault="00AD2F44" w:rsidP="00AD2F44">
      <w:pPr>
        <w:pStyle w:val="Heading2"/>
        <w:pBdr>
          <w:top w:val="single" w:sz="12" w:space="1" w:color="664DAC"/>
        </w:pBdr>
        <w:rPr>
          <w:u w:val="single"/>
        </w:rPr>
      </w:pPr>
      <w:r>
        <w:rPr>
          <w:u w:val="single"/>
        </w:rPr>
        <w:t>Keynote</w:t>
      </w:r>
      <w:r w:rsidRPr="001E0172">
        <w:rPr>
          <w:u w:val="single"/>
        </w:rPr>
        <w:t xml:space="preserve"> Session</w:t>
      </w:r>
    </w:p>
    <w:p w14:paraId="19D5955C" w14:textId="77777777" w:rsidR="00B577C6" w:rsidRPr="00D31A75" w:rsidRDefault="00B577C6" w:rsidP="00B577C6">
      <w:pPr>
        <w:pStyle w:val="Heading3"/>
        <w:rPr>
          <w:b/>
          <w:bCs/>
        </w:rPr>
      </w:pPr>
      <w:r w:rsidRPr="00D31A75">
        <w:rPr>
          <w:b/>
          <w:bCs/>
        </w:rPr>
        <w:t>Scaling Up with Universal Design for Learning . . . and How to Get Colleagues to Join You</w:t>
      </w:r>
    </w:p>
    <w:p w14:paraId="31CFB101" w14:textId="77777777" w:rsidR="00B577C6" w:rsidRDefault="00B577C6" w:rsidP="00B577C6">
      <w:pPr>
        <w:spacing w:after="0" w:line="240" w:lineRule="auto"/>
        <w:textAlignment w:val="baseline"/>
      </w:pPr>
      <w:r w:rsidRPr="00030B1C">
        <w:t>Dr Thomas Tobin</w:t>
      </w:r>
      <w:r>
        <w:t xml:space="preserve">, </w:t>
      </w:r>
      <w:r w:rsidRPr="00F24901">
        <w:t>University of Wisconsin-Madison</w:t>
      </w:r>
    </w:p>
    <w:p w14:paraId="07C65141" w14:textId="0DCC0D1B" w:rsidR="00B577C6" w:rsidRDefault="00B577C6" w:rsidP="00B577C6">
      <w:pPr>
        <w:spacing w:after="0" w:line="240" w:lineRule="auto"/>
        <w:textAlignment w:val="baseline"/>
      </w:pPr>
      <w:bookmarkStart w:id="2" w:name="_Hlk168564227"/>
      <w:r>
        <w:t>Keynote Speaker</w:t>
      </w:r>
      <w:r w:rsidR="000B5262">
        <w:t xml:space="preserve"> (9:15 am – 10:15 am)</w:t>
      </w:r>
    </w:p>
    <w:bookmarkEnd w:id="2"/>
    <w:p w14:paraId="5E27CE94" w14:textId="77777777" w:rsidR="00B577C6" w:rsidRDefault="00B577C6" w:rsidP="00B577C6">
      <w:pPr>
        <w:spacing w:before="240"/>
      </w:pPr>
      <w:r>
        <w:t>To help make educational materials and practices inclusive and useful for all learners, this interactive session radically reflects on how instructors and designers can adopt Universal Design for Learning (UDL) in order to create learning interactions that provide students with more time for study and practice in their busy days: broaden our focus beyond learners with disabilities and toward a larger ease-of-use/general-inclusion framework.</w:t>
      </w:r>
    </w:p>
    <w:p w14:paraId="4CB07B8A" w14:textId="7734A6F3" w:rsidR="00057BA0" w:rsidRDefault="00B577C6" w:rsidP="008A2EBF">
      <w:pPr>
        <w:spacing w:before="240"/>
      </w:pPr>
      <w:r>
        <w:t>Our session will contain three scaffolded elements: an overview of UDL, how to scale up UDL efforts beyond individual actions, and how to talk with colleagues in order to establish UDL communities of practice in line with the recent focus of the Australian Universities Accord on “learning and teaching that is personalised and scalable” (Australian Government, 2023, p. 81) through the use of UDL principles.</w:t>
      </w:r>
    </w:p>
    <w:p w14:paraId="3FBEEB6A" w14:textId="18EF3B92" w:rsidR="00057BA0" w:rsidRPr="001E0172" w:rsidRDefault="00057BA0" w:rsidP="00057BA0">
      <w:pPr>
        <w:pStyle w:val="Heading2"/>
        <w:pBdr>
          <w:top w:val="single" w:sz="12" w:space="1" w:color="664DAC"/>
        </w:pBdr>
        <w:rPr>
          <w:u w:val="single"/>
        </w:rPr>
      </w:pPr>
      <w:bookmarkStart w:id="3" w:name="_Hlk168321689"/>
      <w:r w:rsidRPr="001E0172">
        <w:rPr>
          <w:u w:val="single"/>
        </w:rPr>
        <w:t>Main Room Sessions</w:t>
      </w:r>
    </w:p>
    <w:bookmarkEnd w:id="3"/>
    <w:p w14:paraId="5E2FE94D" w14:textId="77777777" w:rsidR="00B35A4D" w:rsidRPr="00817CB4" w:rsidRDefault="00B35A4D" w:rsidP="00B35A4D">
      <w:pPr>
        <w:pStyle w:val="Heading3"/>
        <w:pBdr>
          <w:top w:val="single" w:sz="12" w:space="1" w:color="664DAC"/>
        </w:pBdr>
        <w:rPr>
          <w:b/>
          <w:bCs/>
        </w:rPr>
      </w:pPr>
      <w:r w:rsidRPr="00817CB4">
        <w:rPr>
          <w:b/>
          <w:bCs/>
        </w:rPr>
        <w:t>Inclusive Learning Brainstorm: UDL ideas to remove barriers to learning</w:t>
      </w:r>
    </w:p>
    <w:p w14:paraId="6F161001" w14:textId="77777777" w:rsidR="00B35A4D" w:rsidRDefault="00B35A4D" w:rsidP="00B35A4D">
      <w:pPr>
        <w:spacing w:after="0"/>
      </w:pPr>
      <w:r>
        <w:t>Justin Wylie</w:t>
      </w:r>
      <w:r w:rsidRPr="009D46C2">
        <w:t>, CQUniversity</w:t>
      </w:r>
    </w:p>
    <w:p w14:paraId="0380514A" w14:textId="77777777" w:rsidR="00B35A4D" w:rsidRDefault="00B35A4D" w:rsidP="00B35A4D">
      <w:pPr>
        <w:rPr>
          <w:lang w:eastAsia="en-AU"/>
        </w:rPr>
      </w:pPr>
      <w:r>
        <w:rPr>
          <w:lang w:eastAsia="en-AU"/>
        </w:rPr>
        <w:t>Workshop</w:t>
      </w:r>
      <w:r w:rsidRPr="00A025DC">
        <w:rPr>
          <w:lang w:eastAsia="en-AU"/>
        </w:rPr>
        <w:t xml:space="preserve">: </w:t>
      </w:r>
      <w:r>
        <w:rPr>
          <w:lang w:eastAsia="en-AU"/>
        </w:rPr>
        <w:t>55</w:t>
      </w:r>
      <w:r w:rsidRPr="00A025DC">
        <w:rPr>
          <w:lang w:eastAsia="en-AU"/>
        </w:rPr>
        <w:t xml:space="preserve"> minutes</w:t>
      </w:r>
      <w:r>
        <w:rPr>
          <w:lang w:eastAsia="en-AU"/>
        </w:rPr>
        <w:t xml:space="preserve"> (10:45 am – 11:40 am)</w:t>
      </w:r>
    </w:p>
    <w:p w14:paraId="503ABDD7" w14:textId="77777777" w:rsidR="00B35A4D" w:rsidRPr="00136EC8" w:rsidRDefault="00B35A4D" w:rsidP="00B35A4D">
      <w:r w:rsidRPr="006D60C3">
        <w:t>Lev Vygotsky (1896-1934) was a famous Russian psychologist who proposed that the social and cultural context of learning was how we actually make meaning and gain new understanding. This workshop will use a social constructivist approach to generate UDL solutions to diverse learners’ requirements and in a range of common tertiary contexts.</w:t>
      </w:r>
    </w:p>
    <w:p w14:paraId="745743FF" w14:textId="77777777" w:rsidR="00057BA0" w:rsidRPr="00817CB4" w:rsidRDefault="00057BA0" w:rsidP="00817CB4">
      <w:pPr>
        <w:pStyle w:val="Heading3"/>
        <w:pBdr>
          <w:top w:val="single" w:sz="12" w:space="1" w:color="664DAC"/>
        </w:pBdr>
        <w:rPr>
          <w:b/>
          <w:bCs/>
        </w:rPr>
      </w:pPr>
      <w:r w:rsidRPr="00817CB4">
        <w:rPr>
          <w:b/>
          <w:bCs/>
        </w:rPr>
        <w:t>Using the student voice to measure success and impact</w:t>
      </w:r>
    </w:p>
    <w:p w14:paraId="13940A2F" w14:textId="77777777" w:rsidR="00C93383" w:rsidRDefault="00C93383" w:rsidP="00C93383">
      <w:pPr>
        <w:spacing w:after="0"/>
      </w:pPr>
      <w:r>
        <w:t>Dr Samantha Poulos</w:t>
      </w:r>
      <w:r w:rsidRPr="00E74875">
        <w:t>, University of Sydney</w:t>
      </w:r>
    </w:p>
    <w:p w14:paraId="556229E8" w14:textId="77777777" w:rsidR="00057BA0" w:rsidRDefault="00057BA0" w:rsidP="00057BA0">
      <w:r>
        <w:t>Presentation: 20 minutes (11:50 am – 12:10 pm)</w:t>
      </w:r>
    </w:p>
    <w:p w14:paraId="31EE9A93" w14:textId="77777777" w:rsidR="00057BA0" w:rsidRDefault="00057BA0" w:rsidP="00057BA0">
      <w:r w:rsidRPr="001B6C94">
        <w:t>This presentation will explore some of the ongoing projects we are working on at The University of Sydney and how we are using the data we have collected (focusing on the student voice through focus groups and surveys) as varied ways of measuring the success and impact of UDL implementation.</w:t>
      </w:r>
    </w:p>
    <w:p w14:paraId="29ACC575" w14:textId="77777777" w:rsidR="00057BA0" w:rsidRPr="00817CB4" w:rsidRDefault="00057BA0" w:rsidP="00817CB4">
      <w:pPr>
        <w:pStyle w:val="Heading3"/>
        <w:pBdr>
          <w:top w:val="single" w:sz="12" w:space="1" w:color="664DAC"/>
        </w:pBdr>
        <w:rPr>
          <w:b/>
          <w:bCs/>
        </w:rPr>
      </w:pPr>
      <w:r w:rsidRPr="00817CB4">
        <w:rPr>
          <w:b/>
          <w:bCs/>
        </w:rPr>
        <w:t xml:space="preserve">UDL Strategies for Inclusive Animation </w:t>
      </w:r>
    </w:p>
    <w:p w14:paraId="49A88600" w14:textId="77777777" w:rsidR="00C93383" w:rsidRDefault="00C93383" w:rsidP="00C93383">
      <w:pPr>
        <w:spacing w:after="0"/>
      </w:pPr>
      <w:r>
        <w:t>Dianne Herft</w:t>
      </w:r>
      <w:r w:rsidRPr="00D247EC">
        <w:t>, RMIT University</w:t>
      </w:r>
    </w:p>
    <w:p w14:paraId="352112AC" w14:textId="77777777" w:rsidR="00057BA0" w:rsidRDefault="00057BA0" w:rsidP="00057BA0">
      <w:r>
        <w:t xml:space="preserve">Presentation: 20 minutes (12:20 pm – 12.40 pm) </w:t>
      </w:r>
    </w:p>
    <w:p w14:paraId="61944A92" w14:textId="77777777" w:rsidR="00307BE5" w:rsidRDefault="00307BE5" w:rsidP="00307BE5">
      <w:r>
        <w:t>This submission deeply explores integrating Universal Design for Learning (UDL) principles into animation creation, focusing on inclusivity and accessibility for an enriching learning journey. By seamlessly integrating animation interactives and objects, the educational landscape becomes engaging and conducive to diverse learner profiles, significantly enhancing the accessibility of digital learning materials.</w:t>
      </w:r>
    </w:p>
    <w:p w14:paraId="6D4CEBD6" w14:textId="77777777" w:rsidR="00307BE5" w:rsidRDefault="00307BE5" w:rsidP="00307BE5">
      <w:r>
        <w:t xml:space="preserve">A central aspect of this approach is the meticulous consideration of colour contrast. Recognising its pivotal role in aiding individuals with varying degrees of visual impairment, adhering to Web Content Accessibility Guidelines (WCAG) ensures adequate contrast levels for optimal legibility and distinction. </w:t>
      </w:r>
      <w:r>
        <w:lastRenderedPageBreak/>
        <w:t>Prioritising accessibility in visual design makes the learning experience more inclusive and welcoming to learners with diverse needs.</w:t>
      </w:r>
    </w:p>
    <w:p w14:paraId="1B334314" w14:textId="77777777" w:rsidR="00307BE5" w:rsidRDefault="00307BE5" w:rsidP="00307BE5">
      <w:r>
        <w:t>Additionally, text size adjustments are implemented thoughtfully to enhance readability and comprehension for learners across the spectrum. Utilising clear fonts and appropriate spacing accommodates varying visual abilities, fostering an inclusive learning environment where every student can effectively engage with the material.</w:t>
      </w:r>
    </w:p>
    <w:p w14:paraId="751F2E45" w14:textId="77777777" w:rsidR="00307BE5" w:rsidRDefault="00307BE5" w:rsidP="00307BE5">
      <w:r>
        <w:t>Furthermore, colour palette selection is meticulously guided by principles of accessibility and inclusivity. By consciously choosing colours accessible to individuals with colour vision deficiencies, over-reliance on colour alone to convey information is minimised. Incorporating visual cues like patterns or symbols ensures comprehension across diverse learner profiles, fostering an even more inclusive learning environment.</w:t>
      </w:r>
    </w:p>
    <w:p w14:paraId="34D04E8B" w14:textId="77777777" w:rsidR="00307BE5" w:rsidRDefault="00307BE5" w:rsidP="00307BE5">
      <w:r>
        <w:t>Beyond visual considerations, the commitment to accessibility extends to providing textual alternatives. Comprehensive transcripts accompany each animation, serving as invaluable resources for individuals with hearing impairments, aiding deeper understanding and retention of key concepts.</w:t>
      </w:r>
    </w:p>
    <w:p w14:paraId="672261DF" w14:textId="77777777" w:rsidR="00307BE5" w:rsidRDefault="00307BE5" w:rsidP="00307BE5">
      <w:r>
        <w:t>Exploration of alternative means, interactives, and experiences aims to provide learners with varied pathways to access information, catering to individual learning preferences.</w:t>
      </w:r>
    </w:p>
    <w:p w14:paraId="50D62680" w14:textId="2D119D80" w:rsidR="00057BA0" w:rsidRDefault="00307BE5" w:rsidP="00307BE5">
      <w:r>
        <w:t>In conclusion, integrating UDL principles into animation creation fosters inclusivity and accessibility, enriching the digital learning experience for all students. It ensures a truly inclusive and equitable educational environment, regardless of their abilities or learning preferences.</w:t>
      </w:r>
    </w:p>
    <w:p w14:paraId="428FEA6C" w14:textId="77777777" w:rsidR="00057BA0" w:rsidRPr="00817CB4" w:rsidRDefault="00057BA0" w:rsidP="00817CB4">
      <w:pPr>
        <w:pStyle w:val="Heading3"/>
        <w:pBdr>
          <w:top w:val="single" w:sz="12" w:space="1" w:color="664DAC"/>
        </w:pBdr>
        <w:rPr>
          <w:b/>
          <w:bCs/>
        </w:rPr>
      </w:pPr>
      <w:r w:rsidRPr="00817CB4">
        <w:rPr>
          <w:b/>
          <w:bCs/>
        </w:rPr>
        <w:t xml:space="preserve">Reinvigorating Nyungar Boodja: Collaboration and implementation of Nyungar and UDL pedagogies to rekindle desire for participatory action by Indigenous and non-Indigenous students </w:t>
      </w:r>
    </w:p>
    <w:p w14:paraId="5769200F" w14:textId="77777777" w:rsidR="00C767D2" w:rsidRDefault="00C767D2" w:rsidP="00C767D2">
      <w:pPr>
        <w:spacing w:after="0"/>
      </w:pPr>
      <w:r>
        <w:t>Max Jackson, Anthony Kickett, Marleigh Zada</w:t>
      </w:r>
      <w:r w:rsidRPr="00D247EC">
        <w:t>, Curtin University</w:t>
      </w:r>
    </w:p>
    <w:p w14:paraId="59A1ECE1" w14:textId="77777777" w:rsidR="00057BA0" w:rsidRDefault="00057BA0" w:rsidP="00057BA0">
      <w:r>
        <w:t>Presentation: 20 minutes (1:30 pm – 1:50 pm)</w:t>
      </w:r>
    </w:p>
    <w:p w14:paraId="64E303A0" w14:textId="420FE02B" w:rsidR="001278DB" w:rsidRDefault="001278DB" w:rsidP="001278DB">
      <w:r>
        <w:t>To combat the colonial narratives constructed about Nyungar peoples and change perceptions of history in Boorloo (Perth), our Nyungar Culture and Identity unit privileges relational ways of working to hold students' development in a culturally secure manner. Implementing our traditional learning methodologies alongside carefully considered Universally Designed Learning principles allows students to understand their position in history and how we can begin to move forward with positive, inclusive change in modern Australia.</w:t>
      </w:r>
    </w:p>
    <w:p w14:paraId="56B75F38" w14:textId="3D29AB47" w:rsidR="001278DB" w:rsidRDefault="001278DB" w:rsidP="001278DB">
      <w:r>
        <w:t>Our 7-day intensive unit sometimes presents challenges with sharing knowledge with new learners, however, we respectfully utilise community members, local NAIDOC events, a range of Aboriginal lecturers, and of course, Nyungar Boodja (Country) herself to assist with the colonial load we undertake in the Indigenous education space. Reinvigorating the Boorloo CBD and surrounding locations with an understanding that our city is still Country promotes complete engagement in both Country and classroom content while challenging historical and present-day understandings of the strength of Nyungar peoples and the validity of our practices.</w:t>
      </w:r>
    </w:p>
    <w:p w14:paraId="340959A4" w14:textId="53CCCE5F" w:rsidR="00057BA0" w:rsidRDefault="001278DB" w:rsidP="001278DB">
      <w:r>
        <w:t xml:space="preserve">Our processes of learning on-Country, representing the diverse voices and perspectives of Aboriginal people who live in the South-West of Western Australia and encouraging students to engage in courageous conversations and critical self-reflection are key to the success of the learner. By weaving Nyungar and Western methods of knowledge acquisition and assessment, students are completely immersed in the inclusivity of the third space and their inquisitive nature flourishes, proving significant growth in the individual mindset of each student, and provoking further curiosity and desire to genuinely engage with Nyungar peoples and the local environment we all call ‘home’. This unit produces students who have an active role in this knowledge sharing journey post-completion of the unit in their own </w:t>
      </w:r>
      <w:r>
        <w:lastRenderedPageBreak/>
        <w:t>respective communities, as well as a desire to continue learning about and engaging with Nyungar boodja and her peoples.</w:t>
      </w:r>
    </w:p>
    <w:p w14:paraId="65C0C39D" w14:textId="77777777" w:rsidR="00057BA0" w:rsidRPr="00817CB4" w:rsidRDefault="00057BA0" w:rsidP="00817CB4">
      <w:pPr>
        <w:pStyle w:val="Heading3"/>
        <w:pBdr>
          <w:top w:val="single" w:sz="12" w:space="1" w:color="664DAC"/>
        </w:pBdr>
        <w:rPr>
          <w:b/>
          <w:bCs/>
        </w:rPr>
      </w:pPr>
      <w:r w:rsidRPr="00817CB4">
        <w:rPr>
          <w:b/>
          <w:bCs/>
        </w:rPr>
        <w:t>Infecting our university with UDL, one academic at a time!</w:t>
      </w:r>
    </w:p>
    <w:p w14:paraId="07B35877" w14:textId="77777777" w:rsidR="00B656C5" w:rsidRDefault="00B656C5" w:rsidP="00B656C5">
      <w:pPr>
        <w:spacing w:after="0"/>
      </w:pPr>
      <w:r>
        <w:t>Dr Helen Black, Annette Sartor and Nicole Bridges</w:t>
      </w:r>
      <w:r w:rsidRPr="009D46C2">
        <w:t>, Western Sydney University</w:t>
      </w:r>
    </w:p>
    <w:p w14:paraId="12F1D024" w14:textId="77777777" w:rsidR="00057BA0" w:rsidRDefault="00057BA0" w:rsidP="00057BA0">
      <w:r>
        <w:t>Presentation: 20 minutes (2:00 pm – 2:20 pm)</w:t>
      </w:r>
    </w:p>
    <w:p w14:paraId="2F4E0082" w14:textId="77777777" w:rsidR="007E7BF4" w:rsidRDefault="007E7BF4" w:rsidP="007E7BF4">
      <w:r>
        <w:t xml:space="preserve">Three colleagues from different schools, starting a journey from small beginnings of taking one subject in UDL the Master of Education (Leadership) degree, towards an inclusive culture at our institution. We envisage UDL and inclusivity to be the new pandemic and want to ‘infect’ the institution one colleague at a time moving from ineffective and exclusionary traditional teaching to more adaptive, flexible, and comprehensive approaches, to engage and empower different types of learners, and to embrace what they bring to the tertiary experience.  Inclusion is a journey, not a destination, and we aim to build on scholarly expertise, and reflective teaching experiences to spread an inclusive culture through sharing UDL approaches to colleagues.  </w:t>
      </w:r>
    </w:p>
    <w:p w14:paraId="7B73CCD0" w14:textId="77777777" w:rsidR="007E7BF4" w:rsidRDefault="007E7BF4" w:rsidP="007E7BF4">
      <w:r>
        <w:t>We will initiate conversations with colleagues about inclusive language and question unconscious bias, by sharing resources and techniques for building an inclusive working and learning environment on campus and online.  Challenges are anticipated in disrupting the status quo, as many academics are defensive about pedagogy and subject matters in which they are the expert. Even for those staff who support and understand the importance of UDL, academics are time poor, and research is often prioritised over curriculum rejuvenation.  We hope to overcome barriers by sharing our experiences and showcasing the benefits of UDL to all students, by taking a proactive approach to meet diverse learners at the design stage.</w:t>
      </w:r>
    </w:p>
    <w:p w14:paraId="61CAA2EF" w14:textId="25C3571C" w:rsidR="00057BA0" w:rsidRDefault="007E7BF4" w:rsidP="007E7BF4">
      <w:r>
        <w:t xml:space="preserve">In our session, we are hoping to draw from the expertise of a collective audience to provide advice, examples and share strategies that have worked in other institutions. This will assist us in our quest to lead by example in demonstrating curriculum renewal and cultural change at a broader level. We will showcase how to adapt and build flexibility in learning materials, active learning activities, and effective assessments that lead to greater student engagement and success.   </w:t>
      </w:r>
    </w:p>
    <w:p w14:paraId="35D98AF5" w14:textId="154F1E43" w:rsidR="00057BA0" w:rsidRPr="00817CB4" w:rsidRDefault="00057BA0" w:rsidP="00817CB4">
      <w:pPr>
        <w:pStyle w:val="Heading3"/>
        <w:pBdr>
          <w:top w:val="single" w:sz="12" w:space="1" w:color="664DAC"/>
        </w:pBdr>
        <w:rPr>
          <w:b/>
          <w:bCs/>
        </w:rPr>
      </w:pPr>
      <w:r w:rsidRPr="00817CB4">
        <w:rPr>
          <w:b/>
          <w:bCs/>
        </w:rPr>
        <w:t xml:space="preserve">UDL, Technology, and Disability Support: “We influence UDL by being around the table...” </w:t>
      </w:r>
    </w:p>
    <w:p w14:paraId="34369008" w14:textId="77777777" w:rsidR="00B656C5" w:rsidRDefault="00B656C5" w:rsidP="00B656C5">
      <w:pPr>
        <w:spacing w:after="0"/>
      </w:pPr>
      <w:r>
        <w:t>Dr J</w:t>
      </w:r>
      <w:r w:rsidRPr="00C82FC0">
        <w:t>acquie Tinkler</w:t>
      </w:r>
      <w:r>
        <w:t xml:space="preserve">, </w:t>
      </w:r>
      <w:r w:rsidRPr="00F327DF">
        <w:t>Ella Dixon</w:t>
      </w:r>
      <w:r>
        <w:t xml:space="preserve"> and </w:t>
      </w:r>
      <w:r w:rsidRPr="002E1DD2">
        <w:t>Gene Hodgins</w:t>
      </w:r>
      <w:r w:rsidRPr="009D46C2">
        <w:t>, Charles Sturt University</w:t>
      </w:r>
    </w:p>
    <w:p w14:paraId="307FF72B" w14:textId="77777777" w:rsidR="00057BA0" w:rsidRDefault="00057BA0" w:rsidP="00057BA0">
      <w:pPr>
        <w:rPr>
          <w:lang w:eastAsia="en-AU"/>
        </w:rPr>
      </w:pPr>
      <w:r>
        <w:rPr>
          <w:lang w:eastAsia="en-AU"/>
        </w:rPr>
        <w:t>Presentation: 20 minutes (2:35 pm – 2:55 pm)</w:t>
      </w:r>
    </w:p>
    <w:p w14:paraId="78390E63" w14:textId="77777777" w:rsidR="00331006" w:rsidRDefault="00E73DB6" w:rsidP="00057BA0">
      <w:r w:rsidRPr="00E73DB6">
        <w:t>Increasing numbers of students with cognitive disabilities and mental health conditions are accessing higher education each year, yet little is known about their educational technology needs or the extent to which UDL approaches impact their learning success.</w:t>
      </w:r>
    </w:p>
    <w:p w14:paraId="2D0DE3F3" w14:textId="08EEB37A" w:rsidR="00331006" w:rsidRDefault="00E73DB6" w:rsidP="00057BA0">
      <w:r w:rsidRPr="00E73DB6">
        <w:t>This session presents the findings from a research project that explored how digital technologies and UDL approaches are used by university Disability Support Officers (DLOs) and Managers (DSMs) to assist online students with mental health conditions. The findings from the qualitative data gathered from nine Disability Support professionals will be presented and discussed. Our findings showed that the move to online learning during the COVID pandemic influenced how digital technology use for learning was considered, and the awareness and integration of digital technologies in ways that could assist students with disabilities became more widespread.</w:t>
      </w:r>
    </w:p>
    <w:p w14:paraId="50DE7F42" w14:textId="77777777" w:rsidR="00B04CA6" w:rsidRDefault="00E73DB6" w:rsidP="00057BA0">
      <w:r w:rsidRPr="00E73DB6">
        <w:t xml:space="preserve">However, in the context of Disability Support Services, digital technologies were still often provided according to the needs of each student, due to licence limitations and the support model that is based on providing individual accommodations. Concerns that technology might be overused to the detriment of students’ learning, relationship-building, and study skills were also expressed including concerns that </w:t>
      </w:r>
      <w:r w:rsidRPr="00E73DB6">
        <w:lastRenderedPageBreak/>
        <w:t xml:space="preserve">students with mental illnesses ‘needed to learn’ particular personal skills that technology was seen as replacing. </w:t>
      </w:r>
    </w:p>
    <w:p w14:paraId="3839F407" w14:textId="3F94F742" w:rsidR="00057BA0" w:rsidRDefault="00E73DB6" w:rsidP="00057BA0">
      <w:r w:rsidRPr="00E73DB6">
        <w:t>The role of Disability Support Officers and Managers as active advocates for students with disabilities and their need for accessible and inclusive use of technology across their university will also be discussed. Finally, how these findings can inform and guide the future direction of technology-enhanced UDL implementation in universities will be presented.</w:t>
      </w:r>
    </w:p>
    <w:p w14:paraId="22538E5B" w14:textId="77777777" w:rsidR="00057BA0" w:rsidRPr="00817CB4" w:rsidRDefault="00057BA0" w:rsidP="00817CB4">
      <w:pPr>
        <w:pStyle w:val="Heading3"/>
        <w:pBdr>
          <w:top w:val="single" w:sz="12" w:space="1" w:color="664DAC"/>
        </w:pBdr>
        <w:rPr>
          <w:b/>
          <w:bCs/>
        </w:rPr>
      </w:pPr>
      <w:r w:rsidRPr="00817CB4">
        <w:rPr>
          <w:b/>
          <w:bCs/>
        </w:rPr>
        <w:t>Developing an inclusive curriculum and teaching team culture using UDL</w:t>
      </w:r>
    </w:p>
    <w:p w14:paraId="0AD2A276" w14:textId="77777777" w:rsidR="00B656C5" w:rsidRDefault="00B656C5" w:rsidP="00B656C5">
      <w:pPr>
        <w:spacing w:after="0"/>
      </w:pPr>
      <w:r>
        <w:t>Dr Helen Black</w:t>
      </w:r>
      <w:r w:rsidRPr="009D46C2">
        <w:t>, Western Sydney University</w:t>
      </w:r>
    </w:p>
    <w:p w14:paraId="74487A05" w14:textId="77777777" w:rsidR="00057BA0" w:rsidRDefault="00057BA0" w:rsidP="00057BA0">
      <w:r>
        <w:t>Presentation: 20 minutes (3:20 pm – 3:40 pm)</w:t>
      </w:r>
    </w:p>
    <w:p w14:paraId="0D018C12" w14:textId="77777777" w:rsidR="003820E5" w:rsidRDefault="003820E5" w:rsidP="003820E5">
      <w:r>
        <w:t>Together with a very passionate team of adjunct academics, we are making inclusivity explicit in the learning environment, as our common goal, and we are committed to doing better for our students.</w:t>
      </w:r>
    </w:p>
    <w:p w14:paraId="06FD8966" w14:textId="77777777" w:rsidR="003820E5" w:rsidRDefault="003820E5" w:rsidP="003820E5">
      <w:r>
        <w:t>After stripping back the existing and traditional curriculum to its core learning objectives, we have rebuilt taking care to scaffold only relevant topics with a universal design framework to minimise barriers to access and engagement.  We have incorporated active learning and student reflection on their own learning processes to provide a feedback loop to the teaching team. In addition, the teaching team are keeping reflective journals to help identify any remaining barriers so we can continue to improve in real time.</w:t>
      </w:r>
    </w:p>
    <w:p w14:paraId="478CAF9F" w14:textId="77777777" w:rsidR="003820E5" w:rsidRDefault="003820E5" w:rsidP="003820E5">
      <w:r>
        <w:t>We have identified, and removed, unconscious bias and hidden curriculum in subject content and structures, using UDL principles we have removed barriers to learning, engagement, and developed a deliberately inclusive curriculum.</w:t>
      </w:r>
    </w:p>
    <w:p w14:paraId="7B3A4EFC" w14:textId="77777777" w:rsidR="003820E5" w:rsidRDefault="003820E5" w:rsidP="003820E5">
      <w:r>
        <w:t>We have built an academic team culture of inclusivity, accountability, and continuous improvement.</w:t>
      </w:r>
    </w:p>
    <w:p w14:paraId="1B7E1A6A" w14:textId="06F50CCA" w:rsidR="00057BA0" w:rsidRDefault="003820E5" w:rsidP="003820E5">
      <w:r>
        <w:t>We are motivated and confident but still have some challenges such as some university and professional body assessment policies, balancing academic integrity with flexibility and timely feedback, potential to overwhelm some learners with choice. Some accounting content has been more challenging to make fully inclusive and we are yet to gain buy-in of other academics to adopt authentic inclusive practices.  We hope that when we have solid results to showcase, we can be persuasive and support others to be embrace UDL and be more inclusive.</w:t>
      </w:r>
    </w:p>
    <w:p w14:paraId="1E126C87" w14:textId="77777777" w:rsidR="00057BA0" w:rsidRDefault="00764353" w:rsidP="00057BA0">
      <w:pPr>
        <w:pStyle w:val="Heading2"/>
        <w:pBdr>
          <w:top w:val="single" w:sz="12" w:space="1" w:color="664DAC"/>
        </w:pBdr>
      </w:pPr>
      <w:hyperlink w:anchor="_Day_1:_Concurrent" w:history="1">
        <w:r w:rsidR="00057BA0">
          <w:rPr>
            <w:rStyle w:val="Hyperlink"/>
          </w:rPr>
          <w:t>Breakout Room Sessions</w:t>
        </w:r>
      </w:hyperlink>
    </w:p>
    <w:p w14:paraId="43DA2F04" w14:textId="77777777" w:rsidR="00057BA0" w:rsidRPr="00817CB4" w:rsidRDefault="00057BA0" w:rsidP="00817CB4">
      <w:pPr>
        <w:pStyle w:val="Heading3"/>
        <w:pBdr>
          <w:top w:val="single" w:sz="12" w:space="1" w:color="664DAC"/>
        </w:pBdr>
        <w:rPr>
          <w:b/>
          <w:bCs/>
        </w:rPr>
      </w:pPr>
      <w:r w:rsidRPr="00817CB4">
        <w:rPr>
          <w:b/>
          <w:bCs/>
        </w:rPr>
        <w:t>Rhetorical Storytelling and UDL: Leveraging Narratives for Systemic Change</w:t>
      </w:r>
    </w:p>
    <w:p w14:paraId="43849BDC" w14:textId="77777777" w:rsidR="00324143" w:rsidRDefault="00324143" w:rsidP="00324143">
      <w:pPr>
        <w:spacing w:after="0"/>
      </w:pPr>
      <w:r>
        <w:t>Dr Ella Collins-White</w:t>
      </w:r>
      <w:r w:rsidRPr="009D46C2">
        <w:t>, University of Sydney</w:t>
      </w:r>
    </w:p>
    <w:p w14:paraId="583FF1BD" w14:textId="77777777" w:rsidR="00057BA0" w:rsidRDefault="00057BA0" w:rsidP="00057BA0">
      <w:r>
        <w:t>Workshop: 55 minutes (10:45 am – 11:40 am)</w:t>
      </w:r>
    </w:p>
    <w:p w14:paraId="34A8CCA9" w14:textId="26EC7D9F" w:rsidR="002B2E52" w:rsidRDefault="002B2E52" w:rsidP="002B2E52">
      <w:r>
        <w:t xml:space="preserve">How can we use the groundswell of individuals employing Universal Design for Learning (UDL) to break down institutional barriers and instigate enduring transformations? The UDL framework significantly enhances learning adaptation, promoting a model that is both inclusive and responsive. Our workshop explores this pressing question by underscoring the power of storytelling in effecting institutional change, working towards developing an inclusive culture both through UDL and driven by advocates of UDL. We will demonstrate how personal narratives and case studies not only communicate but deeply influence systemic inclusivity within educational settings. By highlighting individuals' challenges, barriers, and solutions, these stories garner support and vividly illustrate the tangible impacts of UDL, thereby transforming abstract principles into compelling calls to action. </w:t>
      </w:r>
    </w:p>
    <w:p w14:paraId="4AC043C3" w14:textId="77777777" w:rsidR="002B2E52" w:rsidRDefault="002B2E52" w:rsidP="002B2E52">
      <w:r>
        <w:t xml:space="preserve">This interactive session will focus on crafting powerful narratives that encapsulate the essence of UDL and its real-world effects on both students and staff. Participants will have the opportunity to engage with </w:t>
      </w:r>
      <w:r>
        <w:lastRenderedPageBreak/>
        <w:t>examples, share their own stories, and discuss strategies to effectively showcase these narratives within their own contexts. Our workshop outline is as follows:</w:t>
      </w:r>
    </w:p>
    <w:p w14:paraId="5A8F26F7" w14:textId="7C29DABE" w:rsidR="002B2E52" w:rsidRDefault="002B2E52" w:rsidP="002B2E52">
      <w:pPr>
        <w:pStyle w:val="ListParagraph"/>
        <w:numPr>
          <w:ilvl w:val="0"/>
          <w:numId w:val="11"/>
        </w:numPr>
      </w:pPr>
      <w:r>
        <w:t xml:space="preserve">Share and Scaffold: Our team will share our own ‘case study’ of implementing and upscaling UDL at the University of Sydney and provide a scaffold to create case studies (15 minutes) </w:t>
      </w:r>
    </w:p>
    <w:p w14:paraId="0669D2C0" w14:textId="2533498A" w:rsidR="002B2E52" w:rsidRDefault="002B2E52" w:rsidP="002B2E52">
      <w:pPr>
        <w:pStyle w:val="ListParagraph"/>
        <w:numPr>
          <w:ilvl w:val="0"/>
          <w:numId w:val="11"/>
        </w:numPr>
      </w:pPr>
      <w:r>
        <w:t xml:space="preserve">Think: Time given to individuals to think through and/or finesse ideas for what might be a useful case study for your context (5 minutes) </w:t>
      </w:r>
    </w:p>
    <w:p w14:paraId="775C23D4" w14:textId="2A907454" w:rsidR="002B2E52" w:rsidRDefault="002B2E52" w:rsidP="002B2E52">
      <w:pPr>
        <w:pStyle w:val="ListParagraph"/>
        <w:numPr>
          <w:ilvl w:val="0"/>
          <w:numId w:val="11"/>
        </w:numPr>
      </w:pPr>
      <w:r>
        <w:t xml:space="preserve">Discuss: Participants will then be placed in breakout rooms to work in groups together on challenges and to share their ideas (15 minutes) </w:t>
      </w:r>
    </w:p>
    <w:p w14:paraId="7621EBFD" w14:textId="0CBE8A0E" w:rsidR="002B2E52" w:rsidRDefault="002B2E52" w:rsidP="002B2E52">
      <w:pPr>
        <w:pStyle w:val="ListParagraph"/>
        <w:numPr>
          <w:ilvl w:val="0"/>
          <w:numId w:val="11"/>
        </w:numPr>
      </w:pPr>
      <w:r>
        <w:t xml:space="preserve">Pitch: Participants will be given the option to pitch in the workshop and receive feedback (20 minutes) </w:t>
      </w:r>
    </w:p>
    <w:p w14:paraId="2829C45E" w14:textId="2B8F50C1" w:rsidR="00057BA0" w:rsidRDefault="002B2E52" w:rsidP="002B2E52">
      <w:pPr>
        <w:pStyle w:val="ListParagraph"/>
        <w:numPr>
          <w:ilvl w:val="0"/>
          <w:numId w:val="11"/>
        </w:numPr>
      </w:pPr>
      <w:r>
        <w:t>Attendees will leave equipped to advocate for UDL-driven changes across campuses, promoting an inclusive culture that enhances learning experiences for all students.</w:t>
      </w:r>
    </w:p>
    <w:p w14:paraId="655F026B" w14:textId="77777777" w:rsidR="00057BA0" w:rsidRPr="00817CB4" w:rsidRDefault="00057BA0" w:rsidP="00817CB4">
      <w:pPr>
        <w:pStyle w:val="Heading3"/>
        <w:pBdr>
          <w:top w:val="single" w:sz="12" w:space="1" w:color="664DAC"/>
        </w:pBdr>
        <w:rPr>
          <w:b/>
          <w:bCs/>
        </w:rPr>
      </w:pPr>
      <w:r w:rsidRPr="00817CB4">
        <w:rPr>
          <w:b/>
          <w:bCs/>
        </w:rPr>
        <w:t>Breaking the Performative Façade: Genuine Universal Design in Higher Education</w:t>
      </w:r>
    </w:p>
    <w:p w14:paraId="25654890" w14:textId="0051459C" w:rsidR="00324143" w:rsidRDefault="00FF60D9" w:rsidP="00324143">
      <w:pPr>
        <w:spacing w:after="0"/>
      </w:pPr>
      <w:r w:rsidRPr="00634277">
        <w:rPr>
          <w:lang w:eastAsia="en-AU"/>
        </w:rPr>
        <w:t>Terra Starbird</w:t>
      </w:r>
      <w:r>
        <w:rPr>
          <w:lang w:eastAsia="en-AU"/>
        </w:rPr>
        <w:t xml:space="preserve">, </w:t>
      </w:r>
      <w:r w:rsidRPr="001B0B76">
        <w:rPr>
          <w:lang w:eastAsia="en-AU"/>
        </w:rPr>
        <w:t>Bruna Contro</w:t>
      </w:r>
      <w:r>
        <w:rPr>
          <w:lang w:eastAsia="en-AU"/>
        </w:rPr>
        <w:t>,</w:t>
      </w:r>
      <w:r w:rsidRPr="00E846A6">
        <w:rPr>
          <w:lang w:eastAsia="en-AU"/>
        </w:rPr>
        <w:t xml:space="preserve"> Canberra Institute of Technology</w:t>
      </w:r>
      <w:r>
        <w:rPr>
          <w:lang w:eastAsia="en-AU"/>
        </w:rPr>
        <w:t xml:space="preserve">, </w:t>
      </w:r>
      <w:r w:rsidRPr="003F67BC">
        <w:rPr>
          <w:lang w:eastAsia="en-AU"/>
        </w:rPr>
        <w:t>Bhavani Kannan</w:t>
      </w:r>
      <w:r>
        <w:rPr>
          <w:lang w:eastAsia="en-AU"/>
        </w:rPr>
        <w:t xml:space="preserve"> and Jen </w:t>
      </w:r>
      <w:r w:rsidRPr="00A22B3E">
        <w:rPr>
          <w:lang w:eastAsia="en-AU"/>
        </w:rPr>
        <w:t>Xiang</w:t>
      </w:r>
      <w:r>
        <w:rPr>
          <w:lang w:eastAsia="en-AU"/>
        </w:rPr>
        <w:t>,</w:t>
      </w:r>
      <w:r>
        <w:t xml:space="preserve"> </w:t>
      </w:r>
      <w:r w:rsidRPr="0091659F">
        <w:rPr>
          <w:lang w:eastAsia="en-AU"/>
        </w:rPr>
        <w:t>University of New South Wales</w:t>
      </w:r>
    </w:p>
    <w:p w14:paraId="7AA3487F" w14:textId="77777777" w:rsidR="00057BA0" w:rsidRDefault="00057BA0" w:rsidP="00057BA0">
      <w:r>
        <w:t>Workshop: 55 minutes (11:50 am – 12:45 pm)</w:t>
      </w:r>
    </w:p>
    <w:p w14:paraId="02525C04" w14:textId="1A3C7B5C" w:rsidR="008C4EAE" w:rsidRDefault="008C4EAE" w:rsidP="008C4EAE">
      <w:r>
        <w:t>In the ever-evolving landscape of higher education, Universal Design (UD) has emerged as a powerful concept, promising inclusivity and accessibility for all. However, beneath the glossy surface of institutional commitment lies a deeper challenge: performative UD.  This phenomenon occurs when institutions merely pay lip service to UD without genuinely embedding it into their practices.  Not only does this diminish UD to a superficial concept, but often it can harm the very students who rely on UDL practices for their learning. Our interactive workshop aims to tackle this issue head-on.  We invite educators, administrators, management, and advocates to examine the shiny badge of inclusivity worn proudly by universities and vocational institutions alike and raise it beyond being a buzzword.</w:t>
      </w:r>
    </w:p>
    <w:p w14:paraId="0925CB4D" w14:textId="77777777" w:rsidR="00634DBE" w:rsidRDefault="008C4EAE" w:rsidP="008C4EAE">
      <w:r>
        <w:t>Join us as we investigate how to combat the facade of performative UD which continues to mask a host of deeper issues that undermine UD’s true implementation and impact across the sector. Participants will work together to develop actionable ideas, tools, and skills to challenge and dismantle performative UD in their organisations. By employing genuine participatory co-design, harnessing policy and legislation, securing executive buy-in, making strategic, incremental change, and, using the very tool of Universal Design, to bring about long-term, systemic change, this workshop will explore strategies for enhancing faculty and executive understanding of UD in higher education settings to combat performative, superficial UDL.</w:t>
      </w:r>
    </w:p>
    <w:p w14:paraId="65213CB3" w14:textId="09F4F4A9" w:rsidR="00057BA0" w:rsidRDefault="008C4EAE" w:rsidP="008C4EAE">
      <w:r>
        <w:t>Conspire with us to shatter the inclusivity illusion with fellow UDL advocates and practitioners who know that UDL demands a deep, sustained commitment to addressing the needs and experiences of all students, regardless of their abilities, access requirements, backgrounds, or circumstances. Only by confronting the cracks in this facade can we build a higher education system that is truly accessible, equitable, and inclusive for all.</w:t>
      </w:r>
    </w:p>
    <w:p w14:paraId="472295F0" w14:textId="77777777" w:rsidR="00057BA0" w:rsidRPr="00817CB4" w:rsidRDefault="00057BA0" w:rsidP="00817CB4">
      <w:pPr>
        <w:pStyle w:val="Heading3"/>
        <w:pBdr>
          <w:top w:val="single" w:sz="12" w:space="1" w:color="664DAC"/>
        </w:pBdr>
        <w:rPr>
          <w:b/>
          <w:bCs/>
        </w:rPr>
      </w:pPr>
      <w:r w:rsidRPr="00817CB4">
        <w:rPr>
          <w:b/>
          <w:bCs/>
        </w:rPr>
        <w:t>Harnessing Generative AI to Empower Inclusive Education</w:t>
      </w:r>
    </w:p>
    <w:p w14:paraId="4DEB0E98" w14:textId="77777777" w:rsidR="003B4020" w:rsidRDefault="003B4020" w:rsidP="003B4020">
      <w:pPr>
        <w:spacing w:after="0"/>
      </w:pPr>
      <w:r>
        <w:t>Kria Coleman</w:t>
      </w:r>
      <w:r w:rsidRPr="009D46C2">
        <w:t>, University of Sydney</w:t>
      </w:r>
    </w:p>
    <w:p w14:paraId="497BD6C1" w14:textId="77777777" w:rsidR="00057BA0" w:rsidRDefault="00057BA0" w:rsidP="00057BA0">
      <w:r>
        <w:t>Workshop: 55 minutes (1:30 pm – 2:25 pm)</w:t>
      </w:r>
    </w:p>
    <w:p w14:paraId="0A28D464" w14:textId="4F7638FF" w:rsidR="000E2F6C" w:rsidRDefault="000E2F6C" w:rsidP="000E2F6C">
      <w:r>
        <w:t xml:space="preserve">The University of Sydney is actively engaging with Universal Design for Learning (UDL) principles to enhance the inclusivity of our education environment. This interactive session, Harnessing Generative AI to Empower Inclusive Education, will examine the role of generative artificial intelligence in supporting this endeavour, particularly within the framework of the university's "Designing for Diversity" strategy. </w:t>
      </w:r>
    </w:p>
    <w:p w14:paraId="78A333A6" w14:textId="59B05FAD" w:rsidR="000E2F6C" w:rsidRDefault="000E2F6C" w:rsidP="000E2F6C">
      <w:r>
        <w:lastRenderedPageBreak/>
        <w:t xml:space="preserve">This session will briefly discuss the development and implementation of customised the University of Sydney AI assist, plus LUDIA, another AI powered partner. These tools aimed at aiding faculty members in the application of UDL principles to their teaching and assessment. Thes tools serve as an ally in designing educational experiences that are accessible and effective for a diverse student population by providing tailored, actionable guidance to educators. </w:t>
      </w:r>
    </w:p>
    <w:p w14:paraId="28016C3B" w14:textId="77777777" w:rsidR="000E2F6C" w:rsidRDefault="000E2F6C" w:rsidP="000E2F6C">
      <w:r>
        <w:t xml:space="preserve">Key to our interactive session will be the opportunity to experiment with three Generative AI tools. The goal will be to discover how they can be harnessed to enhance the adoption of inclusive education practices, based on workshop participant’s real-world applications and outcomes. We will share insights from early pilot programs that illustrate their ability to enrich course design and elevate student inclusions and engagement, along with feedback from users and students. </w:t>
      </w:r>
    </w:p>
    <w:p w14:paraId="2EEA969C" w14:textId="2FB19ACC" w:rsidR="00057BA0" w:rsidRDefault="000E2F6C" w:rsidP="000E2F6C">
      <w:r>
        <w:t xml:space="preserve">The intersection of AI and UDL presents an exciting opportunity for increasing the inclusivity of learning environments in higher education. Our workshop will also address the critical conversations we have been having surrounding the ethical use of AI in an educational context, emphasising the importance of using technology thoughtfully and responsibly to foster inclusivity. </w:t>
      </w:r>
      <w:r w:rsidR="00057BA0" w:rsidRPr="00E43DAB">
        <w:t xml:space="preserve">  </w:t>
      </w:r>
    </w:p>
    <w:p w14:paraId="78A0B91B" w14:textId="77777777" w:rsidR="00057BA0" w:rsidRPr="00817CB4" w:rsidRDefault="00057BA0" w:rsidP="00817CB4">
      <w:pPr>
        <w:pStyle w:val="Heading3"/>
        <w:pBdr>
          <w:top w:val="single" w:sz="12" w:space="1" w:color="664DAC"/>
        </w:pBdr>
        <w:rPr>
          <w:b/>
          <w:bCs/>
        </w:rPr>
      </w:pPr>
      <w:r w:rsidRPr="00817CB4">
        <w:rPr>
          <w:b/>
          <w:bCs/>
        </w:rPr>
        <w:t>Building Inclusive Learning Communities: The University of Sydney’s Approach</w:t>
      </w:r>
    </w:p>
    <w:p w14:paraId="032E71D4" w14:textId="77777777" w:rsidR="003B4020" w:rsidRDefault="003B4020" w:rsidP="003B4020">
      <w:pPr>
        <w:spacing w:after="0"/>
      </w:pPr>
      <w:r w:rsidRPr="008336BA">
        <w:t>Sarah Humphreys</w:t>
      </w:r>
      <w:r w:rsidRPr="009D46C2">
        <w:t>, University of Sydney</w:t>
      </w:r>
    </w:p>
    <w:p w14:paraId="5F2E7201" w14:textId="77777777" w:rsidR="00057BA0" w:rsidRDefault="00057BA0" w:rsidP="00057BA0">
      <w:pPr>
        <w:rPr>
          <w:lang w:eastAsia="en-AU"/>
        </w:rPr>
      </w:pPr>
      <w:r>
        <w:rPr>
          <w:lang w:eastAsia="en-AU"/>
        </w:rPr>
        <w:t>Presentation: 20 minutes (2:35 pm – 2:55 pm)</w:t>
      </w:r>
    </w:p>
    <w:p w14:paraId="750DC14D" w14:textId="77777777" w:rsidR="00283725" w:rsidRDefault="00283725" w:rsidP="00283725">
      <w:r>
        <w:t xml:space="preserve">What impact can fostering inclusive educational communities have on designing for diversity in our learning environments? This 15-minute presentation will outline the initiatives undertaken by the University of Sydney to foster inclusive learning communities through the implementation of UDL principles across its campus. The university’s approach serves as a comprehensive model, integrating various elements of UDL, emphasizing flexibility in the ways information is presented. </w:t>
      </w:r>
    </w:p>
    <w:p w14:paraId="2589BDAF" w14:textId="77777777" w:rsidR="00283725" w:rsidRDefault="00283725" w:rsidP="00283725">
      <w:r>
        <w:t xml:space="preserve">A site serves as a repository for UDL resources and facilitates dynamic interaction among educators. This site features case studies showcasing successful integration of UDL principles in different disciplinary contexts, illustrating practical applications that other educators can adapt and emulate. Additionally, blog articles, further enrich the community’s knowledge base. </w:t>
      </w:r>
    </w:p>
    <w:p w14:paraId="6DE3CD50" w14:textId="77777777" w:rsidR="00283725" w:rsidRDefault="00283725" w:rsidP="00283725">
      <w:r>
        <w:t xml:space="preserve">A key component of the University of Sydney’s strategy includes the establishment of a community of practice (CoP) that brings together faculty and professional staff to share strategies, challenges, and successes related to UDL. This CoP meets regularly, creating a robust support network that encourages continuous learning and improvement in teaching practices. This CoP is opened to guests that can gain insights from their peers and support on developing their own UDL journey, transform their teaching and create better learning experiences for all students.  </w:t>
      </w:r>
    </w:p>
    <w:p w14:paraId="0EEE62E9" w14:textId="77777777" w:rsidR="00283725" w:rsidRDefault="00283725" w:rsidP="00283725">
      <w:r>
        <w:t xml:space="preserve">Further enhancing the UDL framework, the university conducts monthly UDL chats and workshops, which are pivotal in maintaining an ongoing dialogue about UDL. Open to all members of the teaching and learning community, these sessions not only provide immediate, actionable feedback but also foster a culture of inclusivity and collaboration that extends beyond the classroom. Through this chat, people connect and share innovative ideas that can be applied by all. This assists in developing a broader community of UDL minded educators. </w:t>
      </w:r>
    </w:p>
    <w:p w14:paraId="13D86F86" w14:textId="607104CA" w:rsidR="00057BA0" w:rsidRDefault="00283725" w:rsidP="00283725">
      <w:r>
        <w:t>The University of Sydney’s comprehensive approach to UDL demonstrates a commitment to educational excellence and equity.</w:t>
      </w:r>
    </w:p>
    <w:p w14:paraId="5AF5EABD" w14:textId="77777777" w:rsidR="006C7F60" w:rsidRDefault="006C7F60">
      <w:pPr>
        <w:rPr>
          <w:rFonts w:eastAsiaTheme="majorEastAsia" w:cstheme="majorBidi"/>
          <w:b/>
          <w:bCs/>
          <w:color w:val="664DAC"/>
          <w:sz w:val="24"/>
          <w:szCs w:val="24"/>
          <w:lang w:eastAsia="en-AU"/>
        </w:rPr>
      </w:pPr>
      <w:r>
        <w:rPr>
          <w:b/>
          <w:bCs/>
        </w:rPr>
        <w:br w:type="page"/>
      </w:r>
    </w:p>
    <w:p w14:paraId="28EDBFA4" w14:textId="2078F258" w:rsidR="007B7E64" w:rsidRPr="00817CB4" w:rsidRDefault="007B7E64" w:rsidP="007B7E64">
      <w:pPr>
        <w:pStyle w:val="Heading3"/>
        <w:pBdr>
          <w:top w:val="single" w:sz="12" w:space="1" w:color="664DAC"/>
        </w:pBdr>
        <w:rPr>
          <w:b/>
          <w:bCs/>
        </w:rPr>
      </w:pPr>
      <w:r w:rsidRPr="00817CB4">
        <w:rPr>
          <w:b/>
          <w:bCs/>
        </w:rPr>
        <w:lastRenderedPageBreak/>
        <w:t>Navigating Inclusivity on a Shoestring: Casual Convenorship and UDL Implementation</w:t>
      </w:r>
    </w:p>
    <w:p w14:paraId="43DDC328" w14:textId="77777777" w:rsidR="007B7E64" w:rsidRDefault="007B7E64" w:rsidP="007B7E64">
      <w:pPr>
        <w:spacing w:after="0"/>
      </w:pPr>
      <w:r>
        <w:t>Susannah French</w:t>
      </w:r>
      <w:r w:rsidRPr="009D46C2">
        <w:t>, Australian National University</w:t>
      </w:r>
    </w:p>
    <w:p w14:paraId="2D94A16F" w14:textId="77777777" w:rsidR="007B7E64" w:rsidRDefault="007B7E64" w:rsidP="007B7E64">
      <w:r>
        <w:t>Presentation: 20 minutes (3:50 pm – 4:10 pm)</w:t>
      </w:r>
    </w:p>
    <w:p w14:paraId="3A01F93D" w14:textId="77777777" w:rsidR="007B7E64" w:rsidRDefault="007B7E64" w:rsidP="007B7E64">
      <w:r>
        <w:t>Casual convenors in higher education are uniquely positioned, often grappling with the dual pressures of administrative bureaucracy and the imperative to provide inclusive, high-quality education to diverse student cohorts. This presentation delves into the complexities of applying Universal Design for Learning (UDL) principles within the constraints of casual convenorship, characterised by limited resources, transient roles, and stringent institutional demands. This presentation underscores the difficulties in aligning UDL's inclusive strategies—multiple means of engagement, representation, and action/expression—with the rigid frameworks of administrative bureaucracy, often resulting in a precarious balance between fulfilling institutional expectations and meeting students' diverse needs.</w:t>
      </w:r>
    </w:p>
    <w:p w14:paraId="78C371CC" w14:textId="77777777" w:rsidR="007B7E64" w:rsidRDefault="007B7E64" w:rsidP="007B7E64">
      <w:r>
        <w:t>Drawing on personal experiences and broader educational insights, the presentation illustrates the specific challenges casual convenors face, such as resource scarcity and lack of continuous institutional support, which can hinder the effective application of UDL principles. Despite these barriers, the presentation offers practical, zero cost strategies that have been successfully employed to navigate these constraints, showcasing how UDL can still thrive in less-than-ideal circumstances.</w:t>
      </w:r>
    </w:p>
    <w:p w14:paraId="7CF19ABD" w14:textId="77777777" w:rsidR="007B7E64" w:rsidRDefault="007B7E64" w:rsidP="007B7E64">
      <w:r>
        <w:t>Through detailed case studies, the narrative highlights the ingenuity and resilience required to adapt UDL methodologies, leading to enhanced student outcomes and demonstrating the value of inclusive education. The presentation also emphasises the crucial role of community building and networking in bolstering the efforts of casual convenors, enabling a collective approach to overcoming isolation and resource limitations.</w:t>
      </w:r>
    </w:p>
    <w:p w14:paraId="07A6E6B7" w14:textId="1A6BA379" w:rsidR="007B7E64" w:rsidRDefault="007B7E64" w:rsidP="00283725">
      <w:r>
        <w:t>Advocating for systemic change, the discussion points to the necessity for institutions to recognise and support casual convenors in their endeavour to implement UDL effectively, bridging the gap between administrative rigidity and the dynamic needs of student populations. In conclusion, the presentation reaffirms the critical impact of UDL in fostering inclusive educational environments, calling for a concerted effort from educational institutions to facilitate and support the application of UDL principles by casual convenors, ensuring equitable learning experiences for all students.</w:t>
      </w:r>
    </w:p>
    <w:sectPr w:rsidR="007B7E64" w:rsidSect="007D2D84">
      <w:headerReference w:type="default" r:id="rId11"/>
      <w:footerReference w:type="default" r:id="rId12"/>
      <w:pgSz w:w="11906" w:h="16838"/>
      <w:pgMar w:top="1418" w:right="993" w:bottom="426" w:left="993" w:header="0"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9FB6B" w14:textId="77777777" w:rsidR="000A0D59" w:rsidRDefault="000A0D59" w:rsidP="00E70CF0">
      <w:pPr>
        <w:spacing w:after="0" w:line="240" w:lineRule="auto"/>
      </w:pPr>
      <w:r>
        <w:separator/>
      </w:r>
    </w:p>
  </w:endnote>
  <w:endnote w:type="continuationSeparator" w:id="0">
    <w:p w14:paraId="2BE8755C" w14:textId="77777777" w:rsidR="000A0D59" w:rsidRDefault="000A0D59" w:rsidP="00E70CF0">
      <w:pPr>
        <w:spacing w:after="0" w:line="240" w:lineRule="auto"/>
      </w:pPr>
      <w:r>
        <w:continuationSeparator/>
      </w:r>
    </w:p>
  </w:endnote>
  <w:endnote w:type="continuationNotice" w:id="1">
    <w:p w14:paraId="4A5995D5" w14:textId="77777777" w:rsidR="000A0D59" w:rsidRDefault="000A0D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D5404" w14:textId="7F58A4BC" w:rsidR="00E147F6" w:rsidRPr="00041D85" w:rsidRDefault="000A78B9" w:rsidP="002C2ACD">
    <w:pPr>
      <w:pStyle w:val="Footer"/>
      <w:pBdr>
        <w:top w:val="single" w:sz="4" w:space="1" w:color="D9D9D9" w:themeColor="background1" w:themeShade="D9"/>
      </w:pBdr>
      <w:tabs>
        <w:tab w:val="clear" w:pos="4513"/>
      </w:tabs>
      <w:rPr>
        <w:color w:val="664DAC"/>
        <w:sz w:val="16"/>
        <w:szCs w:val="18"/>
      </w:rPr>
    </w:pPr>
    <w:r w:rsidRPr="0073050A">
      <w:rPr>
        <w:b/>
        <w:bCs/>
        <w:sz w:val="20"/>
        <w:szCs w:val="20"/>
      </w:rPr>
      <w:t>Disclaimer:</w:t>
    </w:r>
    <w:r w:rsidRPr="002C2ACD">
      <w:rPr>
        <w:sz w:val="20"/>
        <w:szCs w:val="20"/>
      </w:rPr>
      <w:t xml:space="preserve"> Th</w:t>
    </w:r>
    <w:r w:rsidR="0073050A">
      <w:rPr>
        <w:sz w:val="20"/>
        <w:szCs w:val="20"/>
      </w:rPr>
      <w:t>is</w:t>
    </w:r>
    <w:r w:rsidR="002C2ACD" w:rsidRPr="002C2ACD">
      <w:rPr>
        <w:sz w:val="20"/>
        <w:szCs w:val="20"/>
      </w:rPr>
      <w:t xml:space="preserve"> program is subject to change</w:t>
    </w:r>
    <w:r w:rsidR="002C2ACD">
      <w:rPr>
        <w:sz w:val="16"/>
        <w:szCs w:val="18"/>
      </w:rPr>
      <w:tab/>
    </w:r>
    <w:sdt>
      <w:sdtPr>
        <w:rPr>
          <w:sz w:val="16"/>
          <w:szCs w:val="18"/>
        </w:rPr>
        <w:id w:val="-616445479"/>
        <w:docPartObj>
          <w:docPartGallery w:val="Page Numbers (Bottom of Page)"/>
          <w:docPartUnique/>
        </w:docPartObj>
      </w:sdtPr>
      <w:sdtEndPr>
        <w:rPr>
          <w:color w:val="664DAC"/>
          <w:spacing w:val="60"/>
        </w:rPr>
      </w:sdtEndPr>
      <w:sdtContent>
        <w:r w:rsidR="00E147F6" w:rsidRPr="00041D85">
          <w:rPr>
            <w:color w:val="664DAC"/>
            <w:sz w:val="16"/>
            <w:szCs w:val="18"/>
          </w:rPr>
          <w:fldChar w:fldCharType="begin"/>
        </w:r>
        <w:r w:rsidR="00E147F6" w:rsidRPr="00041D85">
          <w:rPr>
            <w:color w:val="664DAC"/>
            <w:sz w:val="16"/>
            <w:szCs w:val="18"/>
          </w:rPr>
          <w:instrText xml:space="preserve"> PAGE   \* MERGEFORMAT </w:instrText>
        </w:r>
        <w:r w:rsidR="00E147F6" w:rsidRPr="00041D85">
          <w:rPr>
            <w:color w:val="664DAC"/>
            <w:sz w:val="16"/>
            <w:szCs w:val="18"/>
          </w:rPr>
          <w:fldChar w:fldCharType="separate"/>
        </w:r>
        <w:r w:rsidR="00E147F6" w:rsidRPr="00041D85">
          <w:rPr>
            <w:noProof/>
            <w:color w:val="664DAC"/>
            <w:sz w:val="16"/>
            <w:szCs w:val="18"/>
          </w:rPr>
          <w:t>2</w:t>
        </w:r>
        <w:r w:rsidR="00E147F6" w:rsidRPr="00041D85">
          <w:rPr>
            <w:noProof/>
            <w:color w:val="664DAC"/>
            <w:sz w:val="16"/>
            <w:szCs w:val="18"/>
          </w:rPr>
          <w:fldChar w:fldCharType="end"/>
        </w:r>
        <w:r w:rsidR="00E147F6" w:rsidRPr="00041D85">
          <w:rPr>
            <w:color w:val="664DAC"/>
            <w:sz w:val="16"/>
            <w:szCs w:val="18"/>
          </w:rPr>
          <w:t xml:space="preserve"> | </w:t>
        </w:r>
        <w:r w:rsidR="00E147F6" w:rsidRPr="00041D85">
          <w:rPr>
            <w:color w:val="664DAC"/>
            <w:spacing w:val="60"/>
            <w:sz w:val="16"/>
            <w:szCs w:val="18"/>
          </w:rPr>
          <w:t>Page</w:t>
        </w:r>
      </w:sdtContent>
    </w:sdt>
  </w:p>
  <w:p w14:paraId="49700668" w14:textId="08B333AC" w:rsidR="00E70CF0" w:rsidRDefault="00E70CF0" w:rsidP="00E86462">
    <w:pPr>
      <w:pStyle w:val="Footer"/>
      <w:ind w:hanging="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09AF0" w14:textId="77777777" w:rsidR="000A0D59" w:rsidRDefault="000A0D59" w:rsidP="00E70CF0">
      <w:pPr>
        <w:spacing w:after="0" w:line="240" w:lineRule="auto"/>
      </w:pPr>
      <w:r>
        <w:separator/>
      </w:r>
    </w:p>
  </w:footnote>
  <w:footnote w:type="continuationSeparator" w:id="0">
    <w:p w14:paraId="6FC670C2" w14:textId="77777777" w:rsidR="000A0D59" w:rsidRDefault="000A0D59" w:rsidP="00E70CF0">
      <w:pPr>
        <w:spacing w:after="0" w:line="240" w:lineRule="auto"/>
      </w:pPr>
      <w:r>
        <w:continuationSeparator/>
      </w:r>
    </w:p>
  </w:footnote>
  <w:footnote w:type="continuationNotice" w:id="1">
    <w:p w14:paraId="0AD8C78D" w14:textId="77777777" w:rsidR="000A0D59" w:rsidRDefault="000A0D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540BE" w14:textId="75575CAD" w:rsidR="00E86462" w:rsidRPr="005C159A" w:rsidRDefault="00D9071F" w:rsidP="008B1792">
    <w:pPr>
      <w:pStyle w:val="Header"/>
      <w:ind w:left="-993"/>
    </w:pPr>
    <w:r>
      <w:rPr>
        <w:noProof/>
      </w:rPr>
      <w:drawing>
        <wp:inline distT="0" distB="0" distL="0" distR="0" wp14:anchorId="338B4618" wp14:editId="57AB5849">
          <wp:extent cx="6743907" cy="876300"/>
          <wp:effectExtent l="0" t="0" r="0" b="0"/>
          <wp:docPr id="81479856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26614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749547" cy="877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C60FA"/>
    <w:multiLevelType w:val="hybridMultilevel"/>
    <w:tmpl w:val="593475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A64604"/>
    <w:multiLevelType w:val="hybridMultilevel"/>
    <w:tmpl w:val="373677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D760C4"/>
    <w:multiLevelType w:val="hybridMultilevel"/>
    <w:tmpl w:val="CFA6C6D0"/>
    <w:lvl w:ilvl="0" w:tplc="0C090001">
      <w:start w:val="1"/>
      <w:numFmt w:val="bullet"/>
      <w:lvlText w:val=""/>
      <w:lvlJc w:val="left"/>
      <w:pPr>
        <w:ind w:left="720" w:hanging="360"/>
      </w:pPr>
      <w:rPr>
        <w:rFonts w:ascii="Symbol" w:hAnsi="Symbol" w:hint="default"/>
      </w:rPr>
    </w:lvl>
    <w:lvl w:ilvl="1" w:tplc="9EA8220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0A142A"/>
    <w:multiLevelType w:val="hybridMultilevel"/>
    <w:tmpl w:val="9C0AC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A237E"/>
    <w:multiLevelType w:val="multilevel"/>
    <w:tmpl w:val="918C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25FE7"/>
    <w:multiLevelType w:val="hybridMultilevel"/>
    <w:tmpl w:val="7146FA38"/>
    <w:lvl w:ilvl="0" w:tplc="F1CCE422">
      <w:start w:val="1"/>
      <w:numFmt w:val="bullet"/>
      <w:pStyle w:val="ListParagraph"/>
      <w:lvlText w:val=""/>
      <w:lvlJc w:val="left"/>
      <w:pPr>
        <w:ind w:left="360" w:hanging="360"/>
      </w:pPr>
      <w:rPr>
        <w:rFonts w:ascii="Wingdings" w:hAnsi="Wingdings" w:hint="default"/>
        <w:b w:val="0"/>
        <w:i w:val="0"/>
        <w:sz w:val="22"/>
        <w:u w:color="1F3864" w:themeColor="accent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9D6F1E"/>
    <w:multiLevelType w:val="hybridMultilevel"/>
    <w:tmpl w:val="55EE14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3CD57FE"/>
    <w:multiLevelType w:val="hybridMultilevel"/>
    <w:tmpl w:val="5588D3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4374B31"/>
    <w:multiLevelType w:val="hybridMultilevel"/>
    <w:tmpl w:val="370888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6FD57BF"/>
    <w:multiLevelType w:val="hybridMultilevel"/>
    <w:tmpl w:val="F05A38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D061C45"/>
    <w:multiLevelType w:val="multilevel"/>
    <w:tmpl w:val="8FD0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8268073">
    <w:abstractNumId w:val="2"/>
  </w:num>
  <w:num w:numId="2" w16cid:durableId="1437478826">
    <w:abstractNumId w:val="4"/>
  </w:num>
  <w:num w:numId="3" w16cid:durableId="192307104">
    <w:abstractNumId w:val="10"/>
  </w:num>
  <w:num w:numId="4" w16cid:durableId="1647124915">
    <w:abstractNumId w:val="3"/>
  </w:num>
  <w:num w:numId="5" w16cid:durableId="1744714341">
    <w:abstractNumId w:val="5"/>
  </w:num>
  <w:num w:numId="6" w16cid:durableId="991444525">
    <w:abstractNumId w:val="0"/>
  </w:num>
  <w:num w:numId="7" w16cid:durableId="1096436831">
    <w:abstractNumId w:val="7"/>
  </w:num>
  <w:num w:numId="8" w16cid:durableId="1860124870">
    <w:abstractNumId w:val="6"/>
  </w:num>
  <w:num w:numId="9" w16cid:durableId="1769697831">
    <w:abstractNumId w:val="8"/>
  </w:num>
  <w:num w:numId="10" w16cid:durableId="1953392158">
    <w:abstractNumId w:val="9"/>
  </w:num>
  <w:num w:numId="11" w16cid:durableId="708184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colormru v:ext="edit" colors="#eefaf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UyMjC0sgYW5uamGupKMUnFpcnJmfB1JgaFALAHetQz8tAAAA"/>
  </w:docVars>
  <w:rsids>
    <w:rsidRoot w:val="00395A62"/>
    <w:rsid w:val="00000DAA"/>
    <w:rsid w:val="00000EDA"/>
    <w:rsid w:val="00001EEA"/>
    <w:rsid w:val="00002D19"/>
    <w:rsid w:val="00004E3D"/>
    <w:rsid w:val="00004E4B"/>
    <w:rsid w:val="0001371E"/>
    <w:rsid w:val="00014529"/>
    <w:rsid w:val="00014A3D"/>
    <w:rsid w:val="00016217"/>
    <w:rsid w:val="000171C3"/>
    <w:rsid w:val="000245E0"/>
    <w:rsid w:val="00026767"/>
    <w:rsid w:val="000349C6"/>
    <w:rsid w:val="00035377"/>
    <w:rsid w:val="00041D85"/>
    <w:rsid w:val="000421FC"/>
    <w:rsid w:val="00042763"/>
    <w:rsid w:val="000529B3"/>
    <w:rsid w:val="000564D1"/>
    <w:rsid w:val="000565A0"/>
    <w:rsid w:val="00056794"/>
    <w:rsid w:val="00057BA0"/>
    <w:rsid w:val="00062066"/>
    <w:rsid w:val="0006584E"/>
    <w:rsid w:val="000709D7"/>
    <w:rsid w:val="00071545"/>
    <w:rsid w:val="000746B3"/>
    <w:rsid w:val="00075C8E"/>
    <w:rsid w:val="0007665E"/>
    <w:rsid w:val="00077CC0"/>
    <w:rsid w:val="00077F59"/>
    <w:rsid w:val="000811B0"/>
    <w:rsid w:val="000817BF"/>
    <w:rsid w:val="00092477"/>
    <w:rsid w:val="00092495"/>
    <w:rsid w:val="00093317"/>
    <w:rsid w:val="0009439F"/>
    <w:rsid w:val="00094AE7"/>
    <w:rsid w:val="000A0D59"/>
    <w:rsid w:val="000A3786"/>
    <w:rsid w:val="000A6D64"/>
    <w:rsid w:val="000A78B9"/>
    <w:rsid w:val="000B5262"/>
    <w:rsid w:val="000B74C7"/>
    <w:rsid w:val="000C1683"/>
    <w:rsid w:val="000C2706"/>
    <w:rsid w:val="000C2D12"/>
    <w:rsid w:val="000C45F1"/>
    <w:rsid w:val="000C5390"/>
    <w:rsid w:val="000E2F6C"/>
    <w:rsid w:val="000E3DCB"/>
    <w:rsid w:val="000E778B"/>
    <w:rsid w:val="000F02DC"/>
    <w:rsid w:val="000F0AB1"/>
    <w:rsid w:val="000F1AFC"/>
    <w:rsid w:val="000F3A2C"/>
    <w:rsid w:val="000F4942"/>
    <w:rsid w:val="001017AE"/>
    <w:rsid w:val="00103401"/>
    <w:rsid w:val="0010618B"/>
    <w:rsid w:val="00106C66"/>
    <w:rsid w:val="00115B16"/>
    <w:rsid w:val="0012137D"/>
    <w:rsid w:val="0012260A"/>
    <w:rsid w:val="00123EC2"/>
    <w:rsid w:val="001278DB"/>
    <w:rsid w:val="00130547"/>
    <w:rsid w:val="001315AB"/>
    <w:rsid w:val="00131F42"/>
    <w:rsid w:val="0013276B"/>
    <w:rsid w:val="00136EC8"/>
    <w:rsid w:val="00141B30"/>
    <w:rsid w:val="0014430E"/>
    <w:rsid w:val="001458DD"/>
    <w:rsid w:val="00150B6F"/>
    <w:rsid w:val="001519D5"/>
    <w:rsid w:val="00152567"/>
    <w:rsid w:val="00154C16"/>
    <w:rsid w:val="00155934"/>
    <w:rsid w:val="00155B7D"/>
    <w:rsid w:val="0016520D"/>
    <w:rsid w:val="00174512"/>
    <w:rsid w:val="00176741"/>
    <w:rsid w:val="0017783A"/>
    <w:rsid w:val="00180374"/>
    <w:rsid w:val="00182A33"/>
    <w:rsid w:val="00184459"/>
    <w:rsid w:val="00193913"/>
    <w:rsid w:val="00195A6B"/>
    <w:rsid w:val="001A10EA"/>
    <w:rsid w:val="001A16B2"/>
    <w:rsid w:val="001A3088"/>
    <w:rsid w:val="001A6F66"/>
    <w:rsid w:val="001B032B"/>
    <w:rsid w:val="001B0B76"/>
    <w:rsid w:val="001B1471"/>
    <w:rsid w:val="001B439B"/>
    <w:rsid w:val="001B5476"/>
    <w:rsid w:val="001B59E0"/>
    <w:rsid w:val="001B6C94"/>
    <w:rsid w:val="001C0B68"/>
    <w:rsid w:val="001C5AF0"/>
    <w:rsid w:val="001D2376"/>
    <w:rsid w:val="001D4AF3"/>
    <w:rsid w:val="001D7114"/>
    <w:rsid w:val="001E0172"/>
    <w:rsid w:val="001E06A4"/>
    <w:rsid w:val="001E270F"/>
    <w:rsid w:val="001E5C87"/>
    <w:rsid w:val="001F080F"/>
    <w:rsid w:val="001F52B9"/>
    <w:rsid w:val="001F70B1"/>
    <w:rsid w:val="002060E1"/>
    <w:rsid w:val="002068A4"/>
    <w:rsid w:val="00207C9E"/>
    <w:rsid w:val="00210B3C"/>
    <w:rsid w:val="002110C1"/>
    <w:rsid w:val="00214E34"/>
    <w:rsid w:val="00217EBB"/>
    <w:rsid w:val="00224CDD"/>
    <w:rsid w:val="0023252F"/>
    <w:rsid w:val="0023314B"/>
    <w:rsid w:val="00233219"/>
    <w:rsid w:val="00234061"/>
    <w:rsid w:val="002360B5"/>
    <w:rsid w:val="00236D30"/>
    <w:rsid w:val="002411B3"/>
    <w:rsid w:val="00241351"/>
    <w:rsid w:val="002429E1"/>
    <w:rsid w:val="00244A8A"/>
    <w:rsid w:val="00250FDB"/>
    <w:rsid w:val="0025138A"/>
    <w:rsid w:val="0025262F"/>
    <w:rsid w:val="00254CE2"/>
    <w:rsid w:val="00254D5D"/>
    <w:rsid w:val="00254F9D"/>
    <w:rsid w:val="00256296"/>
    <w:rsid w:val="00256850"/>
    <w:rsid w:val="00257486"/>
    <w:rsid w:val="002606C6"/>
    <w:rsid w:val="00264D7A"/>
    <w:rsid w:val="0026745A"/>
    <w:rsid w:val="0027091E"/>
    <w:rsid w:val="00271C64"/>
    <w:rsid w:val="00272BE0"/>
    <w:rsid w:val="00272F43"/>
    <w:rsid w:val="0027421C"/>
    <w:rsid w:val="002762E5"/>
    <w:rsid w:val="00281784"/>
    <w:rsid w:val="00281E1F"/>
    <w:rsid w:val="00282ACC"/>
    <w:rsid w:val="00283725"/>
    <w:rsid w:val="002926B3"/>
    <w:rsid w:val="002952F5"/>
    <w:rsid w:val="002A1214"/>
    <w:rsid w:val="002A293C"/>
    <w:rsid w:val="002A65DE"/>
    <w:rsid w:val="002A70F3"/>
    <w:rsid w:val="002B2E52"/>
    <w:rsid w:val="002B3C3F"/>
    <w:rsid w:val="002B6822"/>
    <w:rsid w:val="002C2ACD"/>
    <w:rsid w:val="002C4ABB"/>
    <w:rsid w:val="002D0657"/>
    <w:rsid w:val="002D0B68"/>
    <w:rsid w:val="002E0D13"/>
    <w:rsid w:val="002E1759"/>
    <w:rsid w:val="002E1DD2"/>
    <w:rsid w:val="002E2888"/>
    <w:rsid w:val="002F2417"/>
    <w:rsid w:val="002F387F"/>
    <w:rsid w:val="002F54C0"/>
    <w:rsid w:val="002F5D28"/>
    <w:rsid w:val="003001BC"/>
    <w:rsid w:val="00302025"/>
    <w:rsid w:val="00303DB8"/>
    <w:rsid w:val="00305F8F"/>
    <w:rsid w:val="00307BE5"/>
    <w:rsid w:val="003107B9"/>
    <w:rsid w:val="00311B7E"/>
    <w:rsid w:val="003123A9"/>
    <w:rsid w:val="00312F75"/>
    <w:rsid w:val="00314D85"/>
    <w:rsid w:val="00320D8D"/>
    <w:rsid w:val="0032225F"/>
    <w:rsid w:val="00324143"/>
    <w:rsid w:val="00330989"/>
    <w:rsid w:val="00331006"/>
    <w:rsid w:val="003364B1"/>
    <w:rsid w:val="003450DA"/>
    <w:rsid w:val="00347047"/>
    <w:rsid w:val="00351771"/>
    <w:rsid w:val="003549A4"/>
    <w:rsid w:val="003558C2"/>
    <w:rsid w:val="00356F5E"/>
    <w:rsid w:val="003636FD"/>
    <w:rsid w:val="00367C4C"/>
    <w:rsid w:val="0038012B"/>
    <w:rsid w:val="003807A0"/>
    <w:rsid w:val="003820E5"/>
    <w:rsid w:val="00384B59"/>
    <w:rsid w:val="003860B3"/>
    <w:rsid w:val="00387738"/>
    <w:rsid w:val="00390C5D"/>
    <w:rsid w:val="0039170D"/>
    <w:rsid w:val="00395A62"/>
    <w:rsid w:val="00396A37"/>
    <w:rsid w:val="003A3F94"/>
    <w:rsid w:val="003A458D"/>
    <w:rsid w:val="003A68DB"/>
    <w:rsid w:val="003A7877"/>
    <w:rsid w:val="003B0693"/>
    <w:rsid w:val="003B4020"/>
    <w:rsid w:val="003C04B7"/>
    <w:rsid w:val="003C1A3C"/>
    <w:rsid w:val="003C205D"/>
    <w:rsid w:val="003C4217"/>
    <w:rsid w:val="003D0A21"/>
    <w:rsid w:val="003D2098"/>
    <w:rsid w:val="003D33F9"/>
    <w:rsid w:val="003D55A2"/>
    <w:rsid w:val="003D6B86"/>
    <w:rsid w:val="003E4395"/>
    <w:rsid w:val="003E44DE"/>
    <w:rsid w:val="003E593A"/>
    <w:rsid w:val="003F67BC"/>
    <w:rsid w:val="00400B37"/>
    <w:rsid w:val="0040124B"/>
    <w:rsid w:val="00401C42"/>
    <w:rsid w:val="00403755"/>
    <w:rsid w:val="00403AAF"/>
    <w:rsid w:val="00403F28"/>
    <w:rsid w:val="00407271"/>
    <w:rsid w:val="00407A57"/>
    <w:rsid w:val="0041013D"/>
    <w:rsid w:val="00412185"/>
    <w:rsid w:val="004132D5"/>
    <w:rsid w:val="0042313D"/>
    <w:rsid w:val="004277CB"/>
    <w:rsid w:val="004279B6"/>
    <w:rsid w:val="00427E03"/>
    <w:rsid w:val="004356F0"/>
    <w:rsid w:val="0043579B"/>
    <w:rsid w:val="00436691"/>
    <w:rsid w:val="00436941"/>
    <w:rsid w:val="00442596"/>
    <w:rsid w:val="00445D37"/>
    <w:rsid w:val="00446EB3"/>
    <w:rsid w:val="00453B8A"/>
    <w:rsid w:val="004544DF"/>
    <w:rsid w:val="00457F2E"/>
    <w:rsid w:val="00461C87"/>
    <w:rsid w:val="00462692"/>
    <w:rsid w:val="00465B80"/>
    <w:rsid w:val="00466CF3"/>
    <w:rsid w:val="0046706E"/>
    <w:rsid w:val="004724C9"/>
    <w:rsid w:val="004734E4"/>
    <w:rsid w:val="0047520D"/>
    <w:rsid w:val="00476A56"/>
    <w:rsid w:val="00485713"/>
    <w:rsid w:val="00491F83"/>
    <w:rsid w:val="004A1390"/>
    <w:rsid w:val="004A1943"/>
    <w:rsid w:val="004A6CEB"/>
    <w:rsid w:val="004B33DA"/>
    <w:rsid w:val="004B437D"/>
    <w:rsid w:val="004B6A83"/>
    <w:rsid w:val="004B732C"/>
    <w:rsid w:val="004C2789"/>
    <w:rsid w:val="004C7C39"/>
    <w:rsid w:val="004D32B1"/>
    <w:rsid w:val="004E2102"/>
    <w:rsid w:val="004E38D3"/>
    <w:rsid w:val="004E45F8"/>
    <w:rsid w:val="004E5F77"/>
    <w:rsid w:val="004F07B3"/>
    <w:rsid w:val="004F6B24"/>
    <w:rsid w:val="004F790F"/>
    <w:rsid w:val="00503CAF"/>
    <w:rsid w:val="00503D3C"/>
    <w:rsid w:val="00510719"/>
    <w:rsid w:val="00512271"/>
    <w:rsid w:val="00517D9F"/>
    <w:rsid w:val="005256BA"/>
    <w:rsid w:val="005308AF"/>
    <w:rsid w:val="0053104A"/>
    <w:rsid w:val="00536839"/>
    <w:rsid w:val="0054199B"/>
    <w:rsid w:val="005443FA"/>
    <w:rsid w:val="005502FD"/>
    <w:rsid w:val="005504A4"/>
    <w:rsid w:val="00551FFD"/>
    <w:rsid w:val="0055449E"/>
    <w:rsid w:val="00556354"/>
    <w:rsid w:val="00556F3E"/>
    <w:rsid w:val="00560FDC"/>
    <w:rsid w:val="00563641"/>
    <w:rsid w:val="00563C4D"/>
    <w:rsid w:val="005658C2"/>
    <w:rsid w:val="00570507"/>
    <w:rsid w:val="00576B6E"/>
    <w:rsid w:val="005801CC"/>
    <w:rsid w:val="0058569A"/>
    <w:rsid w:val="00587B0F"/>
    <w:rsid w:val="00591874"/>
    <w:rsid w:val="00593E17"/>
    <w:rsid w:val="005940D0"/>
    <w:rsid w:val="005950B4"/>
    <w:rsid w:val="005A01B9"/>
    <w:rsid w:val="005B7232"/>
    <w:rsid w:val="005B7C63"/>
    <w:rsid w:val="005C159A"/>
    <w:rsid w:val="005C2A94"/>
    <w:rsid w:val="005C66C7"/>
    <w:rsid w:val="005D0C52"/>
    <w:rsid w:val="005D2070"/>
    <w:rsid w:val="005D2111"/>
    <w:rsid w:val="005D3E8B"/>
    <w:rsid w:val="005D53EB"/>
    <w:rsid w:val="005D6D2A"/>
    <w:rsid w:val="005D7520"/>
    <w:rsid w:val="005D7B5E"/>
    <w:rsid w:val="005E697A"/>
    <w:rsid w:val="005F2D55"/>
    <w:rsid w:val="005F2D8B"/>
    <w:rsid w:val="005F45FD"/>
    <w:rsid w:val="005F4A84"/>
    <w:rsid w:val="005F4D60"/>
    <w:rsid w:val="005F5570"/>
    <w:rsid w:val="005F7140"/>
    <w:rsid w:val="006005F1"/>
    <w:rsid w:val="0060061F"/>
    <w:rsid w:val="00603047"/>
    <w:rsid w:val="00611427"/>
    <w:rsid w:val="00613A9F"/>
    <w:rsid w:val="0061460E"/>
    <w:rsid w:val="00614FC0"/>
    <w:rsid w:val="00615289"/>
    <w:rsid w:val="00615C32"/>
    <w:rsid w:val="0061697C"/>
    <w:rsid w:val="00622321"/>
    <w:rsid w:val="006236AB"/>
    <w:rsid w:val="00623F22"/>
    <w:rsid w:val="00634277"/>
    <w:rsid w:val="00634DBE"/>
    <w:rsid w:val="00640320"/>
    <w:rsid w:val="006433D6"/>
    <w:rsid w:val="00643A9A"/>
    <w:rsid w:val="00645D7C"/>
    <w:rsid w:val="00646B65"/>
    <w:rsid w:val="00650D15"/>
    <w:rsid w:val="00654153"/>
    <w:rsid w:val="00655811"/>
    <w:rsid w:val="0066206E"/>
    <w:rsid w:val="00662422"/>
    <w:rsid w:val="0066353A"/>
    <w:rsid w:val="00663AC9"/>
    <w:rsid w:val="00663DC3"/>
    <w:rsid w:val="00665D5B"/>
    <w:rsid w:val="00673423"/>
    <w:rsid w:val="006769F5"/>
    <w:rsid w:val="0068011E"/>
    <w:rsid w:val="006827B0"/>
    <w:rsid w:val="00685544"/>
    <w:rsid w:val="00691D6A"/>
    <w:rsid w:val="0069412D"/>
    <w:rsid w:val="00694BC7"/>
    <w:rsid w:val="00694C09"/>
    <w:rsid w:val="006A005A"/>
    <w:rsid w:val="006A0FC8"/>
    <w:rsid w:val="006A25EE"/>
    <w:rsid w:val="006A45C3"/>
    <w:rsid w:val="006A64A2"/>
    <w:rsid w:val="006B13F6"/>
    <w:rsid w:val="006B1428"/>
    <w:rsid w:val="006B1779"/>
    <w:rsid w:val="006B4EB4"/>
    <w:rsid w:val="006C24A1"/>
    <w:rsid w:val="006C3684"/>
    <w:rsid w:val="006C4FEF"/>
    <w:rsid w:val="006C7F60"/>
    <w:rsid w:val="006D14C2"/>
    <w:rsid w:val="006D244B"/>
    <w:rsid w:val="006D4C14"/>
    <w:rsid w:val="006D60C3"/>
    <w:rsid w:val="006E01A7"/>
    <w:rsid w:val="006E5D7D"/>
    <w:rsid w:val="006E60CC"/>
    <w:rsid w:val="006F5183"/>
    <w:rsid w:val="006F780A"/>
    <w:rsid w:val="00701011"/>
    <w:rsid w:val="00703404"/>
    <w:rsid w:val="0070656B"/>
    <w:rsid w:val="00717D7B"/>
    <w:rsid w:val="00717E9B"/>
    <w:rsid w:val="00727DFB"/>
    <w:rsid w:val="00727FA1"/>
    <w:rsid w:val="0073050A"/>
    <w:rsid w:val="00736853"/>
    <w:rsid w:val="00736886"/>
    <w:rsid w:val="00742520"/>
    <w:rsid w:val="007529B1"/>
    <w:rsid w:val="00752A01"/>
    <w:rsid w:val="00753617"/>
    <w:rsid w:val="007551CE"/>
    <w:rsid w:val="007553C2"/>
    <w:rsid w:val="00755AC3"/>
    <w:rsid w:val="00755B94"/>
    <w:rsid w:val="007624B4"/>
    <w:rsid w:val="007639C0"/>
    <w:rsid w:val="00764353"/>
    <w:rsid w:val="00764D31"/>
    <w:rsid w:val="007663E9"/>
    <w:rsid w:val="00792445"/>
    <w:rsid w:val="00794DB8"/>
    <w:rsid w:val="007A01FF"/>
    <w:rsid w:val="007A1304"/>
    <w:rsid w:val="007A5ACE"/>
    <w:rsid w:val="007B0540"/>
    <w:rsid w:val="007B055D"/>
    <w:rsid w:val="007B06E2"/>
    <w:rsid w:val="007B2436"/>
    <w:rsid w:val="007B394B"/>
    <w:rsid w:val="007B62F9"/>
    <w:rsid w:val="007B7E64"/>
    <w:rsid w:val="007C09D6"/>
    <w:rsid w:val="007C58F2"/>
    <w:rsid w:val="007C5CCE"/>
    <w:rsid w:val="007D2D84"/>
    <w:rsid w:val="007E5246"/>
    <w:rsid w:val="007E725D"/>
    <w:rsid w:val="007E7BF4"/>
    <w:rsid w:val="007F093A"/>
    <w:rsid w:val="007F1664"/>
    <w:rsid w:val="0080459E"/>
    <w:rsid w:val="0080518D"/>
    <w:rsid w:val="00805344"/>
    <w:rsid w:val="008067FC"/>
    <w:rsid w:val="008106A2"/>
    <w:rsid w:val="00813529"/>
    <w:rsid w:val="00813782"/>
    <w:rsid w:val="008139BB"/>
    <w:rsid w:val="00815BB6"/>
    <w:rsid w:val="00817CB4"/>
    <w:rsid w:val="008209D9"/>
    <w:rsid w:val="00822255"/>
    <w:rsid w:val="0082388E"/>
    <w:rsid w:val="0082413F"/>
    <w:rsid w:val="00824247"/>
    <w:rsid w:val="008257B8"/>
    <w:rsid w:val="00825A54"/>
    <w:rsid w:val="00827CB0"/>
    <w:rsid w:val="00827F35"/>
    <w:rsid w:val="008317B5"/>
    <w:rsid w:val="00832521"/>
    <w:rsid w:val="008328BF"/>
    <w:rsid w:val="008336BA"/>
    <w:rsid w:val="0083580E"/>
    <w:rsid w:val="00842E64"/>
    <w:rsid w:val="00855BAD"/>
    <w:rsid w:val="008566C1"/>
    <w:rsid w:val="00857601"/>
    <w:rsid w:val="00862113"/>
    <w:rsid w:val="00862C0B"/>
    <w:rsid w:val="0086415A"/>
    <w:rsid w:val="008656CA"/>
    <w:rsid w:val="0086640B"/>
    <w:rsid w:val="00871BCD"/>
    <w:rsid w:val="00873189"/>
    <w:rsid w:val="00873D0E"/>
    <w:rsid w:val="0088785B"/>
    <w:rsid w:val="0089014D"/>
    <w:rsid w:val="008945FD"/>
    <w:rsid w:val="008947E0"/>
    <w:rsid w:val="00894FC1"/>
    <w:rsid w:val="008A2EBF"/>
    <w:rsid w:val="008A42CD"/>
    <w:rsid w:val="008A498C"/>
    <w:rsid w:val="008A5255"/>
    <w:rsid w:val="008B1792"/>
    <w:rsid w:val="008B1C2D"/>
    <w:rsid w:val="008B3387"/>
    <w:rsid w:val="008B5F8F"/>
    <w:rsid w:val="008B6F48"/>
    <w:rsid w:val="008C2FA9"/>
    <w:rsid w:val="008C4EAE"/>
    <w:rsid w:val="008C4EF8"/>
    <w:rsid w:val="008C7229"/>
    <w:rsid w:val="008D1D80"/>
    <w:rsid w:val="008D7FDE"/>
    <w:rsid w:val="008E14F1"/>
    <w:rsid w:val="008E2A9C"/>
    <w:rsid w:val="008E57B2"/>
    <w:rsid w:val="008E5CEF"/>
    <w:rsid w:val="008F093D"/>
    <w:rsid w:val="009003B8"/>
    <w:rsid w:val="00901943"/>
    <w:rsid w:val="00905C63"/>
    <w:rsid w:val="0090639B"/>
    <w:rsid w:val="00906A52"/>
    <w:rsid w:val="00915DF6"/>
    <w:rsid w:val="0091659F"/>
    <w:rsid w:val="009204B3"/>
    <w:rsid w:val="009204E4"/>
    <w:rsid w:val="00923000"/>
    <w:rsid w:val="0092311A"/>
    <w:rsid w:val="009248CC"/>
    <w:rsid w:val="00925BC2"/>
    <w:rsid w:val="00934A7A"/>
    <w:rsid w:val="00936145"/>
    <w:rsid w:val="00942FE4"/>
    <w:rsid w:val="009443A5"/>
    <w:rsid w:val="009510F8"/>
    <w:rsid w:val="00951A94"/>
    <w:rsid w:val="00953BB4"/>
    <w:rsid w:val="00955861"/>
    <w:rsid w:val="009565F1"/>
    <w:rsid w:val="00960806"/>
    <w:rsid w:val="009613CA"/>
    <w:rsid w:val="00963A30"/>
    <w:rsid w:val="009668CC"/>
    <w:rsid w:val="00971C1C"/>
    <w:rsid w:val="00973C8D"/>
    <w:rsid w:val="00976F37"/>
    <w:rsid w:val="00980529"/>
    <w:rsid w:val="0098279E"/>
    <w:rsid w:val="0099041E"/>
    <w:rsid w:val="00990502"/>
    <w:rsid w:val="009938A6"/>
    <w:rsid w:val="009976DA"/>
    <w:rsid w:val="009A0C05"/>
    <w:rsid w:val="009A1F77"/>
    <w:rsid w:val="009A4945"/>
    <w:rsid w:val="009A6D5E"/>
    <w:rsid w:val="009B153F"/>
    <w:rsid w:val="009B44DD"/>
    <w:rsid w:val="009B47C2"/>
    <w:rsid w:val="009B4D58"/>
    <w:rsid w:val="009C01E3"/>
    <w:rsid w:val="009C3BDA"/>
    <w:rsid w:val="009C673B"/>
    <w:rsid w:val="009C71FD"/>
    <w:rsid w:val="009D01A7"/>
    <w:rsid w:val="009D3EBF"/>
    <w:rsid w:val="009D46C2"/>
    <w:rsid w:val="009D6D85"/>
    <w:rsid w:val="009E0DCE"/>
    <w:rsid w:val="009E4C0C"/>
    <w:rsid w:val="009E78EB"/>
    <w:rsid w:val="009F3944"/>
    <w:rsid w:val="009F6B1C"/>
    <w:rsid w:val="00A025DC"/>
    <w:rsid w:val="00A0361B"/>
    <w:rsid w:val="00A04F8F"/>
    <w:rsid w:val="00A051BF"/>
    <w:rsid w:val="00A065FB"/>
    <w:rsid w:val="00A0710F"/>
    <w:rsid w:val="00A11E4B"/>
    <w:rsid w:val="00A13BCA"/>
    <w:rsid w:val="00A15B14"/>
    <w:rsid w:val="00A15BB1"/>
    <w:rsid w:val="00A22B3E"/>
    <w:rsid w:val="00A2615C"/>
    <w:rsid w:val="00A30BD2"/>
    <w:rsid w:val="00A33D77"/>
    <w:rsid w:val="00A37A93"/>
    <w:rsid w:val="00A411EB"/>
    <w:rsid w:val="00A42E4D"/>
    <w:rsid w:val="00A45AF2"/>
    <w:rsid w:val="00A45EEC"/>
    <w:rsid w:val="00A466F7"/>
    <w:rsid w:val="00A50679"/>
    <w:rsid w:val="00A53982"/>
    <w:rsid w:val="00A53A77"/>
    <w:rsid w:val="00A54C56"/>
    <w:rsid w:val="00A55462"/>
    <w:rsid w:val="00A57E2B"/>
    <w:rsid w:val="00A67135"/>
    <w:rsid w:val="00A67A0B"/>
    <w:rsid w:val="00A74242"/>
    <w:rsid w:val="00A8156E"/>
    <w:rsid w:val="00A83B81"/>
    <w:rsid w:val="00A84689"/>
    <w:rsid w:val="00A87388"/>
    <w:rsid w:val="00A90E09"/>
    <w:rsid w:val="00A92C37"/>
    <w:rsid w:val="00A935AB"/>
    <w:rsid w:val="00AA101E"/>
    <w:rsid w:val="00AB1AE4"/>
    <w:rsid w:val="00AB3175"/>
    <w:rsid w:val="00AC40D4"/>
    <w:rsid w:val="00AC7710"/>
    <w:rsid w:val="00AD14B6"/>
    <w:rsid w:val="00AD163E"/>
    <w:rsid w:val="00AD2F44"/>
    <w:rsid w:val="00AE052C"/>
    <w:rsid w:val="00AF2093"/>
    <w:rsid w:val="00AF5703"/>
    <w:rsid w:val="00AF5C50"/>
    <w:rsid w:val="00B021EA"/>
    <w:rsid w:val="00B04CA6"/>
    <w:rsid w:val="00B05CA5"/>
    <w:rsid w:val="00B060A5"/>
    <w:rsid w:val="00B105FD"/>
    <w:rsid w:val="00B144C7"/>
    <w:rsid w:val="00B25495"/>
    <w:rsid w:val="00B35773"/>
    <w:rsid w:val="00B35A4D"/>
    <w:rsid w:val="00B36A9F"/>
    <w:rsid w:val="00B4102F"/>
    <w:rsid w:val="00B5108F"/>
    <w:rsid w:val="00B519B3"/>
    <w:rsid w:val="00B525DE"/>
    <w:rsid w:val="00B577C6"/>
    <w:rsid w:val="00B578C5"/>
    <w:rsid w:val="00B60BB0"/>
    <w:rsid w:val="00B633FF"/>
    <w:rsid w:val="00B63ECC"/>
    <w:rsid w:val="00B6510C"/>
    <w:rsid w:val="00B656C5"/>
    <w:rsid w:val="00B66328"/>
    <w:rsid w:val="00B6637D"/>
    <w:rsid w:val="00B7358C"/>
    <w:rsid w:val="00B757A7"/>
    <w:rsid w:val="00B769BC"/>
    <w:rsid w:val="00B80F68"/>
    <w:rsid w:val="00B818E9"/>
    <w:rsid w:val="00B87848"/>
    <w:rsid w:val="00B945A0"/>
    <w:rsid w:val="00B9607B"/>
    <w:rsid w:val="00B96D5A"/>
    <w:rsid w:val="00B97E45"/>
    <w:rsid w:val="00BA5828"/>
    <w:rsid w:val="00BA5DC6"/>
    <w:rsid w:val="00BB20A8"/>
    <w:rsid w:val="00BB21AF"/>
    <w:rsid w:val="00BB24CC"/>
    <w:rsid w:val="00BB7B9E"/>
    <w:rsid w:val="00BB7E7C"/>
    <w:rsid w:val="00BD14A0"/>
    <w:rsid w:val="00BD2210"/>
    <w:rsid w:val="00BD5D07"/>
    <w:rsid w:val="00BD5E3B"/>
    <w:rsid w:val="00BE315E"/>
    <w:rsid w:val="00BE40B5"/>
    <w:rsid w:val="00BE427D"/>
    <w:rsid w:val="00BE48D3"/>
    <w:rsid w:val="00BE49EF"/>
    <w:rsid w:val="00BE5ABF"/>
    <w:rsid w:val="00BE68D1"/>
    <w:rsid w:val="00C0694F"/>
    <w:rsid w:val="00C07EDC"/>
    <w:rsid w:val="00C10E4A"/>
    <w:rsid w:val="00C2126D"/>
    <w:rsid w:val="00C23511"/>
    <w:rsid w:val="00C25E9A"/>
    <w:rsid w:val="00C31670"/>
    <w:rsid w:val="00C3246E"/>
    <w:rsid w:val="00C32A30"/>
    <w:rsid w:val="00C354EE"/>
    <w:rsid w:val="00C377FA"/>
    <w:rsid w:val="00C4377C"/>
    <w:rsid w:val="00C45913"/>
    <w:rsid w:val="00C47E5A"/>
    <w:rsid w:val="00C55F90"/>
    <w:rsid w:val="00C61D2B"/>
    <w:rsid w:val="00C631AC"/>
    <w:rsid w:val="00C72D0E"/>
    <w:rsid w:val="00C767D2"/>
    <w:rsid w:val="00C82F16"/>
    <w:rsid w:val="00C82FC0"/>
    <w:rsid w:val="00C85D2F"/>
    <w:rsid w:val="00C86DA5"/>
    <w:rsid w:val="00C87B92"/>
    <w:rsid w:val="00C92787"/>
    <w:rsid w:val="00C92970"/>
    <w:rsid w:val="00C92C4E"/>
    <w:rsid w:val="00C93383"/>
    <w:rsid w:val="00C93BBE"/>
    <w:rsid w:val="00C94054"/>
    <w:rsid w:val="00CA05E3"/>
    <w:rsid w:val="00CA35C9"/>
    <w:rsid w:val="00CB17A9"/>
    <w:rsid w:val="00CB3C90"/>
    <w:rsid w:val="00CB42EE"/>
    <w:rsid w:val="00CB5631"/>
    <w:rsid w:val="00CB6603"/>
    <w:rsid w:val="00CC0187"/>
    <w:rsid w:val="00CC0556"/>
    <w:rsid w:val="00CC2D82"/>
    <w:rsid w:val="00CD1048"/>
    <w:rsid w:val="00CD23F1"/>
    <w:rsid w:val="00CD467E"/>
    <w:rsid w:val="00CD5A5C"/>
    <w:rsid w:val="00CE031C"/>
    <w:rsid w:val="00CE4614"/>
    <w:rsid w:val="00CF2C85"/>
    <w:rsid w:val="00CF3C99"/>
    <w:rsid w:val="00D05952"/>
    <w:rsid w:val="00D07314"/>
    <w:rsid w:val="00D078B9"/>
    <w:rsid w:val="00D1568E"/>
    <w:rsid w:val="00D16C57"/>
    <w:rsid w:val="00D247EC"/>
    <w:rsid w:val="00D24B6D"/>
    <w:rsid w:val="00D31E19"/>
    <w:rsid w:val="00D34FB4"/>
    <w:rsid w:val="00D35BBA"/>
    <w:rsid w:val="00D4241A"/>
    <w:rsid w:val="00D44FA5"/>
    <w:rsid w:val="00D4562B"/>
    <w:rsid w:val="00D46CDC"/>
    <w:rsid w:val="00D529E2"/>
    <w:rsid w:val="00D54AB5"/>
    <w:rsid w:val="00D55B27"/>
    <w:rsid w:val="00D600DF"/>
    <w:rsid w:val="00D62A3C"/>
    <w:rsid w:val="00D63BDF"/>
    <w:rsid w:val="00D71979"/>
    <w:rsid w:val="00D720C2"/>
    <w:rsid w:val="00D72A42"/>
    <w:rsid w:val="00D732EB"/>
    <w:rsid w:val="00D80508"/>
    <w:rsid w:val="00D81FE5"/>
    <w:rsid w:val="00D9071F"/>
    <w:rsid w:val="00D91E8E"/>
    <w:rsid w:val="00D95DB2"/>
    <w:rsid w:val="00D9695D"/>
    <w:rsid w:val="00DA2128"/>
    <w:rsid w:val="00DA630E"/>
    <w:rsid w:val="00DA633D"/>
    <w:rsid w:val="00DA75A3"/>
    <w:rsid w:val="00DB01F5"/>
    <w:rsid w:val="00DB0368"/>
    <w:rsid w:val="00DB4168"/>
    <w:rsid w:val="00DB677E"/>
    <w:rsid w:val="00DC53CA"/>
    <w:rsid w:val="00DC674B"/>
    <w:rsid w:val="00DF099D"/>
    <w:rsid w:val="00DF2ED5"/>
    <w:rsid w:val="00DF4BCF"/>
    <w:rsid w:val="00DF7C00"/>
    <w:rsid w:val="00E016DB"/>
    <w:rsid w:val="00E06402"/>
    <w:rsid w:val="00E07425"/>
    <w:rsid w:val="00E141BB"/>
    <w:rsid w:val="00E147F6"/>
    <w:rsid w:val="00E154C1"/>
    <w:rsid w:val="00E17D4A"/>
    <w:rsid w:val="00E234B5"/>
    <w:rsid w:val="00E2379E"/>
    <w:rsid w:val="00E2415A"/>
    <w:rsid w:val="00E246A4"/>
    <w:rsid w:val="00E25AAF"/>
    <w:rsid w:val="00E3174B"/>
    <w:rsid w:val="00E335CA"/>
    <w:rsid w:val="00E33775"/>
    <w:rsid w:val="00E3702C"/>
    <w:rsid w:val="00E43DAB"/>
    <w:rsid w:val="00E44BBA"/>
    <w:rsid w:val="00E45240"/>
    <w:rsid w:val="00E46FDC"/>
    <w:rsid w:val="00E5758B"/>
    <w:rsid w:val="00E6227E"/>
    <w:rsid w:val="00E63D99"/>
    <w:rsid w:val="00E63FF5"/>
    <w:rsid w:val="00E64B3B"/>
    <w:rsid w:val="00E674E4"/>
    <w:rsid w:val="00E6754A"/>
    <w:rsid w:val="00E706A7"/>
    <w:rsid w:val="00E70CF0"/>
    <w:rsid w:val="00E73DB6"/>
    <w:rsid w:val="00E740AF"/>
    <w:rsid w:val="00E74875"/>
    <w:rsid w:val="00E80330"/>
    <w:rsid w:val="00E804C3"/>
    <w:rsid w:val="00E846A6"/>
    <w:rsid w:val="00E8570D"/>
    <w:rsid w:val="00E86462"/>
    <w:rsid w:val="00EA3AE3"/>
    <w:rsid w:val="00EA419B"/>
    <w:rsid w:val="00EA4AFD"/>
    <w:rsid w:val="00EA4E41"/>
    <w:rsid w:val="00EB53E9"/>
    <w:rsid w:val="00EC2C80"/>
    <w:rsid w:val="00EC4BA3"/>
    <w:rsid w:val="00EC618F"/>
    <w:rsid w:val="00ED2072"/>
    <w:rsid w:val="00ED2681"/>
    <w:rsid w:val="00ED785D"/>
    <w:rsid w:val="00EE325E"/>
    <w:rsid w:val="00EE44DB"/>
    <w:rsid w:val="00EE7170"/>
    <w:rsid w:val="00EF357C"/>
    <w:rsid w:val="00EF757D"/>
    <w:rsid w:val="00F023CE"/>
    <w:rsid w:val="00F035E0"/>
    <w:rsid w:val="00F0387E"/>
    <w:rsid w:val="00F13158"/>
    <w:rsid w:val="00F14627"/>
    <w:rsid w:val="00F152ED"/>
    <w:rsid w:val="00F16E0B"/>
    <w:rsid w:val="00F24004"/>
    <w:rsid w:val="00F25504"/>
    <w:rsid w:val="00F26E76"/>
    <w:rsid w:val="00F303AA"/>
    <w:rsid w:val="00F314F3"/>
    <w:rsid w:val="00F31E27"/>
    <w:rsid w:val="00F3279D"/>
    <w:rsid w:val="00F327DF"/>
    <w:rsid w:val="00F32890"/>
    <w:rsid w:val="00F40BBD"/>
    <w:rsid w:val="00F4350E"/>
    <w:rsid w:val="00F43945"/>
    <w:rsid w:val="00F43B35"/>
    <w:rsid w:val="00F453F2"/>
    <w:rsid w:val="00F45BEF"/>
    <w:rsid w:val="00F50747"/>
    <w:rsid w:val="00F549A2"/>
    <w:rsid w:val="00F604F1"/>
    <w:rsid w:val="00F60FE9"/>
    <w:rsid w:val="00F64A6C"/>
    <w:rsid w:val="00F64BF0"/>
    <w:rsid w:val="00F70951"/>
    <w:rsid w:val="00F70B47"/>
    <w:rsid w:val="00F81F45"/>
    <w:rsid w:val="00F82F54"/>
    <w:rsid w:val="00F834E0"/>
    <w:rsid w:val="00F901C3"/>
    <w:rsid w:val="00F9253D"/>
    <w:rsid w:val="00F93EE8"/>
    <w:rsid w:val="00F959E2"/>
    <w:rsid w:val="00FA1D67"/>
    <w:rsid w:val="00FA39D4"/>
    <w:rsid w:val="00FA5BC0"/>
    <w:rsid w:val="00FA6E98"/>
    <w:rsid w:val="00FB1E7D"/>
    <w:rsid w:val="00FB27C6"/>
    <w:rsid w:val="00FB6F88"/>
    <w:rsid w:val="00FC0B24"/>
    <w:rsid w:val="00FC2BF2"/>
    <w:rsid w:val="00FC4829"/>
    <w:rsid w:val="00FC527F"/>
    <w:rsid w:val="00FC6064"/>
    <w:rsid w:val="00FC613B"/>
    <w:rsid w:val="00FC747B"/>
    <w:rsid w:val="00FD35B9"/>
    <w:rsid w:val="00FD58B3"/>
    <w:rsid w:val="00FD6251"/>
    <w:rsid w:val="00FE00BE"/>
    <w:rsid w:val="00FE5CF9"/>
    <w:rsid w:val="00FE6CF9"/>
    <w:rsid w:val="00FF01C3"/>
    <w:rsid w:val="00FF1DF9"/>
    <w:rsid w:val="00FF2E70"/>
    <w:rsid w:val="00FF51B0"/>
    <w:rsid w:val="00FF60D9"/>
    <w:rsid w:val="0DB0F537"/>
    <w:rsid w:val="1492325E"/>
    <w:rsid w:val="1A383700"/>
    <w:rsid w:val="204D5501"/>
    <w:rsid w:val="2067379E"/>
    <w:rsid w:val="340D9A1C"/>
    <w:rsid w:val="50558C22"/>
    <w:rsid w:val="55D8F839"/>
    <w:rsid w:val="61F49E85"/>
    <w:rsid w:val="669644E6"/>
    <w:rsid w:val="6EE5E95B"/>
    <w:rsid w:val="72B2E7D6"/>
    <w:rsid w:val="7BD532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efafc"/>
    </o:shapedefaults>
    <o:shapelayout v:ext="edit">
      <o:idmap v:ext="edit" data="2"/>
    </o:shapelayout>
  </w:shapeDefaults>
  <w:decimalSymbol w:val="."/>
  <w:listSeparator w:val=","/>
  <w14:docId w14:val="6CB202B7"/>
  <w15:docId w15:val="{663AD3FE-A923-413B-BEC3-A56491C8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BD2"/>
    <w:rPr>
      <w:rFonts w:ascii="Aptos" w:hAnsi="Aptos"/>
    </w:rPr>
  </w:style>
  <w:style w:type="paragraph" w:styleId="Heading1">
    <w:name w:val="heading 1"/>
    <w:basedOn w:val="Normal"/>
    <w:next w:val="Normal"/>
    <w:link w:val="Heading1Char"/>
    <w:uiPriority w:val="9"/>
    <w:qFormat/>
    <w:rsid w:val="00A57E2B"/>
    <w:pPr>
      <w:keepNext/>
      <w:keepLines/>
      <w:spacing w:before="120" w:after="120"/>
      <w:outlineLvl w:val="0"/>
    </w:pPr>
    <w:rPr>
      <w:rFonts w:eastAsiaTheme="majorEastAsia" w:cstheme="majorBidi"/>
      <w:b/>
      <w:color w:val="664DAC"/>
      <w:sz w:val="30"/>
      <w:szCs w:val="32"/>
    </w:rPr>
  </w:style>
  <w:style w:type="paragraph" w:styleId="Heading2">
    <w:name w:val="heading 2"/>
    <w:basedOn w:val="Normal"/>
    <w:next w:val="Normal"/>
    <w:link w:val="Heading2Char"/>
    <w:uiPriority w:val="9"/>
    <w:unhideWhenUsed/>
    <w:qFormat/>
    <w:rsid w:val="003450DA"/>
    <w:pPr>
      <w:keepNext/>
      <w:keepLines/>
      <w:spacing w:before="60" w:after="60" w:line="240" w:lineRule="auto"/>
      <w:outlineLvl w:val="1"/>
    </w:pPr>
    <w:rPr>
      <w:rFonts w:eastAsiaTheme="majorEastAsia" w:cstheme="majorBidi"/>
      <w:b/>
      <w:color w:val="664DAC"/>
      <w:sz w:val="26"/>
      <w:szCs w:val="26"/>
    </w:rPr>
  </w:style>
  <w:style w:type="paragraph" w:styleId="Heading3">
    <w:name w:val="heading 3"/>
    <w:basedOn w:val="Normal"/>
    <w:next w:val="Normal"/>
    <w:link w:val="Heading3Char"/>
    <w:uiPriority w:val="9"/>
    <w:unhideWhenUsed/>
    <w:qFormat/>
    <w:rsid w:val="00F834E0"/>
    <w:pPr>
      <w:keepNext/>
      <w:keepLines/>
      <w:spacing w:before="300" w:after="80" w:line="240" w:lineRule="auto"/>
      <w:outlineLvl w:val="2"/>
    </w:pPr>
    <w:rPr>
      <w:rFonts w:eastAsiaTheme="majorEastAsia" w:cstheme="majorBidi"/>
      <w:color w:val="664DAC"/>
      <w:sz w:val="24"/>
      <w:szCs w:val="24"/>
      <w:lang w:eastAsia="en-AU"/>
    </w:rPr>
  </w:style>
  <w:style w:type="paragraph" w:styleId="Heading4">
    <w:name w:val="heading 4"/>
    <w:basedOn w:val="Normal"/>
    <w:next w:val="Normal"/>
    <w:link w:val="Heading4Char"/>
    <w:uiPriority w:val="9"/>
    <w:unhideWhenUsed/>
    <w:qFormat/>
    <w:rsid w:val="005F2D8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95A6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395A62"/>
  </w:style>
  <w:style w:type="character" w:customStyle="1" w:styleId="eop">
    <w:name w:val="eop"/>
    <w:basedOn w:val="DefaultParagraphFont"/>
    <w:rsid w:val="00395A62"/>
  </w:style>
  <w:style w:type="table" w:styleId="GridTable2-Accent5">
    <w:name w:val="Grid Table 2 Accent 5"/>
    <w:basedOn w:val="TableNormal"/>
    <w:uiPriority w:val="47"/>
    <w:rsid w:val="00395A6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395A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39"/>
    <w:rsid w:val="0039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95A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A6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84459"/>
    <w:pPr>
      <w:numPr>
        <w:numId w:val="5"/>
      </w:numPr>
      <w:contextualSpacing/>
    </w:pPr>
  </w:style>
  <w:style w:type="paragraph" w:styleId="Header">
    <w:name w:val="header"/>
    <w:basedOn w:val="Normal"/>
    <w:link w:val="HeaderChar"/>
    <w:uiPriority w:val="99"/>
    <w:unhideWhenUsed/>
    <w:rsid w:val="00E70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CF0"/>
  </w:style>
  <w:style w:type="paragraph" w:styleId="Footer">
    <w:name w:val="footer"/>
    <w:basedOn w:val="Normal"/>
    <w:link w:val="FooterChar"/>
    <w:uiPriority w:val="99"/>
    <w:unhideWhenUsed/>
    <w:rsid w:val="00E70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CF0"/>
  </w:style>
  <w:style w:type="character" w:customStyle="1" w:styleId="Heading1Char">
    <w:name w:val="Heading 1 Char"/>
    <w:basedOn w:val="DefaultParagraphFont"/>
    <w:link w:val="Heading1"/>
    <w:uiPriority w:val="9"/>
    <w:rsid w:val="00A57E2B"/>
    <w:rPr>
      <w:rFonts w:ascii="Lato" w:eastAsiaTheme="majorEastAsia" w:hAnsi="Lato" w:cstheme="majorBidi"/>
      <w:b/>
      <w:color w:val="664DAC"/>
      <w:sz w:val="30"/>
      <w:szCs w:val="32"/>
    </w:rPr>
  </w:style>
  <w:style w:type="character" w:customStyle="1" w:styleId="Heading2Char">
    <w:name w:val="Heading 2 Char"/>
    <w:basedOn w:val="DefaultParagraphFont"/>
    <w:link w:val="Heading2"/>
    <w:uiPriority w:val="9"/>
    <w:rsid w:val="003450DA"/>
    <w:rPr>
      <w:rFonts w:ascii="Aptos" w:eastAsiaTheme="majorEastAsia" w:hAnsi="Aptos" w:cstheme="majorBidi"/>
      <w:b/>
      <w:color w:val="664DAC"/>
      <w:sz w:val="26"/>
      <w:szCs w:val="26"/>
    </w:rPr>
  </w:style>
  <w:style w:type="paragraph" w:styleId="NoSpacing">
    <w:name w:val="No Spacing"/>
    <w:uiPriority w:val="1"/>
    <w:qFormat/>
    <w:rsid w:val="005F45FD"/>
    <w:pPr>
      <w:spacing w:after="0" w:line="240" w:lineRule="auto"/>
    </w:pPr>
    <w:rPr>
      <w:rFonts w:ascii="Lato" w:hAnsi="Lato"/>
      <w:sz w:val="20"/>
    </w:rPr>
  </w:style>
  <w:style w:type="character" w:styleId="Hyperlink">
    <w:name w:val="Hyperlink"/>
    <w:basedOn w:val="DefaultParagraphFont"/>
    <w:uiPriority w:val="99"/>
    <w:unhideWhenUsed/>
    <w:rsid w:val="000564D1"/>
    <w:rPr>
      <w:color w:val="664DAC"/>
      <w:u w:val="single"/>
    </w:rPr>
  </w:style>
  <w:style w:type="character" w:styleId="UnresolvedMention">
    <w:name w:val="Unresolved Mention"/>
    <w:basedOn w:val="DefaultParagraphFont"/>
    <w:uiPriority w:val="99"/>
    <w:semiHidden/>
    <w:unhideWhenUsed/>
    <w:rsid w:val="00282ACC"/>
    <w:rPr>
      <w:color w:val="605E5C"/>
      <w:shd w:val="clear" w:color="auto" w:fill="E1DFDD"/>
    </w:rPr>
  </w:style>
  <w:style w:type="character" w:customStyle="1" w:styleId="Heading3Char">
    <w:name w:val="Heading 3 Char"/>
    <w:basedOn w:val="DefaultParagraphFont"/>
    <w:link w:val="Heading3"/>
    <w:uiPriority w:val="9"/>
    <w:rsid w:val="00F834E0"/>
    <w:rPr>
      <w:rFonts w:ascii="Aptos" w:eastAsiaTheme="majorEastAsia" w:hAnsi="Aptos" w:cstheme="majorBidi"/>
      <w:color w:val="664DAC"/>
      <w:sz w:val="24"/>
      <w:szCs w:val="24"/>
      <w:lang w:eastAsia="en-AU"/>
    </w:rPr>
  </w:style>
  <w:style w:type="paragraph" w:styleId="NormalWeb">
    <w:name w:val="Normal (Web)"/>
    <w:basedOn w:val="Normal"/>
    <w:uiPriority w:val="99"/>
    <w:semiHidden/>
    <w:unhideWhenUsed/>
    <w:rsid w:val="00E016DB"/>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Emphasis">
    <w:name w:val="Emphasis"/>
    <w:basedOn w:val="DefaultParagraphFont"/>
    <w:uiPriority w:val="20"/>
    <w:qFormat/>
    <w:rsid w:val="00D07314"/>
    <w:rPr>
      <w:i/>
      <w:iCs/>
    </w:rPr>
  </w:style>
  <w:style w:type="character" w:customStyle="1" w:styleId="Heading4Char">
    <w:name w:val="Heading 4 Char"/>
    <w:basedOn w:val="DefaultParagraphFont"/>
    <w:link w:val="Heading4"/>
    <w:uiPriority w:val="9"/>
    <w:rsid w:val="005F2D8B"/>
    <w:rPr>
      <w:rFonts w:asciiTheme="majorHAnsi" w:eastAsiaTheme="majorEastAsia" w:hAnsiTheme="majorHAnsi" w:cstheme="majorBidi"/>
      <w:i/>
      <w:iCs/>
      <w:color w:val="2F5496" w:themeColor="accent1" w:themeShade="BF"/>
      <w:sz w:val="20"/>
    </w:rPr>
  </w:style>
  <w:style w:type="character" w:styleId="FollowedHyperlink">
    <w:name w:val="FollowedHyperlink"/>
    <w:basedOn w:val="DefaultParagraphFont"/>
    <w:uiPriority w:val="99"/>
    <w:semiHidden/>
    <w:unhideWhenUsed/>
    <w:rsid w:val="00A57E2B"/>
    <w:rPr>
      <w:color w:val="954F72" w:themeColor="followedHyperlink"/>
      <w:u w:val="single"/>
    </w:rPr>
  </w:style>
  <w:style w:type="character" w:customStyle="1" w:styleId="ui-provider">
    <w:name w:val="ui-provider"/>
    <w:basedOn w:val="DefaultParagraphFont"/>
    <w:rsid w:val="00A30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3820">
      <w:bodyDiv w:val="1"/>
      <w:marLeft w:val="0"/>
      <w:marRight w:val="0"/>
      <w:marTop w:val="0"/>
      <w:marBottom w:val="0"/>
      <w:divBdr>
        <w:top w:val="none" w:sz="0" w:space="0" w:color="auto"/>
        <w:left w:val="none" w:sz="0" w:space="0" w:color="auto"/>
        <w:bottom w:val="none" w:sz="0" w:space="0" w:color="auto"/>
        <w:right w:val="none" w:sz="0" w:space="0" w:color="auto"/>
      </w:divBdr>
    </w:div>
    <w:div w:id="43065247">
      <w:bodyDiv w:val="1"/>
      <w:marLeft w:val="0"/>
      <w:marRight w:val="0"/>
      <w:marTop w:val="0"/>
      <w:marBottom w:val="0"/>
      <w:divBdr>
        <w:top w:val="none" w:sz="0" w:space="0" w:color="auto"/>
        <w:left w:val="none" w:sz="0" w:space="0" w:color="auto"/>
        <w:bottom w:val="none" w:sz="0" w:space="0" w:color="auto"/>
        <w:right w:val="none" w:sz="0" w:space="0" w:color="auto"/>
      </w:divBdr>
    </w:div>
    <w:div w:id="54133926">
      <w:bodyDiv w:val="1"/>
      <w:marLeft w:val="0"/>
      <w:marRight w:val="0"/>
      <w:marTop w:val="0"/>
      <w:marBottom w:val="0"/>
      <w:divBdr>
        <w:top w:val="none" w:sz="0" w:space="0" w:color="auto"/>
        <w:left w:val="none" w:sz="0" w:space="0" w:color="auto"/>
        <w:bottom w:val="none" w:sz="0" w:space="0" w:color="auto"/>
        <w:right w:val="none" w:sz="0" w:space="0" w:color="auto"/>
      </w:divBdr>
    </w:div>
    <w:div w:id="107286649">
      <w:bodyDiv w:val="1"/>
      <w:marLeft w:val="0"/>
      <w:marRight w:val="0"/>
      <w:marTop w:val="0"/>
      <w:marBottom w:val="0"/>
      <w:divBdr>
        <w:top w:val="none" w:sz="0" w:space="0" w:color="auto"/>
        <w:left w:val="none" w:sz="0" w:space="0" w:color="auto"/>
        <w:bottom w:val="none" w:sz="0" w:space="0" w:color="auto"/>
        <w:right w:val="none" w:sz="0" w:space="0" w:color="auto"/>
      </w:divBdr>
    </w:div>
    <w:div w:id="221871890">
      <w:bodyDiv w:val="1"/>
      <w:marLeft w:val="0"/>
      <w:marRight w:val="0"/>
      <w:marTop w:val="0"/>
      <w:marBottom w:val="0"/>
      <w:divBdr>
        <w:top w:val="none" w:sz="0" w:space="0" w:color="auto"/>
        <w:left w:val="none" w:sz="0" w:space="0" w:color="auto"/>
        <w:bottom w:val="none" w:sz="0" w:space="0" w:color="auto"/>
        <w:right w:val="none" w:sz="0" w:space="0" w:color="auto"/>
      </w:divBdr>
      <w:divsChild>
        <w:div w:id="190607806">
          <w:marLeft w:val="0"/>
          <w:marRight w:val="0"/>
          <w:marTop w:val="0"/>
          <w:marBottom w:val="0"/>
          <w:divBdr>
            <w:top w:val="none" w:sz="0" w:space="0" w:color="auto"/>
            <w:left w:val="none" w:sz="0" w:space="0" w:color="auto"/>
            <w:bottom w:val="none" w:sz="0" w:space="0" w:color="auto"/>
            <w:right w:val="none" w:sz="0" w:space="0" w:color="auto"/>
          </w:divBdr>
          <w:divsChild>
            <w:div w:id="1175802489">
              <w:marLeft w:val="-75"/>
              <w:marRight w:val="0"/>
              <w:marTop w:val="30"/>
              <w:marBottom w:val="30"/>
              <w:divBdr>
                <w:top w:val="none" w:sz="0" w:space="0" w:color="auto"/>
                <w:left w:val="none" w:sz="0" w:space="0" w:color="auto"/>
                <w:bottom w:val="none" w:sz="0" w:space="0" w:color="auto"/>
                <w:right w:val="none" w:sz="0" w:space="0" w:color="auto"/>
              </w:divBdr>
              <w:divsChild>
                <w:div w:id="15038">
                  <w:marLeft w:val="0"/>
                  <w:marRight w:val="0"/>
                  <w:marTop w:val="0"/>
                  <w:marBottom w:val="0"/>
                  <w:divBdr>
                    <w:top w:val="none" w:sz="0" w:space="0" w:color="auto"/>
                    <w:left w:val="none" w:sz="0" w:space="0" w:color="auto"/>
                    <w:bottom w:val="none" w:sz="0" w:space="0" w:color="auto"/>
                    <w:right w:val="none" w:sz="0" w:space="0" w:color="auto"/>
                  </w:divBdr>
                  <w:divsChild>
                    <w:div w:id="1882084635">
                      <w:marLeft w:val="0"/>
                      <w:marRight w:val="0"/>
                      <w:marTop w:val="0"/>
                      <w:marBottom w:val="0"/>
                      <w:divBdr>
                        <w:top w:val="none" w:sz="0" w:space="0" w:color="auto"/>
                        <w:left w:val="none" w:sz="0" w:space="0" w:color="auto"/>
                        <w:bottom w:val="none" w:sz="0" w:space="0" w:color="auto"/>
                        <w:right w:val="none" w:sz="0" w:space="0" w:color="auto"/>
                      </w:divBdr>
                    </w:div>
                  </w:divsChild>
                </w:div>
                <w:div w:id="35589657">
                  <w:marLeft w:val="0"/>
                  <w:marRight w:val="0"/>
                  <w:marTop w:val="0"/>
                  <w:marBottom w:val="0"/>
                  <w:divBdr>
                    <w:top w:val="none" w:sz="0" w:space="0" w:color="auto"/>
                    <w:left w:val="none" w:sz="0" w:space="0" w:color="auto"/>
                    <w:bottom w:val="none" w:sz="0" w:space="0" w:color="auto"/>
                    <w:right w:val="none" w:sz="0" w:space="0" w:color="auto"/>
                  </w:divBdr>
                  <w:divsChild>
                    <w:div w:id="298386936">
                      <w:marLeft w:val="0"/>
                      <w:marRight w:val="0"/>
                      <w:marTop w:val="0"/>
                      <w:marBottom w:val="0"/>
                      <w:divBdr>
                        <w:top w:val="none" w:sz="0" w:space="0" w:color="auto"/>
                        <w:left w:val="none" w:sz="0" w:space="0" w:color="auto"/>
                        <w:bottom w:val="none" w:sz="0" w:space="0" w:color="auto"/>
                        <w:right w:val="none" w:sz="0" w:space="0" w:color="auto"/>
                      </w:divBdr>
                    </w:div>
                  </w:divsChild>
                </w:div>
                <w:div w:id="63921011">
                  <w:marLeft w:val="0"/>
                  <w:marRight w:val="0"/>
                  <w:marTop w:val="0"/>
                  <w:marBottom w:val="0"/>
                  <w:divBdr>
                    <w:top w:val="none" w:sz="0" w:space="0" w:color="auto"/>
                    <w:left w:val="none" w:sz="0" w:space="0" w:color="auto"/>
                    <w:bottom w:val="none" w:sz="0" w:space="0" w:color="auto"/>
                    <w:right w:val="none" w:sz="0" w:space="0" w:color="auto"/>
                  </w:divBdr>
                  <w:divsChild>
                    <w:div w:id="1386024537">
                      <w:marLeft w:val="0"/>
                      <w:marRight w:val="0"/>
                      <w:marTop w:val="0"/>
                      <w:marBottom w:val="0"/>
                      <w:divBdr>
                        <w:top w:val="none" w:sz="0" w:space="0" w:color="auto"/>
                        <w:left w:val="none" w:sz="0" w:space="0" w:color="auto"/>
                        <w:bottom w:val="none" w:sz="0" w:space="0" w:color="auto"/>
                        <w:right w:val="none" w:sz="0" w:space="0" w:color="auto"/>
                      </w:divBdr>
                    </w:div>
                  </w:divsChild>
                </w:div>
                <w:div w:id="82534582">
                  <w:marLeft w:val="0"/>
                  <w:marRight w:val="0"/>
                  <w:marTop w:val="0"/>
                  <w:marBottom w:val="0"/>
                  <w:divBdr>
                    <w:top w:val="none" w:sz="0" w:space="0" w:color="auto"/>
                    <w:left w:val="none" w:sz="0" w:space="0" w:color="auto"/>
                    <w:bottom w:val="none" w:sz="0" w:space="0" w:color="auto"/>
                    <w:right w:val="none" w:sz="0" w:space="0" w:color="auto"/>
                  </w:divBdr>
                  <w:divsChild>
                    <w:div w:id="1111439367">
                      <w:marLeft w:val="0"/>
                      <w:marRight w:val="0"/>
                      <w:marTop w:val="0"/>
                      <w:marBottom w:val="0"/>
                      <w:divBdr>
                        <w:top w:val="none" w:sz="0" w:space="0" w:color="auto"/>
                        <w:left w:val="none" w:sz="0" w:space="0" w:color="auto"/>
                        <w:bottom w:val="none" w:sz="0" w:space="0" w:color="auto"/>
                        <w:right w:val="none" w:sz="0" w:space="0" w:color="auto"/>
                      </w:divBdr>
                    </w:div>
                  </w:divsChild>
                </w:div>
                <w:div w:id="178743407">
                  <w:marLeft w:val="0"/>
                  <w:marRight w:val="0"/>
                  <w:marTop w:val="0"/>
                  <w:marBottom w:val="0"/>
                  <w:divBdr>
                    <w:top w:val="none" w:sz="0" w:space="0" w:color="auto"/>
                    <w:left w:val="none" w:sz="0" w:space="0" w:color="auto"/>
                    <w:bottom w:val="none" w:sz="0" w:space="0" w:color="auto"/>
                    <w:right w:val="none" w:sz="0" w:space="0" w:color="auto"/>
                  </w:divBdr>
                  <w:divsChild>
                    <w:div w:id="1156192938">
                      <w:marLeft w:val="0"/>
                      <w:marRight w:val="0"/>
                      <w:marTop w:val="0"/>
                      <w:marBottom w:val="0"/>
                      <w:divBdr>
                        <w:top w:val="none" w:sz="0" w:space="0" w:color="auto"/>
                        <w:left w:val="none" w:sz="0" w:space="0" w:color="auto"/>
                        <w:bottom w:val="none" w:sz="0" w:space="0" w:color="auto"/>
                        <w:right w:val="none" w:sz="0" w:space="0" w:color="auto"/>
                      </w:divBdr>
                    </w:div>
                  </w:divsChild>
                </w:div>
                <w:div w:id="278227437">
                  <w:marLeft w:val="0"/>
                  <w:marRight w:val="0"/>
                  <w:marTop w:val="0"/>
                  <w:marBottom w:val="0"/>
                  <w:divBdr>
                    <w:top w:val="none" w:sz="0" w:space="0" w:color="auto"/>
                    <w:left w:val="none" w:sz="0" w:space="0" w:color="auto"/>
                    <w:bottom w:val="none" w:sz="0" w:space="0" w:color="auto"/>
                    <w:right w:val="none" w:sz="0" w:space="0" w:color="auto"/>
                  </w:divBdr>
                  <w:divsChild>
                    <w:div w:id="266350489">
                      <w:marLeft w:val="0"/>
                      <w:marRight w:val="0"/>
                      <w:marTop w:val="0"/>
                      <w:marBottom w:val="0"/>
                      <w:divBdr>
                        <w:top w:val="none" w:sz="0" w:space="0" w:color="auto"/>
                        <w:left w:val="none" w:sz="0" w:space="0" w:color="auto"/>
                        <w:bottom w:val="none" w:sz="0" w:space="0" w:color="auto"/>
                        <w:right w:val="none" w:sz="0" w:space="0" w:color="auto"/>
                      </w:divBdr>
                    </w:div>
                    <w:div w:id="889462369">
                      <w:marLeft w:val="0"/>
                      <w:marRight w:val="0"/>
                      <w:marTop w:val="0"/>
                      <w:marBottom w:val="0"/>
                      <w:divBdr>
                        <w:top w:val="none" w:sz="0" w:space="0" w:color="auto"/>
                        <w:left w:val="none" w:sz="0" w:space="0" w:color="auto"/>
                        <w:bottom w:val="none" w:sz="0" w:space="0" w:color="auto"/>
                        <w:right w:val="none" w:sz="0" w:space="0" w:color="auto"/>
                      </w:divBdr>
                    </w:div>
                  </w:divsChild>
                </w:div>
                <w:div w:id="319697834">
                  <w:marLeft w:val="0"/>
                  <w:marRight w:val="0"/>
                  <w:marTop w:val="0"/>
                  <w:marBottom w:val="0"/>
                  <w:divBdr>
                    <w:top w:val="none" w:sz="0" w:space="0" w:color="auto"/>
                    <w:left w:val="none" w:sz="0" w:space="0" w:color="auto"/>
                    <w:bottom w:val="none" w:sz="0" w:space="0" w:color="auto"/>
                    <w:right w:val="none" w:sz="0" w:space="0" w:color="auto"/>
                  </w:divBdr>
                  <w:divsChild>
                    <w:div w:id="2007980025">
                      <w:marLeft w:val="0"/>
                      <w:marRight w:val="0"/>
                      <w:marTop w:val="0"/>
                      <w:marBottom w:val="0"/>
                      <w:divBdr>
                        <w:top w:val="none" w:sz="0" w:space="0" w:color="auto"/>
                        <w:left w:val="none" w:sz="0" w:space="0" w:color="auto"/>
                        <w:bottom w:val="none" w:sz="0" w:space="0" w:color="auto"/>
                        <w:right w:val="none" w:sz="0" w:space="0" w:color="auto"/>
                      </w:divBdr>
                    </w:div>
                  </w:divsChild>
                </w:div>
                <w:div w:id="398946754">
                  <w:marLeft w:val="0"/>
                  <w:marRight w:val="0"/>
                  <w:marTop w:val="0"/>
                  <w:marBottom w:val="0"/>
                  <w:divBdr>
                    <w:top w:val="none" w:sz="0" w:space="0" w:color="auto"/>
                    <w:left w:val="none" w:sz="0" w:space="0" w:color="auto"/>
                    <w:bottom w:val="none" w:sz="0" w:space="0" w:color="auto"/>
                    <w:right w:val="none" w:sz="0" w:space="0" w:color="auto"/>
                  </w:divBdr>
                  <w:divsChild>
                    <w:div w:id="525749951">
                      <w:marLeft w:val="0"/>
                      <w:marRight w:val="0"/>
                      <w:marTop w:val="0"/>
                      <w:marBottom w:val="0"/>
                      <w:divBdr>
                        <w:top w:val="none" w:sz="0" w:space="0" w:color="auto"/>
                        <w:left w:val="none" w:sz="0" w:space="0" w:color="auto"/>
                        <w:bottom w:val="none" w:sz="0" w:space="0" w:color="auto"/>
                        <w:right w:val="none" w:sz="0" w:space="0" w:color="auto"/>
                      </w:divBdr>
                    </w:div>
                  </w:divsChild>
                </w:div>
                <w:div w:id="423306692">
                  <w:marLeft w:val="0"/>
                  <w:marRight w:val="0"/>
                  <w:marTop w:val="0"/>
                  <w:marBottom w:val="0"/>
                  <w:divBdr>
                    <w:top w:val="none" w:sz="0" w:space="0" w:color="auto"/>
                    <w:left w:val="none" w:sz="0" w:space="0" w:color="auto"/>
                    <w:bottom w:val="none" w:sz="0" w:space="0" w:color="auto"/>
                    <w:right w:val="none" w:sz="0" w:space="0" w:color="auto"/>
                  </w:divBdr>
                  <w:divsChild>
                    <w:div w:id="976373559">
                      <w:marLeft w:val="0"/>
                      <w:marRight w:val="0"/>
                      <w:marTop w:val="0"/>
                      <w:marBottom w:val="0"/>
                      <w:divBdr>
                        <w:top w:val="none" w:sz="0" w:space="0" w:color="auto"/>
                        <w:left w:val="none" w:sz="0" w:space="0" w:color="auto"/>
                        <w:bottom w:val="none" w:sz="0" w:space="0" w:color="auto"/>
                        <w:right w:val="none" w:sz="0" w:space="0" w:color="auto"/>
                      </w:divBdr>
                    </w:div>
                  </w:divsChild>
                </w:div>
                <w:div w:id="474301268">
                  <w:marLeft w:val="0"/>
                  <w:marRight w:val="0"/>
                  <w:marTop w:val="0"/>
                  <w:marBottom w:val="0"/>
                  <w:divBdr>
                    <w:top w:val="none" w:sz="0" w:space="0" w:color="auto"/>
                    <w:left w:val="none" w:sz="0" w:space="0" w:color="auto"/>
                    <w:bottom w:val="none" w:sz="0" w:space="0" w:color="auto"/>
                    <w:right w:val="none" w:sz="0" w:space="0" w:color="auto"/>
                  </w:divBdr>
                  <w:divsChild>
                    <w:div w:id="1323774700">
                      <w:marLeft w:val="0"/>
                      <w:marRight w:val="0"/>
                      <w:marTop w:val="0"/>
                      <w:marBottom w:val="0"/>
                      <w:divBdr>
                        <w:top w:val="none" w:sz="0" w:space="0" w:color="auto"/>
                        <w:left w:val="none" w:sz="0" w:space="0" w:color="auto"/>
                        <w:bottom w:val="none" w:sz="0" w:space="0" w:color="auto"/>
                        <w:right w:val="none" w:sz="0" w:space="0" w:color="auto"/>
                      </w:divBdr>
                    </w:div>
                  </w:divsChild>
                </w:div>
                <w:div w:id="500123983">
                  <w:marLeft w:val="0"/>
                  <w:marRight w:val="0"/>
                  <w:marTop w:val="0"/>
                  <w:marBottom w:val="0"/>
                  <w:divBdr>
                    <w:top w:val="none" w:sz="0" w:space="0" w:color="auto"/>
                    <w:left w:val="none" w:sz="0" w:space="0" w:color="auto"/>
                    <w:bottom w:val="none" w:sz="0" w:space="0" w:color="auto"/>
                    <w:right w:val="none" w:sz="0" w:space="0" w:color="auto"/>
                  </w:divBdr>
                  <w:divsChild>
                    <w:div w:id="2089494835">
                      <w:marLeft w:val="0"/>
                      <w:marRight w:val="0"/>
                      <w:marTop w:val="0"/>
                      <w:marBottom w:val="0"/>
                      <w:divBdr>
                        <w:top w:val="none" w:sz="0" w:space="0" w:color="auto"/>
                        <w:left w:val="none" w:sz="0" w:space="0" w:color="auto"/>
                        <w:bottom w:val="none" w:sz="0" w:space="0" w:color="auto"/>
                        <w:right w:val="none" w:sz="0" w:space="0" w:color="auto"/>
                      </w:divBdr>
                    </w:div>
                  </w:divsChild>
                </w:div>
                <w:div w:id="660890402">
                  <w:marLeft w:val="0"/>
                  <w:marRight w:val="0"/>
                  <w:marTop w:val="0"/>
                  <w:marBottom w:val="0"/>
                  <w:divBdr>
                    <w:top w:val="none" w:sz="0" w:space="0" w:color="auto"/>
                    <w:left w:val="none" w:sz="0" w:space="0" w:color="auto"/>
                    <w:bottom w:val="none" w:sz="0" w:space="0" w:color="auto"/>
                    <w:right w:val="none" w:sz="0" w:space="0" w:color="auto"/>
                  </w:divBdr>
                  <w:divsChild>
                    <w:div w:id="1531720819">
                      <w:marLeft w:val="0"/>
                      <w:marRight w:val="0"/>
                      <w:marTop w:val="0"/>
                      <w:marBottom w:val="0"/>
                      <w:divBdr>
                        <w:top w:val="none" w:sz="0" w:space="0" w:color="auto"/>
                        <w:left w:val="none" w:sz="0" w:space="0" w:color="auto"/>
                        <w:bottom w:val="none" w:sz="0" w:space="0" w:color="auto"/>
                        <w:right w:val="none" w:sz="0" w:space="0" w:color="auto"/>
                      </w:divBdr>
                    </w:div>
                  </w:divsChild>
                </w:div>
                <w:div w:id="723139083">
                  <w:marLeft w:val="0"/>
                  <w:marRight w:val="0"/>
                  <w:marTop w:val="0"/>
                  <w:marBottom w:val="0"/>
                  <w:divBdr>
                    <w:top w:val="none" w:sz="0" w:space="0" w:color="auto"/>
                    <w:left w:val="none" w:sz="0" w:space="0" w:color="auto"/>
                    <w:bottom w:val="none" w:sz="0" w:space="0" w:color="auto"/>
                    <w:right w:val="none" w:sz="0" w:space="0" w:color="auto"/>
                  </w:divBdr>
                  <w:divsChild>
                    <w:div w:id="1946617651">
                      <w:marLeft w:val="0"/>
                      <w:marRight w:val="0"/>
                      <w:marTop w:val="0"/>
                      <w:marBottom w:val="0"/>
                      <w:divBdr>
                        <w:top w:val="none" w:sz="0" w:space="0" w:color="auto"/>
                        <w:left w:val="none" w:sz="0" w:space="0" w:color="auto"/>
                        <w:bottom w:val="none" w:sz="0" w:space="0" w:color="auto"/>
                        <w:right w:val="none" w:sz="0" w:space="0" w:color="auto"/>
                      </w:divBdr>
                    </w:div>
                  </w:divsChild>
                </w:div>
                <w:div w:id="756630541">
                  <w:marLeft w:val="0"/>
                  <w:marRight w:val="0"/>
                  <w:marTop w:val="0"/>
                  <w:marBottom w:val="0"/>
                  <w:divBdr>
                    <w:top w:val="none" w:sz="0" w:space="0" w:color="auto"/>
                    <w:left w:val="none" w:sz="0" w:space="0" w:color="auto"/>
                    <w:bottom w:val="none" w:sz="0" w:space="0" w:color="auto"/>
                    <w:right w:val="none" w:sz="0" w:space="0" w:color="auto"/>
                  </w:divBdr>
                  <w:divsChild>
                    <w:div w:id="570165870">
                      <w:marLeft w:val="0"/>
                      <w:marRight w:val="0"/>
                      <w:marTop w:val="0"/>
                      <w:marBottom w:val="0"/>
                      <w:divBdr>
                        <w:top w:val="none" w:sz="0" w:space="0" w:color="auto"/>
                        <w:left w:val="none" w:sz="0" w:space="0" w:color="auto"/>
                        <w:bottom w:val="none" w:sz="0" w:space="0" w:color="auto"/>
                        <w:right w:val="none" w:sz="0" w:space="0" w:color="auto"/>
                      </w:divBdr>
                    </w:div>
                  </w:divsChild>
                </w:div>
                <w:div w:id="761298227">
                  <w:marLeft w:val="0"/>
                  <w:marRight w:val="0"/>
                  <w:marTop w:val="0"/>
                  <w:marBottom w:val="0"/>
                  <w:divBdr>
                    <w:top w:val="none" w:sz="0" w:space="0" w:color="auto"/>
                    <w:left w:val="none" w:sz="0" w:space="0" w:color="auto"/>
                    <w:bottom w:val="none" w:sz="0" w:space="0" w:color="auto"/>
                    <w:right w:val="none" w:sz="0" w:space="0" w:color="auto"/>
                  </w:divBdr>
                  <w:divsChild>
                    <w:div w:id="866526612">
                      <w:marLeft w:val="0"/>
                      <w:marRight w:val="0"/>
                      <w:marTop w:val="0"/>
                      <w:marBottom w:val="0"/>
                      <w:divBdr>
                        <w:top w:val="none" w:sz="0" w:space="0" w:color="auto"/>
                        <w:left w:val="none" w:sz="0" w:space="0" w:color="auto"/>
                        <w:bottom w:val="none" w:sz="0" w:space="0" w:color="auto"/>
                        <w:right w:val="none" w:sz="0" w:space="0" w:color="auto"/>
                      </w:divBdr>
                    </w:div>
                  </w:divsChild>
                </w:div>
                <w:div w:id="776415209">
                  <w:marLeft w:val="0"/>
                  <w:marRight w:val="0"/>
                  <w:marTop w:val="0"/>
                  <w:marBottom w:val="0"/>
                  <w:divBdr>
                    <w:top w:val="none" w:sz="0" w:space="0" w:color="auto"/>
                    <w:left w:val="none" w:sz="0" w:space="0" w:color="auto"/>
                    <w:bottom w:val="none" w:sz="0" w:space="0" w:color="auto"/>
                    <w:right w:val="none" w:sz="0" w:space="0" w:color="auto"/>
                  </w:divBdr>
                  <w:divsChild>
                    <w:div w:id="308021186">
                      <w:marLeft w:val="0"/>
                      <w:marRight w:val="0"/>
                      <w:marTop w:val="0"/>
                      <w:marBottom w:val="0"/>
                      <w:divBdr>
                        <w:top w:val="none" w:sz="0" w:space="0" w:color="auto"/>
                        <w:left w:val="none" w:sz="0" w:space="0" w:color="auto"/>
                        <w:bottom w:val="none" w:sz="0" w:space="0" w:color="auto"/>
                        <w:right w:val="none" w:sz="0" w:space="0" w:color="auto"/>
                      </w:divBdr>
                    </w:div>
                  </w:divsChild>
                </w:div>
                <w:div w:id="818152916">
                  <w:marLeft w:val="0"/>
                  <w:marRight w:val="0"/>
                  <w:marTop w:val="0"/>
                  <w:marBottom w:val="0"/>
                  <w:divBdr>
                    <w:top w:val="none" w:sz="0" w:space="0" w:color="auto"/>
                    <w:left w:val="none" w:sz="0" w:space="0" w:color="auto"/>
                    <w:bottom w:val="none" w:sz="0" w:space="0" w:color="auto"/>
                    <w:right w:val="none" w:sz="0" w:space="0" w:color="auto"/>
                  </w:divBdr>
                  <w:divsChild>
                    <w:div w:id="534543083">
                      <w:marLeft w:val="0"/>
                      <w:marRight w:val="0"/>
                      <w:marTop w:val="0"/>
                      <w:marBottom w:val="0"/>
                      <w:divBdr>
                        <w:top w:val="none" w:sz="0" w:space="0" w:color="auto"/>
                        <w:left w:val="none" w:sz="0" w:space="0" w:color="auto"/>
                        <w:bottom w:val="none" w:sz="0" w:space="0" w:color="auto"/>
                        <w:right w:val="none" w:sz="0" w:space="0" w:color="auto"/>
                      </w:divBdr>
                    </w:div>
                  </w:divsChild>
                </w:div>
                <w:div w:id="850729128">
                  <w:marLeft w:val="0"/>
                  <w:marRight w:val="0"/>
                  <w:marTop w:val="0"/>
                  <w:marBottom w:val="0"/>
                  <w:divBdr>
                    <w:top w:val="none" w:sz="0" w:space="0" w:color="auto"/>
                    <w:left w:val="none" w:sz="0" w:space="0" w:color="auto"/>
                    <w:bottom w:val="none" w:sz="0" w:space="0" w:color="auto"/>
                    <w:right w:val="none" w:sz="0" w:space="0" w:color="auto"/>
                  </w:divBdr>
                  <w:divsChild>
                    <w:div w:id="1876624596">
                      <w:marLeft w:val="0"/>
                      <w:marRight w:val="0"/>
                      <w:marTop w:val="0"/>
                      <w:marBottom w:val="0"/>
                      <w:divBdr>
                        <w:top w:val="none" w:sz="0" w:space="0" w:color="auto"/>
                        <w:left w:val="none" w:sz="0" w:space="0" w:color="auto"/>
                        <w:bottom w:val="none" w:sz="0" w:space="0" w:color="auto"/>
                        <w:right w:val="none" w:sz="0" w:space="0" w:color="auto"/>
                      </w:divBdr>
                    </w:div>
                  </w:divsChild>
                </w:div>
                <w:div w:id="1040974885">
                  <w:marLeft w:val="0"/>
                  <w:marRight w:val="0"/>
                  <w:marTop w:val="0"/>
                  <w:marBottom w:val="0"/>
                  <w:divBdr>
                    <w:top w:val="none" w:sz="0" w:space="0" w:color="auto"/>
                    <w:left w:val="none" w:sz="0" w:space="0" w:color="auto"/>
                    <w:bottom w:val="none" w:sz="0" w:space="0" w:color="auto"/>
                    <w:right w:val="none" w:sz="0" w:space="0" w:color="auto"/>
                  </w:divBdr>
                  <w:divsChild>
                    <w:div w:id="1231647687">
                      <w:marLeft w:val="0"/>
                      <w:marRight w:val="0"/>
                      <w:marTop w:val="0"/>
                      <w:marBottom w:val="0"/>
                      <w:divBdr>
                        <w:top w:val="none" w:sz="0" w:space="0" w:color="auto"/>
                        <w:left w:val="none" w:sz="0" w:space="0" w:color="auto"/>
                        <w:bottom w:val="none" w:sz="0" w:space="0" w:color="auto"/>
                        <w:right w:val="none" w:sz="0" w:space="0" w:color="auto"/>
                      </w:divBdr>
                    </w:div>
                  </w:divsChild>
                </w:div>
                <w:div w:id="1067532593">
                  <w:marLeft w:val="0"/>
                  <w:marRight w:val="0"/>
                  <w:marTop w:val="0"/>
                  <w:marBottom w:val="0"/>
                  <w:divBdr>
                    <w:top w:val="none" w:sz="0" w:space="0" w:color="auto"/>
                    <w:left w:val="none" w:sz="0" w:space="0" w:color="auto"/>
                    <w:bottom w:val="none" w:sz="0" w:space="0" w:color="auto"/>
                    <w:right w:val="none" w:sz="0" w:space="0" w:color="auto"/>
                  </w:divBdr>
                  <w:divsChild>
                    <w:div w:id="671222693">
                      <w:marLeft w:val="0"/>
                      <w:marRight w:val="0"/>
                      <w:marTop w:val="0"/>
                      <w:marBottom w:val="0"/>
                      <w:divBdr>
                        <w:top w:val="none" w:sz="0" w:space="0" w:color="auto"/>
                        <w:left w:val="none" w:sz="0" w:space="0" w:color="auto"/>
                        <w:bottom w:val="none" w:sz="0" w:space="0" w:color="auto"/>
                        <w:right w:val="none" w:sz="0" w:space="0" w:color="auto"/>
                      </w:divBdr>
                    </w:div>
                  </w:divsChild>
                </w:div>
                <w:div w:id="1093091075">
                  <w:marLeft w:val="0"/>
                  <w:marRight w:val="0"/>
                  <w:marTop w:val="0"/>
                  <w:marBottom w:val="0"/>
                  <w:divBdr>
                    <w:top w:val="none" w:sz="0" w:space="0" w:color="auto"/>
                    <w:left w:val="none" w:sz="0" w:space="0" w:color="auto"/>
                    <w:bottom w:val="none" w:sz="0" w:space="0" w:color="auto"/>
                    <w:right w:val="none" w:sz="0" w:space="0" w:color="auto"/>
                  </w:divBdr>
                  <w:divsChild>
                    <w:div w:id="719550721">
                      <w:marLeft w:val="0"/>
                      <w:marRight w:val="0"/>
                      <w:marTop w:val="0"/>
                      <w:marBottom w:val="0"/>
                      <w:divBdr>
                        <w:top w:val="none" w:sz="0" w:space="0" w:color="auto"/>
                        <w:left w:val="none" w:sz="0" w:space="0" w:color="auto"/>
                        <w:bottom w:val="none" w:sz="0" w:space="0" w:color="auto"/>
                        <w:right w:val="none" w:sz="0" w:space="0" w:color="auto"/>
                      </w:divBdr>
                    </w:div>
                  </w:divsChild>
                </w:div>
                <w:div w:id="1156534988">
                  <w:marLeft w:val="0"/>
                  <w:marRight w:val="0"/>
                  <w:marTop w:val="0"/>
                  <w:marBottom w:val="0"/>
                  <w:divBdr>
                    <w:top w:val="none" w:sz="0" w:space="0" w:color="auto"/>
                    <w:left w:val="none" w:sz="0" w:space="0" w:color="auto"/>
                    <w:bottom w:val="none" w:sz="0" w:space="0" w:color="auto"/>
                    <w:right w:val="none" w:sz="0" w:space="0" w:color="auto"/>
                  </w:divBdr>
                  <w:divsChild>
                    <w:div w:id="762723074">
                      <w:marLeft w:val="0"/>
                      <w:marRight w:val="0"/>
                      <w:marTop w:val="0"/>
                      <w:marBottom w:val="0"/>
                      <w:divBdr>
                        <w:top w:val="none" w:sz="0" w:space="0" w:color="auto"/>
                        <w:left w:val="none" w:sz="0" w:space="0" w:color="auto"/>
                        <w:bottom w:val="none" w:sz="0" w:space="0" w:color="auto"/>
                        <w:right w:val="none" w:sz="0" w:space="0" w:color="auto"/>
                      </w:divBdr>
                    </w:div>
                  </w:divsChild>
                </w:div>
                <w:div w:id="1233544734">
                  <w:marLeft w:val="0"/>
                  <w:marRight w:val="0"/>
                  <w:marTop w:val="0"/>
                  <w:marBottom w:val="0"/>
                  <w:divBdr>
                    <w:top w:val="none" w:sz="0" w:space="0" w:color="auto"/>
                    <w:left w:val="none" w:sz="0" w:space="0" w:color="auto"/>
                    <w:bottom w:val="none" w:sz="0" w:space="0" w:color="auto"/>
                    <w:right w:val="none" w:sz="0" w:space="0" w:color="auto"/>
                  </w:divBdr>
                  <w:divsChild>
                    <w:div w:id="1832788756">
                      <w:marLeft w:val="0"/>
                      <w:marRight w:val="0"/>
                      <w:marTop w:val="0"/>
                      <w:marBottom w:val="0"/>
                      <w:divBdr>
                        <w:top w:val="none" w:sz="0" w:space="0" w:color="auto"/>
                        <w:left w:val="none" w:sz="0" w:space="0" w:color="auto"/>
                        <w:bottom w:val="none" w:sz="0" w:space="0" w:color="auto"/>
                        <w:right w:val="none" w:sz="0" w:space="0" w:color="auto"/>
                      </w:divBdr>
                    </w:div>
                  </w:divsChild>
                </w:div>
                <w:div w:id="1266033704">
                  <w:marLeft w:val="0"/>
                  <w:marRight w:val="0"/>
                  <w:marTop w:val="0"/>
                  <w:marBottom w:val="0"/>
                  <w:divBdr>
                    <w:top w:val="none" w:sz="0" w:space="0" w:color="auto"/>
                    <w:left w:val="none" w:sz="0" w:space="0" w:color="auto"/>
                    <w:bottom w:val="none" w:sz="0" w:space="0" w:color="auto"/>
                    <w:right w:val="none" w:sz="0" w:space="0" w:color="auto"/>
                  </w:divBdr>
                  <w:divsChild>
                    <w:div w:id="1369066913">
                      <w:marLeft w:val="0"/>
                      <w:marRight w:val="0"/>
                      <w:marTop w:val="0"/>
                      <w:marBottom w:val="0"/>
                      <w:divBdr>
                        <w:top w:val="none" w:sz="0" w:space="0" w:color="auto"/>
                        <w:left w:val="none" w:sz="0" w:space="0" w:color="auto"/>
                        <w:bottom w:val="none" w:sz="0" w:space="0" w:color="auto"/>
                        <w:right w:val="none" w:sz="0" w:space="0" w:color="auto"/>
                      </w:divBdr>
                    </w:div>
                  </w:divsChild>
                </w:div>
                <w:div w:id="1275938174">
                  <w:marLeft w:val="0"/>
                  <w:marRight w:val="0"/>
                  <w:marTop w:val="0"/>
                  <w:marBottom w:val="0"/>
                  <w:divBdr>
                    <w:top w:val="none" w:sz="0" w:space="0" w:color="auto"/>
                    <w:left w:val="none" w:sz="0" w:space="0" w:color="auto"/>
                    <w:bottom w:val="none" w:sz="0" w:space="0" w:color="auto"/>
                    <w:right w:val="none" w:sz="0" w:space="0" w:color="auto"/>
                  </w:divBdr>
                  <w:divsChild>
                    <w:div w:id="593589875">
                      <w:marLeft w:val="0"/>
                      <w:marRight w:val="0"/>
                      <w:marTop w:val="0"/>
                      <w:marBottom w:val="0"/>
                      <w:divBdr>
                        <w:top w:val="none" w:sz="0" w:space="0" w:color="auto"/>
                        <w:left w:val="none" w:sz="0" w:space="0" w:color="auto"/>
                        <w:bottom w:val="none" w:sz="0" w:space="0" w:color="auto"/>
                        <w:right w:val="none" w:sz="0" w:space="0" w:color="auto"/>
                      </w:divBdr>
                    </w:div>
                  </w:divsChild>
                </w:div>
                <w:div w:id="1316645052">
                  <w:marLeft w:val="0"/>
                  <w:marRight w:val="0"/>
                  <w:marTop w:val="0"/>
                  <w:marBottom w:val="0"/>
                  <w:divBdr>
                    <w:top w:val="none" w:sz="0" w:space="0" w:color="auto"/>
                    <w:left w:val="none" w:sz="0" w:space="0" w:color="auto"/>
                    <w:bottom w:val="none" w:sz="0" w:space="0" w:color="auto"/>
                    <w:right w:val="none" w:sz="0" w:space="0" w:color="auto"/>
                  </w:divBdr>
                  <w:divsChild>
                    <w:div w:id="1398821095">
                      <w:marLeft w:val="0"/>
                      <w:marRight w:val="0"/>
                      <w:marTop w:val="0"/>
                      <w:marBottom w:val="0"/>
                      <w:divBdr>
                        <w:top w:val="none" w:sz="0" w:space="0" w:color="auto"/>
                        <w:left w:val="none" w:sz="0" w:space="0" w:color="auto"/>
                        <w:bottom w:val="none" w:sz="0" w:space="0" w:color="auto"/>
                        <w:right w:val="none" w:sz="0" w:space="0" w:color="auto"/>
                      </w:divBdr>
                    </w:div>
                  </w:divsChild>
                </w:div>
                <w:div w:id="1458450340">
                  <w:marLeft w:val="0"/>
                  <w:marRight w:val="0"/>
                  <w:marTop w:val="0"/>
                  <w:marBottom w:val="0"/>
                  <w:divBdr>
                    <w:top w:val="none" w:sz="0" w:space="0" w:color="auto"/>
                    <w:left w:val="none" w:sz="0" w:space="0" w:color="auto"/>
                    <w:bottom w:val="none" w:sz="0" w:space="0" w:color="auto"/>
                    <w:right w:val="none" w:sz="0" w:space="0" w:color="auto"/>
                  </w:divBdr>
                  <w:divsChild>
                    <w:div w:id="1685478402">
                      <w:marLeft w:val="0"/>
                      <w:marRight w:val="0"/>
                      <w:marTop w:val="0"/>
                      <w:marBottom w:val="0"/>
                      <w:divBdr>
                        <w:top w:val="none" w:sz="0" w:space="0" w:color="auto"/>
                        <w:left w:val="none" w:sz="0" w:space="0" w:color="auto"/>
                        <w:bottom w:val="none" w:sz="0" w:space="0" w:color="auto"/>
                        <w:right w:val="none" w:sz="0" w:space="0" w:color="auto"/>
                      </w:divBdr>
                    </w:div>
                  </w:divsChild>
                </w:div>
                <w:div w:id="1533424441">
                  <w:marLeft w:val="0"/>
                  <w:marRight w:val="0"/>
                  <w:marTop w:val="0"/>
                  <w:marBottom w:val="0"/>
                  <w:divBdr>
                    <w:top w:val="none" w:sz="0" w:space="0" w:color="auto"/>
                    <w:left w:val="none" w:sz="0" w:space="0" w:color="auto"/>
                    <w:bottom w:val="none" w:sz="0" w:space="0" w:color="auto"/>
                    <w:right w:val="none" w:sz="0" w:space="0" w:color="auto"/>
                  </w:divBdr>
                  <w:divsChild>
                    <w:div w:id="1269309861">
                      <w:marLeft w:val="0"/>
                      <w:marRight w:val="0"/>
                      <w:marTop w:val="0"/>
                      <w:marBottom w:val="0"/>
                      <w:divBdr>
                        <w:top w:val="none" w:sz="0" w:space="0" w:color="auto"/>
                        <w:left w:val="none" w:sz="0" w:space="0" w:color="auto"/>
                        <w:bottom w:val="none" w:sz="0" w:space="0" w:color="auto"/>
                        <w:right w:val="none" w:sz="0" w:space="0" w:color="auto"/>
                      </w:divBdr>
                    </w:div>
                  </w:divsChild>
                </w:div>
                <w:div w:id="1606618604">
                  <w:marLeft w:val="0"/>
                  <w:marRight w:val="0"/>
                  <w:marTop w:val="0"/>
                  <w:marBottom w:val="0"/>
                  <w:divBdr>
                    <w:top w:val="none" w:sz="0" w:space="0" w:color="auto"/>
                    <w:left w:val="none" w:sz="0" w:space="0" w:color="auto"/>
                    <w:bottom w:val="none" w:sz="0" w:space="0" w:color="auto"/>
                    <w:right w:val="none" w:sz="0" w:space="0" w:color="auto"/>
                  </w:divBdr>
                  <w:divsChild>
                    <w:div w:id="1725760501">
                      <w:marLeft w:val="0"/>
                      <w:marRight w:val="0"/>
                      <w:marTop w:val="0"/>
                      <w:marBottom w:val="0"/>
                      <w:divBdr>
                        <w:top w:val="none" w:sz="0" w:space="0" w:color="auto"/>
                        <w:left w:val="none" w:sz="0" w:space="0" w:color="auto"/>
                        <w:bottom w:val="none" w:sz="0" w:space="0" w:color="auto"/>
                        <w:right w:val="none" w:sz="0" w:space="0" w:color="auto"/>
                      </w:divBdr>
                    </w:div>
                  </w:divsChild>
                </w:div>
                <w:div w:id="1619407071">
                  <w:marLeft w:val="0"/>
                  <w:marRight w:val="0"/>
                  <w:marTop w:val="0"/>
                  <w:marBottom w:val="0"/>
                  <w:divBdr>
                    <w:top w:val="none" w:sz="0" w:space="0" w:color="auto"/>
                    <w:left w:val="none" w:sz="0" w:space="0" w:color="auto"/>
                    <w:bottom w:val="none" w:sz="0" w:space="0" w:color="auto"/>
                    <w:right w:val="none" w:sz="0" w:space="0" w:color="auto"/>
                  </w:divBdr>
                  <w:divsChild>
                    <w:div w:id="1815829006">
                      <w:marLeft w:val="0"/>
                      <w:marRight w:val="0"/>
                      <w:marTop w:val="0"/>
                      <w:marBottom w:val="0"/>
                      <w:divBdr>
                        <w:top w:val="none" w:sz="0" w:space="0" w:color="auto"/>
                        <w:left w:val="none" w:sz="0" w:space="0" w:color="auto"/>
                        <w:bottom w:val="none" w:sz="0" w:space="0" w:color="auto"/>
                        <w:right w:val="none" w:sz="0" w:space="0" w:color="auto"/>
                      </w:divBdr>
                    </w:div>
                  </w:divsChild>
                </w:div>
                <w:div w:id="1734304401">
                  <w:marLeft w:val="0"/>
                  <w:marRight w:val="0"/>
                  <w:marTop w:val="0"/>
                  <w:marBottom w:val="0"/>
                  <w:divBdr>
                    <w:top w:val="none" w:sz="0" w:space="0" w:color="auto"/>
                    <w:left w:val="none" w:sz="0" w:space="0" w:color="auto"/>
                    <w:bottom w:val="none" w:sz="0" w:space="0" w:color="auto"/>
                    <w:right w:val="none" w:sz="0" w:space="0" w:color="auto"/>
                  </w:divBdr>
                  <w:divsChild>
                    <w:div w:id="368923156">
                      <w:marLeft w:val="0"/>
                      <w:marRight w:val="0"/>
                      <w:marTop w:val="0"/>
                      <w:marBottom w:val="0"/>
                      <w:divBdr>
                        <w:top w:val="none" w:sz="0" w:space="0" w:color="auto"/>
                        <w:left w:val="none" w:sz="0" w:space="0" w:color="auto"/>
                        <w:bottom w:val="none" w:sz="0" w:space="0" w:color="auto"/>
                        <w:right w:val="none" w:sz="0" w:space="0" w:color="auto"/>
                      </w:divBdr>
                    </w:div>
                  </w:divsChild>
                </w:div>
                <w:div w:id="1739354698">
                  <w:marLeft w:val="0"/>
                  <w:marRight w:val="0"/>
                  <w:marTop w:val="0"/>
                  <w:marBottom w:val="0"/>
                  <w:divBdr>
                    <w:top w:val="none" w:sz="0" w:space="0" w:color="auto"/>
                    <w:left w:val="none" w:sz="0" w:space="0" w:color="auto"/>
                    <w:bottom w:val="none" w:sz="0" w:space="0" w:color="auto"/>
                    <w:right w:val="none" w:sz="0" w:space="0" w:color="auto"/>
                  </w:divBdr>
                  <w:divsChild>
                    <w:div w:id="1261447123">
                      <w:marLeft w:val="0"/>
                      <w:marRight w:val="0"/>
                      <w:marTop w:val="0"/>
                      <w:marBottom w:val="0"/>
                      <w:divBdr>
                        <w:top w:val="none" w:sz="0" w:space="0" w:color="auto"/>
                        <w:left w:val="none" w:sz="0" w:space="0" w:color="auto"/>
                        <w:bottom w:val="none" w:sz="0" w:space="0" w:color="auto"/>
                        <w:right w:val="none" w:sz="0" w:space="0" w:color="auto"/>
                      </w:divBdr>
                    </w:div>
                  </w:divsChild>
                </w:div>
                <w:div w:id="1746798150">
                  <w:marLeft w:val="0"/>
                  <w:marRight w:val="0"/>
                  <w:marTop w:val="0"/>
                  <w:marBottom w:val="0"/>
                  <w:divBdr>
                    <w:top w:val="none" w:sz="0" w:space="0" w:color="auto"/>
                    <w:left w:val="none" w:sz="0" w:space="0" w:color="auto"/>
                    <w:bottom w:val="none" w:sz="0" w:space="0" w:color="auto"/>
                    <w:right w:val="none" w:sz="0" w:space="0" w:color="auto"/>
                  </w:divBdr>
                  <w:divsChild>
                    <w:div w:id="1471288604">
                      <w:marLeft w:val="0"/>
                      <w:marRight w:val="0"/>
                      <w:marTop w:val="0"/>
                      <w:marBottom w:val="0"/>
                      <w:divBdr>
                        <w:top w:val="none" w:sz="0" w:space="0" w:color="auto"/>
                        <w:left w:val="none" w:sz="0" w:space="0" w:color="auto"/>
                        <w:bottom w:val="none" w:sz="0" w:space="0" w:color="auto"/>
                        <w:right w:val="none" w:sz="0" w:space="0" w:color="auto"/>
                      </w:divBdr>
                    </w:div>
                  </w:divsChild>
                </w:div>
                <w:div w:id="1797068988">
                  <w:marLeft w:val="0"/>
                  <w:marRight w:val="0"/>
                  <w:marTop w:val="0"/>
                  <w:marBottom w:val="0"/>
                  <w:divBdr>
                    <w:top w:val="none" w:sz="0" w:space="0" w:color="auto"/>
                    <w:left w:val="none" w:sz="0" w:space="0" w:color="auto"/>
                    <w:bottom w:val="none" w:sz="0" w:space="0" w:color="auto"/>
                    <w:right w:val="none" w:sz="0" w:space="0" w:color="auto"/>
                  </w:divBdr>
                  <w:divsChild>
                    <w:div w:id="303586280">
                      <w:marLeft w:val="0"/>
                      <w:marRight w:val="0"/>
                      <w:marTop w:val="0"/>
                      <w:marBottom w:val="0"/>
                      <w:divBdr>
                        <w:top w:val="none" w:sz="0" w:space="0" w:color="auto"/>
                        <w:left w:val="none" w:sz="0" w:space="0" w:color="auto"/>
                        <w:bottom w:val="none" w:sz="0" w:space="0" w:color="auto"/>
                        <w:right w:val="none" w:sz="0" w:space="0" w:color="auto"/>
                      </w:divBdr>
                    </w:div>
                  </w:divsChild>
                </w:div>
                <w:div w:id="1819807302">
                  <w:marLeft w:val="0"/>
                  <w:marRight w:val="0"/>
                  <w:marTop w:val="0"/>
                  <w:marBottom w:val="0"/>
                  <w:divBdr>
                    <w:top w:val="none" w:sz="0" w:space="0" w:color="auto"/>
                    <w:left w:val="none" w:sz="0" w:space="0" w:color="auto"/>
                    <w:bottom w:val="none" w:sz="0" w:space="0" w:color="auto"/>
                    <w:right w:val="none" w:sz="0" w:space="0" w:color="auto"/>
                  </w:divBdr>
                  <w:divsChild>
                    <w:div w:id="1740715705">
                      <w:marLeft w:val="0"/>
                      <w:marRight w:val="0"/>
                      <w:marTop w:val="0"/>
                      <w:marBottom w:val="0"/>
                      <w:divBdr>
                        <w:top w:val="none" w:sz="0" w:space="0" w:color="auto"/>
                        <w:left w:val="none" w:sz="0" w:space="0" w:color="auto"/>
                        <w:bottom w:val="none" w:sz="0" w:space="0" w:color="auto"/>
                        <w:right w:val="none" w:sz="0" w:space="0" w:color="auto"/>
                      </w:divBdr>
                    </w:div>
                  </w:divsChild>
                </w:div>
                <w:div w:id="1823959780">
                  <w:marLeft w:val="0"/>
                  <w:marRight w:val="0"/>
                  <w:marTop w:val="0"/>
                  <w:marBottom w:val="0"/>
                  <w:divBdr>
                    <w:top w:val="none" w:sz="0" w:space="0" w:color="auto"/>
                    <w:left w:val="none" w:sz="0" w:space="0" w:color="auto"/>
                    <w:bottom w:val="none" w:sz="0" w:space="0" w:color="auto"/>
                    <w:right w:val="none" w:sz="0" w:space="0" w:color="auto"/>
                  </w:divBdr>
                  <w:divsChild>
                    <w:div w:id="1758360950">
                      <w:marLeft w:val="0"/>
                      <w:marRight w:val="0"/>
                      <w:marTop w:val="0"/>
                      <w:marBottom w:val="0"/>
                      <w:divBdr>
                        <w:top w:val="none" w:sz="0" w:space="0" w:color="auto"/>
                        <w:left w:val="none" w:sz="0" w:space="0" w:color="auto"/>
                        <w:bottom w:val="none" w:sz="0" w:space="0" w:color="auto"/>
                        <w:right w:val="none" w:sz="0" w:space="0" w:color="auto"/>
                      </w:divBdr>
                    </w:div>
                  </w:divsChild>
                </w:div>
                <w:div w:id="1857697304">
                  <w:marLeft w:val="0"/>
                  <w:marRight w:val="0"/>
                  <w:marTop w:val="0"/>
                  <w:marBottom w:val="0"/>
                  <w:divBdr>
                    <w:top w:val="none" w:sz="0" w:space="0" w:color="auto"/>
                    <w:left w:val="none" w:sz="0" w:space="0" w:color="auto"/>
                    <w:bottom w:val="none" w:sz="0" w:space="0" w:color="auto"/>
                    <w:right w:val="none" w:sz="0" w:space="0" w:color="auto"/>
                  </w:divBdr>
                  <w:divsChild>
                    <w:div w:id="1466922615">
                      <w:marLeft w:val="0"/>
                      <w:marRight w:val="0"/>
                      <w:marTop w:val="0"/>
                      <w:marBottom w:val="0"/>
                      <w:divBdr>
                        <w:top w:val="none" w:sz="0" w:space="0" w:color="auto"/>
                        <w:left w:val="none" w:sz="0" w:space="0" w:color="auto"/>
                        <w:bottom w:val="none" w:sz="0" w:space="0" w:color="auto"/>
                        <w:right w:val="none" w:sz="0" w:space="0" w:color="auto"/>
                      </w:divBdr>
                    </w:div>
                  </w:divsChild>
                </w:div>
                <w:div w:id="1866671846">
                  <w:marLeft w:val="0"/>
                  <w:marRight w:val="0"/>
                  <w:marTop w:val="0"/>
                  <w:marBottom w:val="0"/>
                  <w:divBdr>
                    <w:top w:val="none" w:sz="0" w:space="0" w:color="auto"/>
                    <w:left w:val="none" w:sz="0" w:space="0" w:color="auto"/>
                    <w:bottom w:val="none" w:sz="0" w:space="0" w:color="auto"/>
                    <w:right w:val="none" w:sz="0" w:space="0" w:color="auto"/>
                  </w:divBdr>
                  <w:divsChild>
                    <w:div w:id="486897065">
                      <w:marLeft w:val="0"/>
                      <w:marRight w:val="0"/>
                      <w:marTop w:val="0"/>
                      <w:marBottom w:val="0"/>
                      <w:divBdr>
                        <w:top w:val="none" w:sz="0" w:space="0" w:color="auto"/>
                        <w:left w:val="none" w:sz="0" w:space="0" w:color="auto"/>
                        <w:bottom w:val="none" w:sz="0" w:space="0" w:color="auto"/>
                        <w:right w:val="none" w:sz="0" w:space="0" w:color="auto"/>
                      </w:divBdr>
                    </w:div>
                  </w:divsChild>
                </w:div>
                <w:div w:id="1900363754">
                  <w:marLeft w:val="0"/>
                  <w:marRight w:val="0"/>
                  <w:marTop w:val="0"/>
                  <w:marBottom w:val="0"/>
                  <w:divBdr>
                    <w:top w:val="none" w:sz="0" w:space="0" w:color="auto"/>
                    <w:left w:val="none" w:sz="0" w:space="0" w:color="auto"/>
                    <w:bottom w:val="none" w:sz="0" w:space="0" w:color="auto"/>
                    <w:right w:val="none" w:sz="0" w:space="0" w:color="auto"/>
                  </w:divBdr>
                  <w:divsChild>
                    <w:div w:id="532690460">
                      <w:marLeft w:val="0"/>
                      <w:marRight w:val="0"/>
                      <w:marTop w:val="0"/>
                      <w:marBottom w:val="0"/>
                      <w:divBdr>
                        <w:top w:val="none" w:sz="0" w:space="0" w:color="auto"/>
                        <w:left w:val="none" w:sz="0" w:space="0" w:color="auto"/>
                        <w:bottom w:val="none" w:sz="0" w:space="0" w:color="auto"/>
                        <w:right w:val="none" w:sz="0" w:space="0" w:color="auto"/>
                      </w:divBdr>
                    </w:div>
                    <w:div w:id="1611931813">
                      <w:marLeft w:val="0"/>
                      <w:marRight w:val="0"/>
                      <w:marTop w:val="0"/>
                      <w:marBottom w:val="0"/>
                      <w:divBdr>
                        <w:top w:val="none" w:sz="0" w:space="0" w:color="auto"/>
                        <w:left w:val="none" w:sz="0" w:space="0" w:color="auto"/>
                        <w:bottom w:val="none" w:sz="0" w:space="0" w:color="auto"/>
                        <w:right w:val="none" w:sz="0" w:space="0" w:color="auto"/>
                      </w:divBdr>
                    </w:div>
                  </w:divsChild>
                </w:div>
                <w:div w:id="2000770677">
                  <w:marLeft w:val="0"/>
                  <w:marRight w:val="0"/>
                  <w:marTop w:val="0"/>
                  <w:marBottom w:val="0"/>
                  <w:divBdr>
                    <w:top w:val="none" w:sz="0" w:space="0" w:color="auto"/>
                    <w:left w:val="none" w:sz="0" w:space="0" w:color="auto"/>
                    <w:bottom w:val="none" w:sz="0" w:space="0" w:color="auto"/>
                    <w:right w:val="none" w:sz="0" w:space="0" w:color="auto"/>
                  </w:divBdr>
                  <w:divsChild>
                    <w:div w:id="199245838">
                      <w:marLeft w:val="0"/>
                      <w:marRight w:val="0"/>
                      <w:marTop w:val="0"/>
                      <w:marBottom w:val="0"/>
                      <w:divBdr>
                        <w:top w:val="none" w:sz="0" w:space="0" w:color="auto"/>
                        <w:left w:val="none" w:sz="0" w:space="0" w:color="auto"/>
                        <w:bottom w:val="none" w:sz="0" w:space="0" w:color="auto"/>
                        <w:right w:val="none" w:sz="0" w:space="0" w:color="auto"/>
                      </w:divBdr>
                    </w:div>
                  </w:divsChild>
                </w:div>
                <w:div w:id="2025357022">
                  <w:marLeft w:val="0"/>
                  <w:marRight w:val="0"/>
                  <w:marTop w:val="0"/>
                  <w:marBottom w:val="0"/>
                  <w:divBdr>
                    <w:top w:val="none" w:sz="0" w:space="0" w:color="auto"/>
                    <w:left w:val="none" w:sz="0" w:space="0" w:color="auto"/>
                    <w:bottom w:val="none" w:sz="0" w:space="0" w:color="auto"/>
                    <w:right w:val="none" w:sz="0" w:space="0" w:color="auto"/>
                  </w:divBdr>
                  <w:divsChild>
                    <w:div w:id="961309350">
                      <w:marLeft w:val="0"/>
                      <w:marRight w:val="0"/>
                      <w:marTop w:val="0"/>
                      <w:marBottom w:val="0"/>
                      <w:divBdr>
                        <w:top w:val="none" w:sz="0" w:space="0" w:color="auto"/>
                        <w:left w:val="none" w:sz="0" w:space="0" w:color="auto"/>
                        <w:bottom w:val="none" w:sz="0" w:space="0" w:color="auto"/>
                        <w:right w:val="none" w:sz="0" w:space="0" w:color="auto"/>
                      </w:divBdr>
                    </w:div>
                  </w:divsChild>
                </w:div>
                <w:div w:id="2146003223">
                  <w:marLeft w:val="0"/>
                  <w:marRight w:val="0"/>
                  <w:marTop w:val="0"/>
                  <w:marBottom w:val="0"/>
                  <w:divBdr>
                    <w:top w:val="none" w:sz="0" w:space="0" w:color="auto"/>
                    <w:left w:val="none" w:sz="0" w:space="0" w:color="auto"/>
                    <w:bottom w:val="none" w:sz="0" w:space="0" w:color="auto"/>
                    <w:right w:val="none" w:sz="0" w:space="0" w:color="auto"/>
                  </w:divBdr>
                  <w:divsChild>
                    <w:div w:id="239559723">
                      <w:marLeft w:val="0"/>
                      <w:marRight w:val="0"/>
                      <w:marTop w:val="0"/>
                      <w:marBottom w:val="0"/>
                      <w:divBdr>
                        <w:top w:val="none" w:sz="0" w:space="0" w:color="auto"/>
                        <w:left w:val="none" w:sz="0" w:space="0" w:color="auto"/>
                        <w:bottom w:val="none" w:sz="0" w:space="0" w:color="auto"/>
                        <w:right w:val="none" w:sz="0" w:space="0" w:color="auto"/>
                      </w:divBdr>
                    </w:div>
                    <w:div w:id="1273592289">
                      <w:marLeft w:val="0"/>
                      <w:marRight w:val="0"/>
                      <w:marTop w:val="0"/>
                      <w:marBottom w:val="0"/>
                      <w:divBdr>
                        <w:top w:val="none" w:sz="0" w:space="0" w:color="auto"/>
                        <w:left w:val="none" w:sz="0" w:space="0" w:color="auto"/>
                        <w:bottom w:val="none" w:sz="0" w:space="0" w:color="auto"/>
                        <w:right w:val="none" w:sz="0" w:space="0" w:color="auto"/>
                      </w:divBdr>
                    </w:div>
                    <w:div w:id="1361855015">
                      <w:marLeft w:val="0"/>
                      <w:marRight w:val="0"/>
                      <w:marTop w:val="0"/>
                      <w:marBottom w:val="0"/>
                      <w:divBdr>
                        <w:top w:val="none" w:sz="0" w:space="0" w:color="auto"/>
                        <w:left w:val="none" w:sz="0" w:space="0" w:color="auto"/>
                        <w:bottom w:val="none" w:sz="0" w:space="0" w:color="auto"/>
                        <w:right w:val="none" w:sz="0" w:space="0" w:color="auto"/>
                      </w:divBdr>
                    </w:div>
                    <w:div w:id="19553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4267">
          <w:marLeft w:val="0"/>
          <w:marRight w:val="0"/>
          <w:marTop w:val="0"/>
          <w:marBottom w:val="0"/>
          <w:divBdr>
            <w:top w:val="none" w:sz="0" w:space="0" w:color="auto"/>
            <w:left w:val="none" w:sz="0" w:space="0" w:color="auto"/>
            <w:bottom w:val="none" w:sz="0" w:space="0" w:color="auto"/>
            <w:right w:val="none" w:sz="0" w:space="0" w:color="auto"/>
          </w:divBdr>
        </w:div>
        <w:div w:id="610935032">
          <w:marLeft w:val="0"/>
          <w:marRight w:val="0"/>
          <w:marTop w:val="0"/>
          <w:marBottom w:val="0"/>
          <w:divBdr>
            <w:top w:val="none" w:sz="0" w:space="0" w:color="auto"/>
            <w:left w:val="none" w:sz="0" w:space="0" w:color="auto"/>
            <w:bottom w:val="none" w:sz="0" w:space="0" w:color="auto"/>
            <w:right w:val="none" w:sz="0" w:space="0" w:color="auto"/>
          </w:divBdr>
        </w:div>
        <w:div w:id="1580482721">
          <w:marLeft w:val="0"/>
          <w:marRight w:val="0"/>
          <w:marTop w:val="0"/>
          <w:marBottom w:val="0"/>
          <w:divBdr>
            <w:top w:val="none" w:sz="0" w:space="0" w:color="auto"/>
            <w:left w:val="none" w:sz="0" w:space="0" w:color="auto"/>
            <w:bottom w:val="none" w:sz="0" w:space="0" w:color="auto"/>
            <w:right w:val="none" w:sz="0" w:space="0" w:color="auto"/>
          </w:divBdr>
        </w:div>
      </w:divsChild>
    </w:div>
    <w:div w:id="296569813">
      <w:bodyDiv w:val="1"/>
      <w:marLeft w:val="0"/>
      <w:marRight w:val="0"/>
      <w:marTop w:val="0"/>
      <w:marBottom w:val="0"/>
      <w:divBdr>
        <w:top w:val="none" w:sz="0" w:space="0" w:color="auto"/>
        <w:left w:val="none" w:sz="0" w:space="0" w:color="auto"/>
        <w:bottom w:val="none" w:sz="0" w:space="0" w:color="auto"/>
        <w:right w:val="none" w:sz="0" w:space="0" w:color="auto"/>
      </w:divBdr>
    </w:div>
    <w:div w:id="311377405">
      <w:bodyDiv w:val="1"/>
      <w:marLeft w:val="0"/>
      <w:marRight w:val="0"/>
      <w:marTop w:val="0"/>
      <w:marBottom w:val="0"/>
      <w:divBdr>
        <w:top w:val="none" w:sz="0" w:space="0" w:color="auto"/>
        <w:left w:val="none" w:sz="0" w:space="0" w:color="auto"/>
        <w:bottom w:val="none" w:sz="0" w:space="0" w:color="auto"/>
        <w:right w:val="none" w:sz="0" w:space="0" w:color="auto"/>
      </w:divBdr>
    </w:div>
    <w:div w:id="413431092">
      <w:bodyDiv w:val="1"/>
      <w:marLeft w:val="0"/>
      <w:marRight w:val="0"/>
      <w:marTop w:val="0"/>
      <w:marBottom w:val="0"/>
      <w:divBdr>
        <w:top w:val="none" w:sz="0" w:space="0" w:color="auto"/>
        <w:left w:val="none" w:sz="0" w:space="0" w:color="auto"/>
        <w:bottom w:val="none" w:sz="0" w:space="0" w:color="auto"/>
        <w:right w:val="none" w:sz="0" w:space="0" w:color="auto"/>
      </w:divBdr>
      <w:divsChild>
        <w:div w:id="1853955285">
          <w:marLeft w:val="0"/>
          <w:marRight w:val="0"/>
          <w:marTop w:val="0"/>
          <w:marBottom w:val="0"/>
          <w:divBdr>
            <w:top w:val="none" w:sz="0" w:space="0" w:color="auto"/>
            <w:left w:val="none" w:sz="0" w:space="0" w:color="auto"/>
            <w:bottom w:val="none" w:sz="0" w:space="0" w:color="auto"/>
            <w:right w:val="none" w:sz="0" w:space="0" w:color="auto"/>
          </w:divBdr>
        </w:div>
      </w:divsChild>
    </w:div>
    <w:div w:id="431054998">
      <w:bodyDiv w:val="1"/>
      <w:marLeft w:val="0"/>
      <w:marRight w:val="0"/>
      <w:marTop w:val="0"/>
      <w:marBottom w:val="0"/>
      <w:divBdr>
        <w:top w:val="none" w:sz="0" w:space="0" w:color="auto"/>
        <w:left w:val="none" w:sz="0" w:space="0" w:color="auto"/>
        <w:bottom w:val="none" w:sz="0" w:space="0" w:color="auto"/>
        <w:right w:val="none" w:sz="0" w:space="0" w:color="auto"/>
      </w:divBdr>
    </w:div>
    <w:div w:id="493835534">
      <w:bodyDiv w:val="1"/>
      <w:marLeft w:val="0"/>
      <w:marRight w:val="0"/>
      <w:marTop w:val="0"/>
      <w:marBottom w:val="0"/>
      <w:divBdr>
        <w:top w:val="none" w:sz="0" w:space="0" w:color="auto"/>
        <w:left w:val="none" w:sz="0" w:space="0" w:color="auto"/>
        <w:bottom w:val="none" w:sz="0" w:space="0" w:color="auto"/>
        <w:right w:val="none" w:sz="0" w:space="0" w:color="auto"/>
      </w:divBdr>
    </w:div>
    <w:div w:id="565989090">
      <w:bodyDiv w:val="1"/>
      <w:marLeft w:val="0"/>
      <w:marRight w:val="0"/>
      <w:marTop w:val="0"/>
      <w:marBottom w:val="0"/>
      <w:divBdr>
        <w:top w:val="none" w:sz="0" w:space="0" w:color="auto"/>
        <w:left w:val="none" w:sz="0" w:space="0" w:color="auto"/>
        <w:bottom w:val="none" w:sz="0" w:space="0" w:color="auto"/>
        <w:right w:val="none" w:sz="0" w:space="0" w:color="auto"/>
      </w:divBdr>
    </w:div>
    <w:div w:id="699284266">
      <w:bodyDiv w:val="1"/>
      <w:marLeft w:val="0"/>
      <w:marRight w:val="0"/>
      <w:marTop w:val="0"/>
      <w:marBottom w:val="0"/>
      <w:divBdr>
        <w:top w:val="none" w:sz="0" w:space="0" w:color="auto"/>
        <w:left w:val="none" w:sz="0" w:space="0" w:color="auto"/>
        <w:bottom w:val="none" w:sz="0" w:space="0" w:color="auto"/>
        <w:right w:val="none" w:sz="0" w:space="0" w:color="auto"/>
      </w:divBdr>
    </w:div>
    <w:div w:id="709568470">
      <w:bodyDiv w:val="1"/>
      <w:marLeft w:val="0"/>
      <w:marRight w:val="0"/>
      <w:marTop w:val="0"/>
      <w:marBottom w:val="0"/>
      <w:divBdr>
        <w:top w:val="none" w:sz="0" w:space="0" w:color="auto"/>
        <w:left w:val="none" w:sz="0" w:space="0" w:color="auto"/>
        <w:bottom w:val="none" w:sz="0" w:space="0" w:color="auto"/>
        <w:right w:val="none" w:sz="0" w:space="0" w:color="auto"/>
      </w:divBdr>
    </w:div>
    <w:div w:id="800221669">
      <w:bodyDiv w:val="1"/>
      <w:marLeft w:val="0"/>
      <w:marRight w:val="0"/>
      <w:marTop w:val="0"/>
      <w:marBottom w:val="0"/>
      <w:divBdr>
        <w:top w:val="none" w:sz="0" w:space="0" w:color="auto"/>
        <w:left w:val="none" w:sz="0" w:space="0" w:color="auto"/>
        <w:bottom w:val="none" w:sz="0" w:space="0" w:color="auto"/>
        <w:right w:val="none" w:sz="0" w:space="0" w:color="auto"/>
      </w:divBdr>
    </w:div>
    <w:div w:id="888417743">
      <w:bodyDiv w:val="1"/>
      <w:marLeft w:val="0"/>
      <w:marRight w:val="0"/>
      <w:marTop w:val="0"/>
      <w:marBottom w:val="0"/>
      <w:divBdr>
        <w:top w:val="none" w:sz="0" w:space="0" w:color="auto"/>
        <w:left w:val="none" w:sz="0" w:space="0" w:color="auto"/>
        <w:bottom w:val="none" w:sz="0" w:space="0" w:color="auto"/>
        <w:right w:val="none" w:sz="0" w:space="0" w:color="auto"/>
      </w:divBdr>
    </w:div>
    <w:div w:id="981467239">
      <w:bodyDiv w:val="1"/>
      <w:marLeft w:val="0"/>
      <w:marRight w:val="0"/>
      <w:marTop w:val="0"/>
      <w:marBottom w:val="0"/>
      <w:divBdr>
        <w:top w:val="none" w:sz="0" w:space="0" w:color="auto"/>
        <w:left w:val="none" w:sz="0" w:space="0" w:color="auto"/>
        <w:bottom w:val="none" w:sz="0" w:space="0" w:color="auto"/>
        <w:right w:val="none" w:sz="0" w:space="0" w:color="auto"/>
      </w:divBdr>
    </w:div>
    <w:div w:id="1041630725">
      <w:bodyDiv w:val="1"/>
      <w:marLeft w:val="0"/>
      <w:marRight w:val="0"/>
      <w:marTop w:val="0"/>
      <w:marBottom w:val="0"/>
      <w:divBdr>
        <w:top w:val="none" w:sz="0" w:space="0" w:color="auto"/>
        <w:left w:val="none" w:sz="0" w:space="0" w:color="auto"/>
        <w:bottom w:val="none" w:sz="0" w:space="0" w:color="auto"/>
        <w:right w:val="none" w:sz="0" w:space="0" w:color="auto"/>
      </w:divBdr>
    </w:div>
    <w:div w:id="1112016949">
      <w:bodyDiv w:val="1"/>
      <w:marLeft w:val="0"/>
      <w:marRight w:val="0"/>
      <w:marTop w:val="0"/>
      <w:marBottom w:val="0"/>
      <w:divBdr>
        <w:top w:val="none" w:sz="0" w:space="0" w:color="auto"/>
        <w:left w:val="none" w:sz="0" w:space="0" w:color="auto"/>
        <w:bottom w:val="none" w:sz="0" w:space="0" w:color="auto"/>
        <w:right w:val="none" w:sz="0" w:space="0" w:color="auto"/>
      </w:divBdr>
    </w:div>
    <w:div w:id="1159999857">
      <w:bodyDiv w:val="1"/>
      <w:marLeft w:val="0"/>
      <w:marRight w:val="0"/>
      <w:marTop w:val="0"/>
      <w:marBottom w:val="0"/>
      <w:divBdr>
        <w:top w:val="none" w:sz="0" w:space="0" w:color="auto"/>
        <w:left w:val="none" w:sz="0" w:space="0" w:color="auto"/>
        <w:bottom w:val="none" w:sz="0" w:space="0" w:color="auto"/>
        <w:right w:val="none" w:sz="0" w:space="0" w:color="auto"/>
      </w:divBdr>
    </w:div>
    <w:div w:id="1229615625">
      <w:bodyDiv w:val="1"/>
      <w:marLeft w:val="0"/>
      <w:marRight w:val="0"/>
      <w:marTop w:val="0"/>
      <w:marBottom w:val="0"/>
      <w:divBdr>
        <w:top w:val="none" w:sz="0" w:space="0" w:color="auto"/>
        <w:left w:val="none" w:sz="0" w:space="0" w:color="auto"/>
        <w:bottom w:val="none" w:sz="0" w:space="0" w:color="auto"/>
        <w:right w:val="none" w:sz="0" w:space="0" w:color="auto"/>
      </w:divBdr>
    </w:div>
    <w:div w:id="1230379645">
      <w:bodyDiv w:val="1"/>
      <w:marLeft w:val="0"/>
      <w:marRight w:val="0"/>
      <w:marTop w:val="0"/>
      <w:marBottom w:val="0"/>
      <w:divBdr>
        <w:top w:val="none" w:sz="0" w:space="0" w:color="auto"/>
        <w:left w:val="none" w:sz="0" w:space="0" w:color="auto"/>
        <w:bottom w:val="none" w:sz="0" w:space="0" w:color="auto"/>
        <w:right w:val="none" w:sz="0" w:space="0" w:color="auto"/>
      </w:divBdr>
    </w:div>
    <w:div w:id="1268197874">
      <w:bodyDiv w:val="1"/>
      <w:marLeft w:val="0"/>
      <w:marRight w:val="0"/>
      <w:marTop w:val="0"/>
      <w:marBottom w:val="0"/>
      <w:divBdr>
        <w:top w:val="none" w:sz="0" w:space="0" w:color="auto"/>
        <w:left w:val="none" w:sz="0" w:space="0" w:color="auto"/>
        <w:bottom w:val="none" w:sz="0" w:space="0" w:color="auto"/>
        <w:right w:val="none" w:sz="0" w:space="0" w:color="auto"/>
      </w:divBdr>
    </w:div>
    <w:div w:id="1278754263">
      <w:bodyDiv w:val="1"/>
      <w:marLeft w:val="0"/>
      <w:marRight w:val="0"/>
      <w:marTop w:val="0"/>
      <w:marBottom w:val="0"/>
      <w:divBdr>
        <w:top w:val="none" w:sz="0" w:space="0" w:color="auto"/>
        <w:left w:val="none" w:sz="0" w:space="0" w:color="auto"/>
        <w:bottom w:val="none" w:sz="0" w:space="0" w:color="auto"/>
        <w:right w:val="none" w:sz="0" w:space="0" w:color="auto"/>
      </w:divBdr>
    </w:div>
    <w:div w:id="1305544475">
      <w:bodyDiv w:val="1"/>
      <w:marLeft w:val="0"/>
      <w:marRight w:val="0"/>
      <w:marTop w:val="0"/>
      <w:marBottom w:val="0"/>
      <w:divBdr>
        <w:top w:val="none" w:sz="0" w:space="0" w:color="auto"/>
        <w:left w:val="none" w:sz="0" w:space="0" w:color="auto"/>
        <w:bottom w:val="none" w:sz="0" w:space="0" w:color="auto"/>
        <w:right w:val="none" w:sz="0" w:space="0" w:color="auto"/>
      </w:divBdr>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
    <w:div w:id="1375426659">
      <w:bodyDiv w:val="1"/>
      <w:marLeft w:val="0"/>
      <w:marRight w:val="0"/>
      <w:marTop w:val="0"/>
      <w:marBottom w:val="0"/>
      <w:divBdr>
        <w:top w:val="none" w:sz="0" w:space="0" w:color="auto"/>
        <w:left w:val="none" w:sz="0" w:space="0" w:color="auto"/>
        <w:bottom w:val="none" w:sz="0" w:space="0" w:color="auto"/>
        <w:right w:val="none" w:sz="0" w:space="0" w:color="auto"/>
      </w:divBdr>
    </w:div>
    <w:div w:id="1399129977">
      <w:bodyDiv w:val="1"/>
      <w:marLeft w:val="0"/>
      <w:marRight w:val="0"/>
      <w:marTop w:val="0"/>
      <w:marBottom w:val="0"/>
      <w:divBdr>
        <w:top w:val="none" w:sz="0" w:space="0" w:color="auto"/>
        <w:left w:val="none" w:sz="0" w:space="0" w:color="auto"/>
        <w:bottom w:val="none" w:sz="0" w:space="0" w:color="auto"/>
        <w:right w:val="none" w:sz="0" w:space="0" w:color="auto"/>
      </w:divBdr>
    </w:div>
    <w:div w:id="1448163551">
      <w:bodyDiv w:val="1"/>
      <w:marLeft w:val="0"/>
      <w:marRight w:val="0"/>
      <w:marTop w:val="0"/>
      <w:marBottom w:val="0"/>
      <w:divBdr>
        <w:top w:val="none" w:sz="0" w:space="0" w:color="auto"/>
        <w:left w:val="none" w:sz="0" w:space="0" w:color="auto"/>
        <w:bottom w:val="none" w:sz="0" w:space="0" w:color="auto"/>
        <w:right w:val="none" w:sz="0" w:space="0" w:color="auto"/>
      </w:divBdr>
    </w:div>
    <w:div w:id="1612394655">
      <w:bodyDiv w:val="1"/>
      <w:marLeft w:val="0"/>
      <w:marRight w:val="0"/>
      <w:marTop w:val="0"/>
      <w:marBottom w:val="0"/>
      <w:divBdr>
        <w:top w:val="none" w:sz="0" w:space="0" w:color="auto"/>
        <w:left w:val="none" w:sz="0" w:space="0" w:color="auto"/>
        <w:bottom w:val="none" w:sz="0" w:space="0" w:color="auto"/>
        <w:right w:val="none" w:sz="0" w:space="0" w:color="auto"/>
      </w:divBdr>
    </w:div>
    <w:div w:id="1621254771">
      <w:bodyDiv w:val="1"/>
      <w:marLeft w:val="0"/>
      <w:marRight w:val="0"/>
      <w:marTop w:val="0"/>
      <w:marBottom w:val="0"/>
      <w:divBdr>
        <w:top w:val="none" w:sz="0" w:space="0" w:color="auto"/>
        <w:left w:val="none" w:sz="0" w:space="0" w:color="auto"/>
        <w:bottom w:val="none" w:sz="0" w:space="0" w:color="auto"/>
        <w:right w:val="none" w:sz="0" w:space="0" w:color="auto"/>
      </w:divBdr>
    </w:div>
    <w:div w:id="1626737426">
      <w:bodyDiv w:val="1"/>
      <w:marLeft w:val="0"/>
      <w:marRight w:val="0"/>
      <w:marTop w:val="0"/>
      <w:marBottom w:val="0"/>
      <w:divBdr>
        <w:top w:val="none" w:sz="0" w:space="0" w:color="auto"/>
        <w:left w:val="none" w:sz="0" w:space="0" w:color="auto"/>
        <w:bottom w:val="none" w:sz="0" w:space="0" w:color="auto"/>
        <w:right w:val="none" w:sz="0" w:space="0" w:color="auto"/>
      </w:divBdr>
    </w:div>
    <w:div w:id="1671177274">
      <w:bodyDiv w:val="1"/>
      <w:marLeft w:val="0"/>
      <w:marRight w:val="0"/>
      <w:marTop w:val="0"/>
      <w:marBottom w:val="0"/>
      <w:divBdr>
        <w:top w:val="none" w:sz="0" w:space="0" w:color="auto"/>
        <w:left w:val="none" w:sz="0" w:space="0" w:color="auto"/>
        <w:bottom w:val="none" w:sz="0" w:space="0" w:color="auto"/>
        <w:right w:val="none" w:sz="0" w:space="0" w:color="auto"/>
      </w:divBdr>
    </w:div>
    <w:div w:id="1717700746">
      <w:bodyDiv w:val="1"/>
      <w:marLeft w:val="0"/>
      <w:marRight w:val="0"/>
      <w:marTop w:val="0"/>
      <w:marBottom w:val="0"/>
      <w:divBdr>
        <w:top w:val="none" w:sz="0" w:space="0" w:color="auto"/>
        <w:left w:val="none" w:sz="0" w:space="0" w:color="auto"/>
        <w:bottom w:val="none" w:sz="0" w:space="0" w:color="auto"/>
        <w:right w:val="none" w:sz="0" w:space="0" w:color="auto"/>
      </w:divBdr>
    </w:div>
    <w:div w:id="1752922680">
      <w:bodyDiv w:val="1"/>
      <w:marLeft w:val="0"/>
      <w:marRight w:val="0"/>
      <w:marTop w:val="0"/>
      <w:marBottom w:val="0"/>
      <w:divBdr>
        <w:top w:val="none" w:sz="0" w:space="0" w:color="auto"/>
        <w:left w:val="none" w:sz="0" w:space="0" w:color="auto"/>
        <w:bottom w:val="none" w:sz="0" w:space="0" w:color="auto"/>
        <w:right w:val="none" w:sz="0" w:space="0" w:color="auto"/>
      </w:divBdr>
    </w:div>
    <w:div w:id="1948076161">
      <w:bodyDiv w:val="1"/>
      <w:marLeft w:val="0"/>
      <w:marRight w:val="0"/>
      <w:marTop w:val="0"/>
      <w:marBottom w:val="0"/>
      <w:divBdr>
        <w:top w:val="none" w:sz="0" w:space="0" w:color="auto"/>
        <w:left w:val="none" w:sz="0" w:space="0" w:color="auto"/>
        <w:bottom w:val="none" w:sz="0" w:space="0" w:color="auto"/>
        <w:right w:val="none" w:sz="0" w:space="0" w:color="auto"/>
      </w:divBdr>
    </w:div>
    <w:div w:id="2003192714">
      <w:bodyDiv w:val="1"/>
      <w:marLeft w:val="0"/>
      <w:marRight w:val="0"/>
      <w:marTop w:val="0"/>
      <w:marBottom w:val="0"/>
      <w:divBdr>
        <w:top w:val="none" w:sz="0" w:space="0" w:color="auto"/>
        <w:left w:val="none" w:sz="0" w:space="0" w:color="auto"/>
        <w:bottom w:val="none" w:sz="0" w:space="0" w:color="auto"/>
        <w:right w:val="none" w:sz="0" w:space="0" w:color="auto"/>
      </w:divBdr>
    </w:div>
    <w:div w:id="2020156684">
      <w:bodyDiv w:val="1"/>
      <w:marLeft w:val="0"/>
      <w:marRight w:val="0"/>
      <w:marTop w:val="0"/>
      <w:marBottom w:val="0"/>
      <w:divBdr>
        <w:top w:val="none" w:sz="0" w:space="0" w:color="auto"/>
        <w:left w:val="none" w:sz="0" w:space="0" w:color="auto"/>
        <w:bottom w:val="none" w:sz="0" w:space="0" w:color="auto"/>
        <w:right w:val="none" w:sz="0" w:space="0" w:color="auto"/>
      </w:divBdr>
    </w:div>
    <w:div w:id="2071877396">
      <w:bodyDiv w:val="1"/>
      <w:marLeft w:val="0"/>
      <w:marRight w:val="0"/>
      <w:marTop w:val="0"/>
      <w:marBottom w:val="0"/>
      <w:divBdr>
        <w:top w:val="none" w:sz="0" w:space="0" w:color="auto"/>
        <w:left w:val="none" w:sz="0" w:space="0" w:color="auto"/>
        <w:bottom w:val="none" w:sz="0" w:space="0" w:color="auto"/>
        <w:right w:val="none" w:sz="0" w:space="0" w:color="auto"/>
      </w:divBdr>
    </w:div>
    <w:div w:id="2130665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5E3D60D9E6E04A88E6C46A8F8E80F5" ma:contentTypeVersion="14" ma:contentTypeDescription="Create a new document." ma:contentTypeScope="" ma:versionID="9c3761507c3876473129cc65f42fe919">
  <xsd:schema xmlns:xsd="http://www.w3.org/2001/XMLSchema" xmlns:xs="http://www.w3.org/2001/XMLSchema" xmlns:p="http://schemas.microsoft.com/office/2006/metadata/properties" xmlns:ns2="43435717-49c9-4489-9470-c7c98d62699d" xmlns:ns3="242681ae-e6e2-4ee6-90fd-f2c0d11c7b09" targetNamespace="http://schemas.microsoft.com/office/2006/metadata/properties" ma:root="true" ma:fieldsID="d8c226d9cf81477381acf7e37602337f" ns2:_="" ns3:_="">
    <xsd:import namespace="43435717-49c9-4489-9470-c7c98d62699d"/>
    <xsd:import namespace="242681ae-e6e2-4ee6-90fd-f2c0d11c7b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35717-49c9-4489-9470-c7c98d626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681ae-e6e2-4ee6-90fd-f2c0d11c7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00c8ac-6135-4edf-90aa-1e6137a64d6d}" ma:internalName="TaxCatchAll" ma:showField="CatchAllData" ma:web="242681ae-e6e2-4ee6-90fd-f2c0d11c7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42681ae-e6e2-4ee6-90fd-f2c0d11c7b09" xsi:nil="true"/>
    <lcf76f155ced4ddcb4097134ff3c332f xmlns="43435717-49c9-4489-9470-c7c98d6269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D526B3-9382-4F34-BF59-7DEB98ACB4AB}">
  <ds:schemaRefs>
    <ds:schemaRef ds:uri="http://schemas.microsoft.com/sharepoint/v3/contenttype/forms"/>
  </ds:schemaRefs>
</ds:datastoreItem>
</file>

<file path=customXml/itemProps2.xml><?xml version="1.0" encoding="utf-8"?>
<ds:datastoreItem xmlns:ds="http://schemas.openxmlformats.org/officeDocument/2006/customXml" ds:itemID="{A95A83C2-36B0-45B9-B6BB-8001BC4260CB}">
  <ds:schemaRefs>
    <ds:schemaRef ds:uri="http://schemas.openxmlformats.org/officeDocument/2006/bibliography"/>
  </ds:schemaRefs>
</ds:datastoreItem>
</file>

<file path=customXml/itemProps3.xml><?xml version="1.0" encoding="utf-8"?>
<ds:datastoreItem xmlns:ds="http://schemas.openxmlformats.org/officeDocument/2006/customXml" ds:itemID="{D307CBCD-ADB2-4547-BA61-08B276146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35717-49c9-4489-9470-c7c98d62699d"/>
    <ds:schemaRef ds:uri="242681ae-e6e2-4ee6-90fd-f2c0d11c7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D6E2A4-5590-43E4-A7C8-5D7E0530AFA4}">
  <ds:schemaRef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242681ae-e6e2-4ee6-90fd-f2c0d11c7b09"/>
    <ds:schemaRef ds:uri="43435717-49c9-4489-9470-c7c98d62699d"/>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13</Pages>
  <Words>5396</Words>
  <Characters>30758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UDL Symposium Program</vt:lpstr>
    </vt:vector>
  </TitlesOfParts>
  <Company/>
  <LinksUpToDate>false</LinksUpToDate>
  <CharactersWithSpaces>36082</CharactersWithSpaces>
  <SharedDoc>false</SharedDoc>
  <HLinks>
    <vt:vector size="156" baseType="variant">
      <vt:variant>
        <vt:i4>3276925</vt:i4>
      </vt:variant>
      <vt:variant>
        <vt:i4>75</vt:i4>
      </vt:variant>
      <vt:variant>
        <vt:i4>0</vt:i4>
      </vt:variant>
      <vt:variant>
        <vt:i4>5</vt:i4>
      </vt:variant>
      <vt:variant>
        <vt:lpwstr>https://www.adcet.edu.au/inclusive-teaching/universal-design-for-learning/get-involved-in-the-conversations</vt:lpwstr>
      </vt:variant>
      <vt:variant>
        <vt:lpwstr/>
      </vt:variant>
      <vt:variant>
        <vt:i4>1441870</vt:i4>
      </vt:variant>
      <vt:variant>
        <vt:i4>72</vt:i4>
      </vt:variant>
      <vt:variant>
        <vt:i4>0</vt:i4>
      </vt:variant>
      <vt:variant>
        <vt:i4>5</vt:i4>
      </vt:variant>
      <vt:variant>
        <vt:lpwstr>https://www.adcet.edu.au/resource/8034/australian-tertiary-education-network-on-disability-atend</vt:lpwstr>
      </vt:variant>
      <vt:variant>
        <vt:lpwstr/>
      </vt:variant>
      <vt:variant>
        <vt:i4>589893</vt:i4>
      </vt:variant>
      <vt:variant>
        <vt:i4>69</vt:i4>
      </vt:variant>
      <vt:variant>
        <vt:i4>0</vt:i4>
      </vt:variant>
      <vt:variant>
        <vt:i4>5</vt:i4>
      </vt:variant>
      <vt:variant>
        <vt:lpwstr>https://www.adcet.edu.au/resource/9146/austed-email-list</vt:lpwstr>
      </vt:variant>
      <vt:variant>
        <vt:lpwstr/>
      </vt:variant>
      <vt:variant>
        <vt:i4>3735601</vt:i4>
      </vt:variant>
      <vt:variant>
        <vt:i4>66</vt:i4>
      </vt:variant>
      <vt:variant>
        <vt:i4>0</vt:i4>
      </vt:variant>
      <vt:variant>
        <vt:i4>5</vt:i4>
      </vt:variant>
      <vt:variant>
        <vt:lpwstr>https://www.adcet.edu.au/adcet-newsletters</vt:lpwstr>
      </vt:variant>
      <vt:variant>
        <vt:lpwstr/>
      </vt:variant>
      <vt:variant>
        <vt:i4>69</vt:i4>
      </vt:variant>
      <vt:variant>
        <vt:i4>63</vt:i4>
      </vt:variant>
      <vt:variant>
        <vt:i4>0</vt:i4>
      </vt:variant>
      <vt:variant>
        <vt:i4>5</vt:i4>
      </vt:variant>
      <vt:variant>
        <vt:lpwstr>https://www.adcet.edu.au/udl-register-now</vt:lpwstr>
      </vt:variant>
      <vt:variant>
        <vt:lpwstr/>
      </vt:variant>
      <vt:variant>
        <vt:i4>3145758</vt:i4>
      </vt:variant>
      <vt:variant>
        <vt:i4>60</vt:i4>
      </vt:variant>
      <vt:variant>
        <vt:i4>0</vt:i4>
      </vt:variant>
      <vt:variant>
        <vt:i4>5</vt:i4>
      </vt:variant>
      <vt:variant>
        <vt:lpwstr>https://forms.office.com/pages/responsepage.aspx?id=Kq9Ab0O9X0-yF_VEg1bqHk0cjP5edxNOlF3cytR8lH9UQzZVQk9RNkM0Q05GUEw5RU1BNFRFQjVRVyQlQCN0PWcu</vt:lpwstr>
      </vt:variant>
      <vt:variant>
        <vt:lpwstr/>
      </vt:variant>
      <vt:variant>
        <vt:i4>1638406</vt:i4>
      </vt:variant>
      <vt:variant>
        <vt:i4>57</vt:i4>
      </vt:variant>
      <vt:variant>
        <vt:i4>0</vt:i4>
      </vt:variant>
      <vt:variant>
        <vt:i4>5</vt:i4>
      </vt:variant>
      <vt:variant>
        <vt:lpwstr>http://eepurl.com/h3tRaz</vt:lpwstr>
      </vt:variant>
      <vt:variant>
        <vt:lpwstr/>
      </vt:variant>
      <vt:variant>
        <vt:i4>3342452</vt:i4>
      </vt:variant>
      <vt:variant>
        <vt:i4>54</vt:i4>
      </vt:variant>
      <vt:variant>
        <vt:i4>0</vt:i4>
      </vt:variant>
      <vt:variant>
        <vt:i4>5</vt:i4>
      </vt:variant>
      <vt:variant>
        <vt:lpwstr>https://www.adcet.edu.au/inclusive-teaching/universal-design-for-learning/get-involved-in-the-conversations/udl-plus-one-pledge</vt:lpwstr>
      </vt:variant>
      <vt:variant>
        <vt:lpwstr/>
      </vt:variant>
      <vt:variant>
        <vt:i4>3997784</vt:i4>
      </vt:variant>
      <vt:variant>
        <vt:i4>51</vt:i4>
      </vt:variant>
      <vt:variant>
        <vt:i4>0</vt:i4>
      </vt:variant>
      <vt:variant>
        <vt:i4>5</vt:i4>
      </vt:variant>
      <vt:variant>
        <vt:lpwstr>https://utas.qualtrics.com/jfe/form/SV_3O6ZWOWSV1HKiPk</vt:lpwstr>
      </vt:variant>
      <vt:variant>
        <vt:lpwstr/>
      </vt:variant>
      <vt:variant>
        <vt:i4>3932215</vt:i4>
      </vt:variant>
      <vt:variant>
        <vt:i4>48</vt:i4>
      </vt:variant>
      <vt:variant>
        <vt:i4>0</vt:i4>
      </vt:variant>
      <vt:variant>
        <vt:i4>5</vt:i4>
      </vt:variant>
      <vt:variant>
        <vt:lpwstr>https://disabilityawareness.com.au/elearning/udl-in-tertiary-education/</vt:lpwstr>
      </vt:variant>
      <vt:variant>
        <vt:lpwstr/>
      </vt:variant>
      <vt:variant>
        <vt:i4>1376310</vt:i4>
      </vt:variant>
      <vt:variant>
        <vt:i4>45</vt:i4>
      </vt:variant>
      <vt:variant>
        <vt:i4>0</vt:i4>
      </vt:variant>
      <vt:variant>
        <vt:i4>5</vt:i4>
      </vt:variant>
      <vt:variant>
        <vt:lpwstr/>
      </vt:variant>
      <vt:variant>
        <vt:lpwstr>_Posters</vt:lpwstr>
      </vt:variant>
      <vt:variant>
        <vt:i4>7077954</vt:i4>
      </vt:variant>
      <vt:variant>
        <vt:i4>42</vt:i4>
      </vt:variant>
      <vt:variant>
        <vt:i4>0</vt:i4>
      </vt:variant>
      <vt:variant>
        <vt:i4>5</vt:i4>
      </vt:variant>
      <vt:variant>
        <vt:lpwstr/>
      </vt:variant>
      <vt:variant>
        <vt:lpwstr>_Day_2:_Workshops</vt:lpwstr>
      </vt:variant>
      <vt:variant>
        <vt:i4>2031679</vt:i4>
      </vt:variant>
      <vt:variant>
        <vt:i4>39</vt:i4>
      </vt:variant>
      <vt:variant>
        <vt:i4>0</vt:i4>
      </vt:variant>
      <vt:variant>
        <vt:i4>5</vt:i4>
      </vt:variant>
      <vt:variant>
        <vt:lpwstr/>
      </vt:variant>
      <vt:variant>
        <vt:lpwstr>_Day_2:_Concurrent</vt:lpwstr>
      </vt:variant>
      <vt:variant>
        <vt:i4>3014752</vt:i4>
      </vt:variant>
      <vt:variant>
        <vt:i4>36</vt:i4>
      </vt:variant>
      <vt:variant>
        <vt:i4>0</vt:i4>
      </vt:variant>
      <vt:variant>
        <vt:i4>5</vt:i4>
      </vt:variant>
      <vt:variant>
        <vt:lpwstr/>
      </vt:variant>
      <vt:variant>
        <vt:lpwstr>_Day_2:_Concurrent_1</vt:lpwstr>
      </vt:variant>
      <vt:variant>
        <vt:i4>983078</vt:i4>
      </vt:variant>
      <vt:variant>
        <vt:i4>33</vt:i4>
      </vt:variant>
      <vt:variant>
        <vt:i4>0</vt:i4>
      </vt:variant>
      <vt:variant>
        <vt:i4>5</vt:i4>
      </vt:variant>
      <vt:variant>
        <vt:lpwstr/>
      </vt:variant>
      <vt:variant>
        <vt:lpwstr>_Day_2:_Keynote</vt:lpwstr>
      </vt:variant>
      <vt:variant>
        <vt:i4>7274562</vt:i4>
      </vt:variant>
      <vt:variant>
        <vt:i4>30</vt:i4>
      </vt:variant>
      <vt:variant>
        <vt:i4>0</vt:i4>
      </vt:variant>
      <vt:variant>
        <vt:i4>5</vt:i4>
      </vt:variant>
      <vt:variant>
        <vt:lpwstr/>
      </vt:variant>
      <vt:variant>
        <vt:lpwstr>_Day_1:_Workshops</vt:lpwstr>
      </vt:variant>
      <vt:variant>
        <vt:i4>2031679</vt:i4>
      </vt:variant>
      <vt:variant>
        <vt:i4>27</vt:i4>
      </vt:variant>
      <vt:variant>
        <vt:i4>0</vt:i4>
      </vt:variant>
      <vt:variant>
        <vt:i4>5</vt:i4>
      </vt:variant>
      <vt:variant>
        <vt:lpwstr/>
      </vt:variant>
      <vt:variant>
        <vt:lpwstr>_Day_2:_Concurrent</vt:lpwstr>
      </vt:variant>
      <vt:variant>
        <vt:i4>1835071</vt:i4>
      </vt:variant>
      <vt:variant>
        <vt:i4>24</vt:i4>
      </vt:variant>
      <vt:variant>
        <vt:i4>0</vt:i4>
      </vt:variant>
      <vt:variant>
        <vt:i4>5</vt:i4>
      </vt:variant>
      <vt:variant>
        <vt:lpwstr/>
      </vt:variant>
      <vt:variant>
        <vt:lpwstr>_Day_1:_Concurrent</vt:lpwstr>
      </vt:variant>
      <vt:variant>
        <vt:i4>786470</vt:i4>
      </vt:variant>
      <vt:variant>
        <vt:i4>21</vt:i4>
      </vt:variant>
      <vt:variant>
        <vt:i4>0</vt:i4>
      </vt:variant>
      <vt:variant>
        <vt:i4>5</vt:i4>
      </vt:variant>
      <vt:variant>
        <vt:lpwstr/>
      </vt:variant>
      <vt:variant>
        <vt:lpwstr>_Day_1:_Keynote</vt:lpwstr>
      </vt:variant>
      <vt:variant>
        <vt:i4>7340124</vt:i4>
      </vt:variant>
      <vt:variant>
        <vt:i4>18</vt:i4>
      </vt:variant>
      <vt:variant>
        <vt:i4>0</vt:i4>
      </vt:variant>
      <vt:variant>
        <vt:i4>5</vt:i4>
      </vt:variant>
      <vt:variant>
        <vt:lpwstr/>
      </vt:variant>
      <vt:variant>
        <vt:lpwstr>_Abstracts</vt:lpwstr>
      </vt:variant>
      <vt:variant>
        <vt:i4>7995460</vt:i4>
      </vt:variant>
      <vt:variant>
        <vt:i4>15</vt:i4>
      </vt:variant>
      <vt:variant>
        <vt:i4>0</vt:i4>
      </vt:variant>
      <vt:variant>
        <vt:i4>5</vt:i4>
      </vt:variant>
      <vt:variant>
        <vt:lpwstr/>
      </vt:variant>
      <vt:variant>
        <vt:lpwstr>_Day_1:_Presentation</vt:lpwstr>
      </vt:variant>
      <vt:variant>
        <vt:i4>7340124</vt:i4>
      </vt:variant>
      <vt:variant>
        <vt:i4>12</vt:i4>
      </vt:variant>
      <vt:variant>
        <vt:i4>0</vt:i4>
      </vt:variant>
      <vt:variant>
        <vt:i4>5</vt:i4>
      </vt:variant>
      <vt:variant>
        <vt:lpwstr/>
      </vt:variant>
      <vt:variant>
        <vt:lpwstr>_Abstracts</vt:lpwstr>
      </vt:variant>
      <vt:variant>
        <vt:i4>7995460</vt:i4>
      </vt:variant>
      <vt:variant>
        <vt:i4>9</vt:i4>
      </vt:variant>
      <vt:variant>
        <vt:i4>0</vt:i4>
      </vt:variant>
      <vt:variant>
        <vt:i4>5</vt:i4>
      </vt:variant>
      <vt:variant>
        <vt:lpwstr/>
      </vt:variant>
      <vt:variant>
        <vt:lpwstr>_Day_1:_Presentation</vt:lpwstr>
      </vt:variant>
      <vt:variant>
        <vt:i4>7340124</vt:i4>
      </vt:variant>
      <vt:variant>
        <vt:i4>6</vt:i4>
      </vt:variant>
      <vt:variant>
        <vt:i4>0</vt:i4>
      </vt:variant>
      <vt:variant>
        <vt:i4>5</vt:i4>
      </vt:variant>
      <vt:variant>
        <vt:lpwstr/>
      </vt:variant>
      <vt:variant>
        <vt:lpwstr>_Abstracts</vt:lpwstr>
      </vt:variant>
      <vt:variant>
        <vt:i4>7995460</vt:i4>
      </vt:variant>
      <vt:variant>
        <vt:i4>3</vt:i4>
      </vt:variant>
      <vt:variant>
        <vt:i4>0</vt:i4>
      </vt:variant>
      <vt:variant>
        <vt:i4>5</vt:i4>
      </vt:variant>
      <vt:variant>
        <vt:lpwstr/>
      </vt:variant>
      <vt:variant>
        <vt:lpwstr>_Day_1:_Presentation</vt:lpwstr>
      </vt:variant>
      <vt:variant>
        <vt:i4>4522049</vt:i4>
      </vt:variant>
      <vt:variant>
        <vt:i4>0</vt:i4>
      </vt:variant>
      <vt:variant>
        <vt:i4>0</vt:i4>
      </vt:variant>
      <vt:variant>
        <vt:i4>5</vt:i4>
      </vt:variant>
      <vt:variant>
        <vt:lpwstr>http://www.adcet.edu.au/udl-symposium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UDL Symposium Program</dc:title>
  <dc:subject/>
  <dc:creator>Gabrielle O'Brien</dc:creator>
  <cp:keywords/>
  <dc:description/>
  <cp:lastModifiedBy>Kylie Geard</cp:lastModifiedBy>
  <cp:revision>244</cp:revision>
  <dcterms:created xsi:type="dcterms:W3CDTF">2024-05-21T18:12:00Z</dcterms:created>
  <dcterms:modified xsi:type="dcterms:W3CDTF">2024-06-10T07:16:00Z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0x010100595E3D60D9E6E04A88E6C46A8F8E80F5</vt:lpwstr>
  </property>
  <property fmtid="{D5CDD505-2E9C-101B-9397-08002B2CF9AE}" pid="3" name="MediaServiceImageTags">
    <vt:lpwstr/>
  </property>
</Properties>
</file>