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7DD9E" w14:textId="09F17368" w:rsidR="00AA653F" w:rsidRDefault="005F6026" w:rsidP="00C25475">
      <w:pPr>
        <w:spacing w:before="480" w:after="0"/>
        <w:ind w:left="851" w:hanging="142"/>
        <w:jc w:val="right"/>
      </w:pPr>
      <w:r>
        <w:rPr>
          <w:noProof/>
          <w:lang w:eastAsia="en-AU"/>
        </w:rPr>
        <w:drawing>
          <wp:inline distT="0" distB="0" distL="0" distR="0" wp14:anchorId="0EE50F70" wp14:editId="048DE713">
            <wp:extent cx="5727700" cy="1417012"/>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417012"/>
                    </a:xfrm>
                    <a:prstGeom prst="rect">
                      <a:avLst/>
                    </a:prstGeom>
                  </pic:spPr>
                </pic:pic>
              </a:graphicData>
            </a:graphic>
          </wp:inline>
        </w:drawing>
      </w:r>
    </w:p>
    <w:p w14:paraId="6CEEB466" w14:textId="77777777" w:rsidR="00F34872" w:rsidRDefault="00F34872" w:rsidP="00393B46">
      <w:pPr>
        <w:pStyle w:val="Heading1"/>
      </w:pPr>
      <w:r w:rsidRPr="006724E1">
        <w:t xml:space="preserve">How to request adjustments for </w:t>
      </w:r>
      <w:r>
        <w:t xml:space="preserve">job applications </w:t>
      </w:r>
      <w:r w:rsidRPr="00393B46">
        <w:t>and</w:t>
      </w:r>
      <w:r>
        <w:t xml:space="preserve"> at work</w:t>
      </w:r>
      <w:r>
        <w:br/>
        <w:t>Tips for tertiary students with neurodivergent conditions</w:t>
      </w:r>
    </w:p>
    <w:p w14:paraId="3F7CA812" w14:textId="77777777" w:rsidR="00BD32E4" w:rsidRDefault="00BD32E4" w:rsidP="00393B46">
      <w:pPr>
        <w:pStyle w:val="Heading2"/>
      </w:pPr>
      <w:r>
        <w:t xml:space="preserve">Firstly, what is a </w:t>
      </w:r>
      <w:r w:rsidRPr="004D0F47">
        <w:rPr>
          <w:i/>
        </w:rPr>
        <w:t>reasonable</w:t>
      </w:r>
      <w:r>
        <w:t xml:space="preserve"> adjustment?</w:t>
      </w:r>
    </w:p>
    <w:p w14:paraId="2C48937B" w14:textId="77777777" w:rsidR="00BD32E4" w:rsidRDefault="00BD32E4" w:rsidP="00BD32E4">
      <w:pPr>
        <w:rPr>
          <w:iCs/>
        </w:rPr>
      </w:pPr>
      <w:r>
        <w:rPr>
          <w:iCs/>
        </w:rPr>
        <w:t>A “reasonable adjustment” is a change or modification to a practice, procedure, process or environment that enables people with disability to participate in a recruitment process, workplace or learning environment. You may have also heard of reasonable adjustments referred to as “reasonable accommodations”, which usually means the same thing.</w:t>
      </w:r>
    </w:p>
    <w:p w14:paraId="774EA075" w14:textId="77777777" w:rsidR="00BD32E4" w:rsidRDefault="00BD32E4" w:rsidP="00BD32E4">
      <w:pPr>
        <w:rPr>
          <w:iCs/>
        </w:rPr>
      </w:pPr>
      <w:r>
        <w:rPr>
          <w:iCs/>
        </w:rPr>
        <w:t>Assessment of whether an adjustment is “reasonable” relates to affordability, practicality, overcoming disadvantage, and health and safety.</w:t>
      </w:r>
    </w:p>
    <w:p w14:paraId="1E6EB359" w14:textId="77777777" w:rsidR="00BD32E4" w:rsidRDefault="00BD32E4" w:rsidP="00BD32E4">
      <w:pPr>
        <w:rPr>
          <w:iCs/>
        </w:rPr>
      </w:pPr>
      <w:r>
        <w:rPr>
          <w:iCs/>
        </w:rPr>
        <w:t>What does this actually mean? Let’s look at an example of a noisy open plan office environment. Reasonable adjustments for someone with a neurodivergent condition may include wearing headphones, having a private office space or working from home arrangements, so that you can perform to your full potential at work (and not feel completely overwhelmed!).</w:t>
      </w:r>
    </w:p>
    <w:p w14:paraId="17E32724" w14:textId="77777777" w:rsidR="00BD32E4" w:rsidRPr="00393B46" w:rsidRDefault="00BD32E4" w:rsidP="00393B46">
      <w:pPr>
        <w:pStyle w:val="Heading2"/>
      </w:pPr>
      <w:r w:rsidRPr="00393B46">
        <w:t>How do I know if I need an adjustment?</w:t>
      </w:r>
    </w:p>
    <w:p w14:paraId="00614056" w14:textId="79A97E0A" w:rsidR="00BD32E4" w:rsidRPr="004C6EFB" w:rsidRDefault="00BD32E4" w:rsidP="00BD32E4">
      <w:pPr>
        <w:rPr>
          <w:iCs/>
        </w:rPr>
      </w:pPr>
      <w:r w:rsidRPr="000856C7">
        <w:rPr>
          <w:iCs/>
        </w:rPr>
        <w:t xml:space="preserve">If your neurodivergent condition makes it </w:t>
      </w:r>
      <w:r>
        <w:rPr>
          <w:iCs/>
        </w:rPr>
        <w:t>challenging</w:t>
      </w:r>
      <w:r w:rsidRPr="000856C7">
        <w:rPr>
          <w:iCs/>
        </w:rPr>
        <w:t xml:space="preserve"> for you to navigate work, learning or everyday li</w:t>
      </w:r>
      <w:r>
        <w:rPr>
          <w:iCs/>
        </w:rPr>
        <w:t>fe</w:t>
      </w:r>
      <w:r w:rsidRPr="000856C7">
        <w:rPr>
          <w:iCs/>
        </w:rPr>
        <w:t>, and you would benefit from adjustments, you can indicate this on application</w:t>
      </w:r>
      <w:r>
        <w:rPr>
          <w:iCs/>
        </w:rPr>
        <w:t xml:space="preserve"> or employment</w:t>
      </w:r>
      <w:r w:rsidRPr="000856C7">
        <w:rPr>
          <w:iCs/>
        </w:rPr>
        <w:t xml:space="preserve"> forms.</w:t>
      </w:r>
      <w:r w:rsidRPr="00AC5984">
        <w:rPr>
          <w:bCs/>
          <w:iCs/>
        </w:rPr>
        <w:t xml:space="preserve"> </w:t>
      </w:r>
      <w:r>
        <w:rPr>
          <w:bCs/>
          <w:iCs/>
        </w:rPr>
        <w:t xml:space="preserve">You will find that most employers are more than happy to make adjustments once you make them aware of your needs – and you won’t know unless </w:t>
      </w:r>
      <w:r w:rsidR="00F608E0">
        <w:rPr>
          <w:bCs/>
          <w:iCs/>
        </w:rPr>
        <w:br/>
      </w:r>
      <w:r>
        <w:rPr>
          <w:bCs/>
          <w:iCs/>
        </w:rPr>
        <w:t xml:space="preserve">you ask! </w:t>
      </w:r>
    </w:p>
    <w:p w14:paraId="2DEDD5D2" w14:textId="77777777" w:rsidR="00BD32E4" w:rsidRPr="004C6EFB" w:rsidRDefault="00BD32E4" w:rsidP="00BD32E4">
      <w:pPr>
        <w:rPr>
          <w:iCs/>
        </w:rPr>
      </w:pPr>
      <w:r>
        <w:rPr>
          <w:bCs/>
          <w:iCs/>
        </w:rPr>
        <w:lastRenderedPageBreak/>
        <w:t xml:space="preserve">You may need to share your needs if your condition affects your ability to perform any of the essential job criteria. This gives the employer the chance to investigate whether they can reasonably modify this part of the job. </w:t>
      </w:r>
    </w:p>
    <w:p w14:paraId="1830A412" w14:textId="77777777" w:rsidR="00BD32E4" w:rsidRPr="000856C7" w:rsidRDefault="00BD32E4" w:rsidP="00393B46">
      <w:pPr>
        <w:pStyle w:val="Heading2"/>
      </w:pPr>
      <w:r>
        <w:t>How do I know what I need?</w:t>
      </w:r>
    </w:p>
    <w:p w14:paraId="1D13130B" w14:textId="77777777" w:rsidR="00BD32E4" w:rsidRDefault="00BD32E4" w:rsidP="005F6026">
      <w:pPr>
        <w:pStyle w:val="ListParagraph"/>
        <w:numPr>
          <w:ilvl w:val="0"/>
          <w:numId w:val="40"/>
        </w:numPr>
        <w:spacing w:after="160" w:line="259" w:lineRule="auto"/>
        <w:ind w:left="709" w:hanging="357"/>
        <w:contextualSpacing w:val="0"/>
      </w:pPr>
      <w:r w:rsidRPr="00AC5984">
        <w:rPr>
          <w:b/>
        </w:rPr>
        <w:t>Understand what’s involved.</w:t>
      </w:r>
      <w:r>
        <w:t xml:space="preserve"> Read the job description closely. Contact the recruitment team to ask what the application process will involve: for example, is it a panel interview, group interview or one-to-one interview? Is there flexibility on interview times? Do you need to do any tests or assessments beforehand? Once you are awarded a job, ask for a tour of the work environment and equipment to make sure your needs will be met. </w:t>
      </w:r>
    </w:p>
    <w:p w14:paraId="2929F57F" w14:textId="77777777" w:rsidR="00BD32E4" w:rsidRDefault="00BD32E4" w:rsidP="005F6026">
      <w:pPr>
        <w:pStyle w:val="ListParagraph"/>
        <w:numPr>
          <w:ilvl w:val="0"/>
          <w:numId w:val="40"/>
        </w:numPr>
        <w:spacing w:after="160" w:line="259" w:lineRule="auto"/>
        <w:ind w:left="709"/>
      </w:pPr>
      <w:r w:rsidRPr="00AC5984">
        <w:rPr>
          <w:b/>
        </w:rPr>
        <w:t>Understand your needs and what works well for you.</w:t>
      </w:r>
      <w:r w:rsidRPr="00C82028">
        <w:rPr>
          <w:bCs/>
        </w:rPr>
        <w:t xml:space="preserve"> </w:t>
      </w:r>
      <w:r>
        <w:t xml:space="preserve">This can help you to find the right assistance or support. If you’re unsure about which types of jobs might work for you, talk to a career practitioner or complete the profile builder tool on </w:t>
      </w:r>
      <w:hyperlink r:id="rId9" w:history="1">
        <w:r w:rsidRPr="00FD32F4">
          <w:rPr>
            <w:rStyle w:val="Hyperlink"/>
          </w:rPr>
          <w:t>Image Autism.</w:t>
        </w:r>
      </w:hyperlink>
      <w:r>
        <w:t xml:space="preserve"> If you have an access plan for university, use this to list adjustments that might also help you with job applications and at work.</w:t>
      </w:r>
    </w:p>
    <w:p w14:paraId="49BBE17A" w14:textId="77777777" w:rsidR="00BD32E4" w:rsidRPr="00AC5984" w:rsidRDefault="00BD32E4" w:rsidP="00BD32E4">
      <w:pPr>
        <w:rPr>
          <w:iCs/>
        </w:rPr>
      </w:pPr>
      <w:r>
        <w:rPr>
          <w:bCs/>
          <w:iCs/>
        </w:rPr>
        <w:t>Sharing your condition</w:t>
      </w:r>
      <w:r w:rsidRPr="004C6EFB">
        <w:rPr>
          <w:bCs/>
          <w:iCs/>
        </w:rPr>
        <w:t xml:space="preserve"> is a personal decision and only you know what is best for you</w:t>
      </w:r>
      <w:r>
        <w:rPr>
          <w:bCs/>
          <w:iCs/>
        </w:rPr>
        <w:t xml:space="preserve">. </w:t>
      </w:r>
    </w:p>
    <w:p w14:paraId="47C5E514" w14:textId="77777777" w:rsidR="00BD32E4" w:rsidRDefault="00BD32E4" w:rsidP="00393B46">
      <w:pPr>
        <w:pStyle w:val="Heading2"/>
      </w:pPr>
      <w:r>
        <w:t>How do I request reasonable adjustments?</w:t>
      </w:r>
    </w:p>
    <w:p w14:paraId="0DF20F5A" w14:textId="77777777" w:rsidR="00BD32E4" w:rsidRDefault="00BD32E4" w:rsidP="00BD32E4">
      <w:pPr>
        <w:pStyle w:val="ListParagraph"/>
        <w:numPr>
          <w:ilvl w:val="0"/>
          <w:numId w:val="42"/>
        </w:numPr>
        <w:spacing w:after="160" w:line="259" w:lineRule="auto"/>
      </w:pPr>
      <w:r>
        <w:rPr>
          <w:bCs/>
        </w:rPr>
        <w:t>Request your adjustment on the a</w:t>
      </w:r>
      <w:r w:rsidRPr="00FD32F4">
        <w:t>pplication</w:t>
      </w:r>
      <w:r>
        <w:t xml:space="preserve"> or employment form.</w:t>
      </w:r>
    </w:p>
    <w:p w14:paraId="1A43B66E" w14:textId="77777777" w:rsidR="00BD32E4" w:rsidRDefault="00BD32E4" w:rsidP="00BD32E4">
      <w:pPr>
        <w:pStyle w:val="ListParagraph"/>
        <w:numPr>
          <w:ilvl w:val="0"/>
          <w:numId w:val="42"/>
        </w:numPr>
        <w:spacing w:after="160" w:line="259" w:lineRule="auto"/>
      </w:pPr>
      <w:r w:rsidRPr="00FD32F4">
        <w:t xml:space="preserve">Write </w:t>
      </w:r>
      <w:r>
        <w:t>to the employer’s recruitment team</w:t>
      </w:r>
      <w:r w:rsidRPr="00FD32F4">
        <w:t xml:space="preserve"> with </w:t>
      </w:r>
      <w:r>
        <w:t xml:space="preserve">adjustment </w:t>
      </w:r>
      <w:r w:rsidRPr="00FD32F4">
        <w:t>requests or communication preferences</w:t>
      </w:r>
      <w:r>
        <w:t>.</w:t>
      </w:r>
    </w:p>
    <w:p w14:paraId="32BA5F6C" w14:textId="77777777" w:rsidR="00BD32E4" w:rsidRPr="008675D0" w:rsidRDefault="00BD32E4" w:rsidP="00BD32E4">
      <w:r>
        <w:rPr>
          <w:iCs/>
        </w:rPr>
        <w:t>Following these steps can help you to decide what to say</w:t>
      </w:r>
      <w:r w:rsidRPr="008675D0">
        <w:rPr>
          <w:iCs/>
        </w:rPr>
        <w:t xml:space="preserve">: </w:t>
      </w:r>
    </w:p>
    <w:p w14:paraId="32EB7452" w14:textId="4A1BCA6A" w:rsidR="00BD32E4" w:rsidRPr="00F70C25" w:rsidRDefault="00BD32E4" w:rsidP="0078105F">
      <w:pPr>
        <w:pStyle w:val="ListParagraph"/>
        <w:numPr>
          <w:ilvl w:val="0"/>
          <w:numId w:val="45"/>
        </w:numPr>
        <w:ind w:left="714" w:hanging="357"/>
        <w:contextualSpacing w:val="0"/>
        <w:rPr>
          <w:iCs/>
        </w:rPr>
      </w:pPr>
      <w:r w:rsidRPr="00F70C25">
        <w:rPr>
          <w:b/>
          <w:iCs/>
        </w:rPr>
        <w:t>Introduce yourself and the role you have been invited to interview for.</w:t>
      </w:r>
      <w:r w:rsidRPr="00F70C25">
        <w:rPr>
          <w:iCs/>
        </w:rPr>
        <w:t xml:space="preserve"> Dear X, I am pleased to have been invited to interview for [write the role here] on DD/MM/</w:t>
      </w:r>
      <w:proofErr w:type="spellStart"/>
      <w:r w:rsidRPr="00F70C25">
        <w:rPr>
          <w:iCs/>
        </w:rPr>
        <w:t>YYYY</w:t>
      </w:r>
      <w:proofErr w:type="spellEnd"/>
      <w:r w:rsidRPr="00F70C25">
        <w:rPr>
          <w:iCs/>
        </w:rPr>
        <w:t>.</w:t>
      </w:r>
    </w:p>
    <w:p w14:paraId="0DDA4F93" w14:textId="77354325" w:rsidR="00BD32E4" w:rsidRPr="008675D0" w:rsidRDefault="00BD32E4" w:rsidP="0078105F">
      <w:pPr>
        <w:pStyle w:val="ListParagraph"/>
        <w:numPr>
          <w:ilvl w:val="0"/>
          <w:numId w:val="45"/>
        </w:numPr>
        <w:ind w:left="714" w:hanging="357"/>
        <w:contextualSpacing w:val="0"/>
      </w:pPr>
      <w:r w:rsidRPr="00F70C25">
        <w:rPr>
          <w:b/>
          <w:iCs/>
        </w:rPr>
        <w:t>State your condition (focus on the details that are relevant).</w:t>
      </w:r>
      <w:r w:rsidRPr="00F70C25">
        <w:rPr>
          <w:iCs/>
        </w:rPr>
        <w:t xml:space="preserve"> As indicated on the application form, I am living with [your needs or neurodivergent condition]. To help me show you my full potential, I write to ask for consideration of reasonable adjustments, as I am entitled to do under the </w:t>
      </w:r>
      <w:r w:rsidRPr="00F70C25">
        <w:rPr>
          <w:i/>
        </w:rPr>
        <w:t>Disability Discrimination Act 1992</w:t>
      </w:r>
      <w:r w:rsidRPr="00F70C25">
        <w:rPr>
          <w:iCs/>
        </w:rPr>
        <w:t xml:space="preserve">. </w:t>
      </w:r>
    </w:p>
    <w:p w14:paraId="0B2B6F75" w14:textId="67A17484" w:rsidR="00BD32E4" w:rsidRPr="008675D0" w:rsidRDefault="00BD32E4" w:rsidP="0078105F">
      <w:pPr>
        <w:pStyle w:val="ListParagraph"/>
        <w:numPr>
          <w:ilvl w:val="0"/>
          <w:numId w:val="45"/>
        </w:numPr>
        <w:ind w:left="714" w:hanging="357"/>
        <w:contextualSpacing w:val="0"/>
      </w:pPr>
      <w:r w:rsidRPr="00F70C25">
        <w:rPr>
          <w:b/>
          <w:iCs/>
        </w:rPr>
        <w:t>Implications for the recruitment process.</w:t>
      </w:r>
      <w:r w:rsidRPr="00F70C25">
        <w:rPr>
          <w:iCs/>
        </w:rPr>
        <w:t xml:space="preserve"> Reasonable adjustments will help me to [manage my condition and communicate more effectively].</w:t>
      </w:r>
    </w:p>
    <w:p w14:paraId="1C5F7FB2" w14:textId="5DEEA0AF" w:rsidR="00BD32E4" w:rsidRPr="00F70C25" w:rsidRDefault="00BD32E4" w:rsidP="0078105F">
      <w:pPr>
        <w:pStyle w:val="ListParagraph"/>
        <w:numPr>
          <w:ilvl w:val="0"/>
          <w:numId w:val="45"/>
        </w:numPr>
        <w:ind w:left="714" w:hanging="357"/>
        <w:contextualSpacing w:val="0"/>
        <w:rPr>
          <w:iCs/>
        </w:rPr>
      </w:pPr>
      <w:r w:rsidRPr="00F70C25">
        <w:rPr>
          <w:b/>
          <w:iCs/>
        </w:rPr>
        <w:t>As a consequence, this is what I require.</w:t>
      </w:r>
      <w:r w:rsidRPr="00F70C25">
        <w:rPr>
          <w:iCs/>
        </w:rPr>
        <w:t xml:space="preserve"> I would like to [add what you need: for example, bring a support person, ensure that the interview is conducted in a quiet space, ensure that the interview venue is accessible for someone in a wheelchair]. I would also like to request [the interview questions in writing and ahead of time].</w:t>
      </w:r>
    </w:p>
    <w:p w14:paraId="16B29F3E" w14:textId="13E0FA32" w:rsidR="00BD32E4" w:rsidRPr="00F70C25" w:rsidRDefault="00BD32E4" w:rsidP="0078105F">
      <w:pPr>
        <w:pStyle w:val="ListParagraph"/>
        <w:numPr>
          <w:ilvl w:val="0"/>
          <w:numId w:val="45"/>
        </w:numPr>
        <w:ind w:left="714" w:hanging="357"/>
        <w:contextualSpacing w:val="0"/>
        <w:rPr>
          <w:iCs/>
        </w:rPr>
      </w:pPr>
      <w:r w:rsidRPr="00F70C25">
        <w:rPr>
          <w:b/>
          <w:iCs/>
        </w:rPr>
        <w:t>Closing statement.</w:t>
      </w:r>
      <w:r w:rsidRPr="00F70C25">
        <w:rPr>
          <w:iCs/>
        </w:rPr>
        <w:t xml:space="preserve"> I would be happy to discuss these requests in more detail should you have any questions. You can contact me on …</w:t>
      </w:r>
    </w:p>
    <w:p w14:paraId="5D93BD40" w14:textId="77777777" w:rsidR="00BD32E4" w:rsidRDefault="00BD32E4" w:rsidP="00BD32E4">
      <w:r>
        <w:rPr>
          <w:iCs/>
        </w:rPr>
        <w:lastRenderedPageBreak/>
        <w:t xml:space="preserve">Being open and honest can be daunting, but it can help you gain better support and understanding throughout the recruitment process and in the workplace. </w:t>
      </w:r>
    </w:p>
    <w:p w14:paraId="07D03524" w14:textId="77777777" w:rsidR="00BD32E4" w:rsidRPr="000856C7" w:rsidRDefault="00BD32E4" w:rsidP="00393B46">
      <w:pPr>
        <w:pStyle w:val="Heading2"/>
      </w:pPr>
      <w:r>
        <w:t>Know your rights</w:t>
      </w:r>
    </w:p>
    <w:p w14:paraId="59936757" w14:textId="77777777" w:rsidR="00BD32E4" w:rsidRPr="000856C7" w:rsidRDefault="00BD32E4" w:rsidP="00BD32E4">
      <w:pPr>
        <w:rPr>
          <w:iCs/>
        </w:rPr>
      </w:pPr>
      <w:r w:rsidRPr="000856C7">
        <w:rPr>
          <w:iCs/>
        </w:rPr>
        <w:t>It is un</w:t>
      </w:r>
      <w:r>
        <w:rPr>
          <w:iCs/>
        </w:rPr>
        <w:t>lawful for employers to use</w:t>
      </w:r>
      <w:r w:rsidRPr="000856C7">
        <w:rPr>
          <w:iCs/>
        </w:rPr>
        <w:t xml:space="preserve"> information</w:t>
      </w:r>
      <w:r>
        <w:rPr>
          <w:iCs/>
        </w:rPr>
        <w:t xml:space="preserve"> about your neurodivergent condition</w:t>
      </w:r>
      <w:r w:rsidRPr="000856C7">
        <w:rPr>
          <w:iCs/>
        </w:rPr>
        <w:t xml:space="preserve"> to discriminate. You only need to share information that is relevant to the in</w:t>
      </w:r>
      <w:r>
        <w:rPr>
          <w:iCs/>
        </w:rPr>
        <w:t>herent requirements of the role (the essential criteria of the job description). Employers are legally obligated to consider adjustments</w:t>
      </w:r>
      <w:r w:rsidRPr="000856C7">
        <w:rPr>
          <w:iCs/>
        </w:rPr>
        <w:t xml:space="preserve"> </w:t>
      </w:r>
      <w:r>
        <w:rPr>
          <w:iCs/>
        </w:rPr>
        <w:t>and provide a response.</w:t>
      </w:r>
    </w:p>
    <w:p w14:paraId="06F05677" w14:textId="77777777" w:rsidR="00BD32E4" w:rsidRDefault="00BD32E4" w:rsidP="00BD32E4">
      <w:pPr>
        <w:rPr>
          <w:iCs/>
        </w:rPr>
      </w:pPr>
      <w:r>
        <w:rPr>
          <w:iCs/>
        </w:rPr>
        <w:t xml:space="preserve">Refer to the </w:t>
      </w:r>
      <w:hyperlink r:id="rId10" w:history="1">
        <w:r w:rsidRPr="006D2CEC">
          <w:rPr>
            <w:rStyle w:val="Hyperlink"/>
          </w:rPr>
          <w:t>Australian Human Rights Commission Know Your Rights</w:t>
        </w:r>
      </w:hyperlink>
      <w:r>
        <w:rPr>
          <w:iCs/>
        </w:rPr>
        <w:t xml:space="preserve"> page for more information. </w:t>
      </w:r>
    </w:p>
    <w:p w14:paraId="4D31CF3F" w14:textId="77777777" w:rsidR="00BD32E4" w:rsidRPr="008675D0" w:rsidRDefault="00BD32E4" w:rsidP="00BD32E4">
      <w:pPr>
        <w:rPr>
          <w:iCs/>
        </w:rPr>
      </w:pPr>
      <w:r>
        <w:rPr>
          <w:iCs/>
        </w:rPr>
        <w:t>If you feel</w:t>
      </w:r>
      <w:r w:rsidRPr="008675D0">
        <w:rPr>
          <w:iCs/>
        </w:rPr>
        <w:t xml:space="preserve"> discriminated against, </w:t>
      </w:r>
      <w:r>
        <w:rPr>
          <w:iCs/>
        </w:rPr>
        <w:t xml:space="preserve">either </w:t>
      </w:r>
      <w:r w:rsidRPr="008675D0">
        <w:rPr>
          <w:iCs/>
        </w:rPr>
        <w:t>directly or indirectly, you can do the following:</w:t>
      </w:r>
    </w:p>
    <w:p w14:paraId="0AE890B0" w14:textId="77777777" w:rsidR="00BD32E4" w:rsidRDefault="00BD32E4" w:rsidP="005F6026">
      <w:pPr>
        <w:numPr>
          <w:ilvl w:val="0"/>
          <w:numId w:val="41"/>
        </w:numPr>
        <w:spacing w:after="160" w:line="240" w:lineRule="auto"/>
        <w:ind w:left="714" w:hanging="357"/>
        <w:rPr>
          <w:iCs/>
        </w:rPr>
      </w:pPr>
      <w:r>
        <w:rPr>
          <w:iCs/>
        </w:rPr>
        <w:t>D</w:t>
      </w:r>
      <w:r w:rsidRPr="008675D0">
        <w:rPr>
          <w:iCs/>
        </w:rPr>
        <w:t>iscuss your concerns</w:t>
      </w:r>
      <w:r>
        <w:rPr>
          <w:iCs/>
        </w:rPr>
        <w:t xml:space="preserve"> with a support person or your career practitioner.</w:t>
      </w:r>
    </w:p>
    <w:p w14:paraId="17035987" w14:textId="77777777" w:rsidR="00BD32E4" w:rsidRPr="006D2CEC" w:rsidRDefault="00BD32E4" w:rsidP="005F6026">
      <w:pPr>
        <w:numPr>
          <w:ilvl w:val="0"/>
          <w:numId w:val="41"/>
        </w:numPr>
        <w:spacing w:after="160" w:line="240" w:lineRule="auto"/>
        <w:ind w:left="714" w:hanging="357"/>
        <w:rPr>
          <w:iCs/>
        </w:rPr>
      </w:pPr>
      <w:r w:rsidRPr="006D2CEC">
        <w:rPr>
          <w:iCs/>
        </w:rPr>
        <w:t>Make a complaint or appeal the recruitment process with the employer.</w:t>
      </w:r>
    </w:p>
    <w:p w14:paraId="768E3C3F" w14:textId="77777777" w:rsidR="00BD32E4" w:rsidRPr="008675D0" w:rsidRDefault="00BD32E4" w:rsidP="005F6026">
      <w:pPr>
        <w:numPr>
          <w:ilvl w:val="0"/>
          <w:numId w:val="41"/>
        </w:numPr>
        <w:spacing w:after="160" w:line="240" w:lineRule="auto"/>
        <w:ind w:left="714" w:hanging="357"/>
        <w:rPr>
          <w:iCs/>
        </w:rPr>
      </w:pPr>
      <w:r w:rsidRPr="008675D0">
        <w:rPr>
          <w:iCs/>
        </w:rPr>
        <w:t xml:space="preserve">Contact the </w:t>
      </w:r>
      <w:hyperlink r:id="rId11" w:history="1">
        <w:r w:rsidRPr="008675D0">
          <w:rPr>
            <w:rStyle w:val="Hyperlink"/>
          </w:rPr>
          <w:t>Australian Human Rights Commission</w:t>
        </w:r>
      </w:hyperlink>
      <w:r>
        <w:rPr>
          <w:iCs/>
        </w:rPr>
        <w:t>, which</w:t>
      </w:r>
      <w:r w:rsidRPr="008675D0">
        <w:rPr>
          <w:iCs/>
        </w:rPr>
        <w:t xml:space="preserve"> can investigate and resolve complaints of discrimination and breaches of human rights. This is a free, impartial service.</w:t>
      </w:r>
    </w:p>
    <w:p w14:paraId="23EDA1FB" w14:textId="5E748EE7" w:rsidR="00BD32E4" w:rsidRPr="00F608E0" w:rsidRDefault="00BD32E4" w:rsidP="005F6026">
      <w:pPr>
        <w:numPr>
          <w:ilvl w:val="0"/>
          <w:numId w:val="41"/>
        </w:numPr>
        <w:spacing w:after="160" w:line="240" w:lineRule="auto"/>
        <w:ind w:left="714" w:hanging="357"/>
        <w:rPr>
          <w:iCs/>
        </w:rPr>
      </w:pPr>
      <w:r w:rsidRPr="00F608E0">
        <w:rPr>
          <w:iCs/>
        </w:rPr>
        <w:t xml:space="preserve">Contact the </w:t>
      </w:r>
      <w:hyperlink r:id="rId12" w:history="1">
        <w:r w:rsidRPr="00144D38">
          <w:rPr>
            <w:rStyle w:val="Hyperlink"/>
          </w:rPr>
          <w:t>Fair Work</w:t>
        </w:r>
        <w:r w:rsidRPr="00144D38">
          <w:rPr>
            <w:rStyle w:val="Hyperlink"/>
            <w:iCs/>
          </w:rPr>
          <w:t xml:space="preserve"> Ombudsman</w:t>
        </w:r>
      </w:hyperlink>
      <w:r w:rsidRPr="00F608E0">
        <w:rPr>
          <w:iCs/>
        </w:rPr>
        <w:t xml:space="preserve"> for advice, particularly if your concern relates to employment conditions such as pay, working hours or award conditions.</w:t>
      </w:r>
    </w:p>
    <w:p w14:paraId="6E6BF166" w14:textId="77777777" w:rsidR="00BD32E4" w:rsidRDefault="00BD32E4" w:rsidP="00F608E0">
      <w:pPr>
        <w:spacing w:before="120" w:after="0" w:line="240" w:lineRule="auto"/>
        <w:rPr>
          <w:iCs/>
        </w:rPr>
      </w:pPr>
      <w:r>
        <w:rPr>
          <w:iCs/>
        </w:rPr>
        <w:t>The resources below can help you build your confidence and further explore adjustment requests.</w:t>
      </w:r>
    </w:p>
    <w:p w14:paraId="3E18C061" w14:textId="77777777" w:rsidR="00BD32E4" w:rsidRPr="00A954C1" w:rsidRDefault="00BD32E4" w:rsidP="00393B46">
      <w:pPr>
        <w:pStyle w:val="Heading2"/>
      </w:pPr>
      <w:r>
        <w:t>Further support</w:t>
      </w:r>
    </w:p>
    <w:p w14:paraId="5699197C" w14:textId="77777777" w:rsidR="00BD32E4" w:rsidRDefault="00BD32E4" w:rsidP="005F6026">
      <w:pPr>
        <w:pStyle w:val="ListParagraph"/>
        <w:numPr>
          <w:ilvl w:val="0"/>
          <w:numId w:val="35"/>
        </w:numPr>
        <w:spacing w:after="160" w:line="240" w:lineRule="auto"/>
        <w:ind w:left="714" w:hanging="357"/>
        <w:contextualSpacing w:val="0"/>
      </w:pPr>
      <w:r>
        <w:t>Check out your university careers centre website or book an appointment. The careers centre will be able to help you explore your options, build your experience and navigate the job application process.</w:t>
      </w:r>
    </w:p>
    <w:p w14:paraId="4A73987E" w14:textId="77777777" w:rsidR="00BD32E4" w:rsidRPr="00971A08" w:rsidRDefault="00000000" w:rsidP="005F6026">
      <w:pPr>
        <w:pStyle w:val="ListParagraph"/>
        <w:numPr>
          <w:ilvl w:val="0"/>
          <w:numId w:val="35"/>
        </w:numPr>
        <w:spacing w:after="0" w:line="240" w:lineRule="auto"/>
        <w:ind w:left="714" w:hanging="357"/>
        <w:contextualSpacing w:val="0"/>
        <w:textAlignment w:val="baseline"/>
        <w:rPr>
          <w:rStyle w:val="eop"/>
          <w:rFonts w:ascii="Calibri" w:eastAsia="Times New Roman" w:hAnsi="Calibri" w:cs="Calibri"/>
          <w:lang w:eastAsia="en-AU"/>
        </w:rPr>
      </w:pPr>
      <w:hyperlink r:id="rId13" w:tgtFrame="_blank" w:history="1">
        <w:r w:rsidR="00BD32E4" w:rsidRPr="003D1636">
          <w:rPr>
            <w:rStyle w:val="Hyperlink"/>
          </w:rPr>
          <w:t>The Image Project</w:t>
        </w:r>
      </w:hyperlink>
      <w:r w:rsidR="00BD32E4" w:rsidRPr="00971A08">
        <w:rPr>
          <w:rStyle w:val="normaltextrun"/>
          <w:rFonts w:ascii="Calibri" w:hAnsi="Calibri" w:cs="Calibri"/>
          <w:color w:val="000000"/>
          <w:shd w:val="clear" w:color="auto" w:fill="FFFFFF"/>
        </w:rPr>
        <w:t xml:space="preserve"> provides tools to help students with autism navigate the transition from university to employment. This includes information and advice on choosing a career, applying for work, arranging adjustments and settling into work.</w:t>
      </w:r>
      <w:r w:rsidR="00BD32E4" w:rsidRPr="00971A08">
        <w:rPr>
          <w:rStyle w:val="eop"/>
          <w:rFonts w:ascii="Calibri" w:hAnsi="Calibri" w:cs="Calibri"/>
          <w:color w:val="000000"/>
          <w:shd w:val="clear" w:color="auto" w:fill="FFFFFF"/>
        </w:rPr>
        <w:t> </w:t>
      </w:r>
    </w:p>
    <w:p w14:paraId="01286B33" w14:textId="77777777" w:rsidR="00F608E0" w:rsidRDefault="00BD32E4" w:rsidP="005F6026">
      <w:pPr>
        <w:pStyle w:val="ListParagraph"/>
        <w:numPr>
          <w:ilvl w:val="0"/>
          <w:numId w:val="35"/>
        </w:numPr>
        <w:spacing w:before="160" w:after="0" w:line="240" w:lineRule="auto"/>
        <w:ind w:left="714" w:hanging="357"/>
        <w:contextualSpacing w:val="0"/>
        <w:textAlignment w:val="baseline"/>
        <w:rPr>
          <w:rFonts w:ascii="Calibri" w:eastAsia="Times New Roman" w:hAnsi="Calibri" w:cs="Calibri"/>
          <w:lang w:eastAsia="en-AU"/>
        </w:rPr>
      </w:pPr>
      <w:r w:rsidRPr="00F608E0">
        <w:rPr>
          <w:rFonts w:ascii="Calibri" w:eastAsia="Times New Roman" w:hAnsi="Calibri" w:cs="Calibri"/>
          <w:lang w:eastAsia="en-AU"/>
        </w:rPr>
        <w:t xml:space="preserve">The </w:t>
      </w:r>
      <w:hyperlink r:id="rId14" w:anchor="disability-careers-guides" w:tgtFrame="_blank" w:history="1">
        <w:proofErr w:type="spellStart"/>
        <w:r w:rsidRPr="003D1636">
          <w:rPr>
            <w:rStyle w:val="Hyperlink"/>
          </w:rPr>
          <w:t>MyPlus</w:t>
        </w:r>
        <w:proofErr w:type="spellEnd"/>
        <w:r w:rsidRPr="003D1636">
          <w:rPr>
            <w:rStyle w:val="Hyperlink"/>
          </w:rPr>
          <w:t xml:space="preserve"> Students’ Club</w:t>
        </w:r>
      </w:hyperlink>
      <w:r w:rsidRPr="00F608E0">
        <w:rPr>
          <w:rFonts w:ascii="Calibri" w:eastAsia="Times New Roman" w:hAnsi="Calibri" w:cs="Calibri"/>
          <w:lang w:eastAsia="en-AU"/>
        </w:rPr>
        <w:t xml:space="preserve"> offers careers advice for students with disability. Resources include information on sharing your disability with an employer, applying for jobs with a disability, requesting adjustments and standing </w:t>
      </w:r>
      <w:r w:rsidR="00F608E0">
        <w:rPr>
          <w:rFonts w:ascii="Calibri" w:eastAsia="Times New Roman" w:hAnsi="Calibri" w:cs="Calibri"/>
          <w:lang w:eastAsia="en-AU"/>
        </w:rPr>
        <w:t>out for the right reasons.</w:t>
      </w:r>
    </w:p>
    <w:p w14:paraId="64DF98C2" w14:textId="759FDB1F" w:rsidR="00716D5C" w:rsidRPr="00F608E0" w:rsidRDefault="00BD32E4" w:rsidP="005F6026">
      <w:pPr>
        <w:pStyle w:val="ListParagraph"/>
        <w:numPr>
          <w:ilvl w:val="0"/>
          <w:numId w:val="35"/>
        </w:numPr>
        <w:spacing w:before="160" w:after="0" w:line="240" w:lineRule="auto"/>
        <w:ind w:left="714" w:hanging="357"/>
        <w:contextualSpacing w:val="0"/>
        <w:textAlignment w:val="baseline"/>
        <w:rPr>
          <w:rFonts w:ascii="Calibri" w:eastAsia="Times New Roman" w:hAnsi="Calibri" w:cs="Calibri"/>
          <w:lang w:eastAsia="en-AU"/>
        </w:rPr>
      </w:pPr>
      <w:r w:rsidRPr="00F608E0">
        <w:rPr>
          <w:rFonts w:ascii="Calibri" w:eastAsia="Times New Roman" w:hAnsi="Calibri" w:cs="Calibri"/>
          <w:lang w:eastAsia="en-AU"/>
        </w:rPr>
        <w:t xml:space="preserve">The </w:t>
      </w:r>
      <w:hyperlink r:id="rId15" w:tgtFrame="_blank" w:history="1">
        <w:r w:rsidRPr="003D1636">
          <w:rPr>
            <w:rStyle w:val="Hyperlink"/>
          </w:rPr>
          <w:t>Neurodiversity Hub</w:t>
        </w:r>
      </w:hyperlink>
      <w:r w:rsidRPr="003D1636">
        <w:rPr>
          <w:rStyle w:val="Hyperlink"/>
        </w:rPr>
        <w:t xml:space="preserve"> </w:t>
      </w:r>
      <w:r w:rsidRPr="00F608E0">
        <w:rPr>
          <w:rFonts w:ascii="Calibri" w:eastAsia="Times New Roman" w:hAnsi="Calibri" w:cs="Calibri"/>
          <w:lang w:eastAsia="en-AU"/>
        </w:rPr>
        <w:t xml:space="preserve">provides programs and materials to support students with neurodivergent conditions in developing </w:t>
      </w:r>
      <w:r w:rsidR="00AB6903" w:rsidRPr="00AB6903">
        <w:rPr>
          <w:rFonts w:ascii="Calibri" w:eastAsia="Times New Roman" w:hAnsi="Calibri" w:cs="Calibri"/>
          <w:lang w:eastAsia="en-AU"/>
        </w:rPr>
        <w:t>life skills and becoming</w:t>
      </w:r>
      <w:r w:rsidR="00AB6903">
        <w:rPr>
          <w:rFonts w:ascii="Calibri" w:eastAsia="Times New Roman" w:hAnsi="Calibri" w:cs="Calibri"/>
          <w:lang w:eastAsia="en-AU"/>
        </w:rPr>
        <w:t xml:space="preserve"> work</w:t>
      </w:r>
      <w:r w:rsidR="00716D5C" w:rsidRPr="00F608E0">
        <w:rPr>
          <w:rFonts w:ascii="Calibri" w:eastAsia="Times New Roman" w:hAnsi="Calibri" w:cs="Calibri"/>
          <w:lang w:eastAsia="en-AU"/>
        </w:rPr>
        <w:t xml:space="preserve"> ready. </w:t>
      </w:r>
    </w:p>
    <w:sectPr w:rsidR="00716D5C" w:rsidRPr="00F608E0" w:rsidSect="00716D5C">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CDA5F" w14:textId="77777777" w:rsidR="001B3F01" w:rsidRDefault="001B3F01" w:rsidP="000D62F9">
      <w:pPr>
        <w:spacing w:after="0" w:line="240" w:lineRule="auto"/>
      </w:pPr>
      <w:r>
        <w:separator/>
      </w:r>
    </w:p>
  </w:endnote>
  <w:endnote w:type="continuationSeparator" w:id="0">
    <w:p w14:paraId="78F06E08" w14:textId="77777777" w:rsidR="001B3F01" w:rsidRDefault="001B3F01" w:rsidP="000D6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2012397"/>
      <w:docPartObj>
        <w:docPartGallery w:val="Page Numbers (Bottom of Page)"/>
        <w:docPartUnique/>
      </w:docPartObj>
    </w:sdtPr>
    <w:sdtEndPr>
      <w:rPr>
        <w:noProof/>
      </w:rPr>
    </w:sdtEndPr>
    <w:sdtContent>
      <w:p w14:paraId="2E66F9D3" w14:textId="56593AEB" w:rsidR="0088329C" w:rsidRPr="008A1E1E" w:rsidRDefault="00000000">
        <w:pPr>
          <w:pStyle w:val="Footer"/>
          <w:jc w:val="right"/>
          <w:rPr>
            <w:sz w:val="20"/>
            <w:szCs w:val="20"/>
          </w:rPr>
        </w:pPr>
        <w:hyperlink r:id="rId1" w:history="1">
          <w:r w:rsidR="008A1E1E" w:rsidRPr="008A1E1E">
            <w:rPr>
              <w:rStyle w:val="Hyperlink"/>
              <w:sz w:val="20"/>
              <w:szCs w:val="20"/>
            </w:rPr>
            <w:t>CDL Hub</w:t>
          </w:r>
        </w:hyperlink>
        <w:r w:rsidR="008A1E1E" w:rsidRPr="008A1E1E">
          <w:rPr>
            <w:sz w:val="20"/>
            <w:szCs w:val="20"/>
          </w:rPr>
          <w:t xml:space="preserve"> for students with disability</w:t>
        </w:r>
        <w:r w:rsidR="008A1E1E" w:rsidRPr="008A1E1E">
          <w:rPr>
            <w:sz w:val="20"/>
            <w:szCs w:val="20"/>
          </w:rPr>
          <w:tab/>
        </w:r>
        <w:r w:rsidR="008A1E1E" w:rsidRPr="008A1E1E">
          <w:rPr>
            <w:sz w:val="20"/>
            <w:szCs w:val="20"/>
          </w:rPr>
          <w:tab/>
        </w:r>
        <w:r w:rsidR="0088329C" w:rsidRPr="008A1E1E">
          <w:rPr>
            <w:sz w:val="20"/>
            <w:szCs w:val="20"/>
          </w:rPr>
          <w:fldChar w:fldCharType="begin"/>
        </w:r>
        <w:r w:rsidR="0088329C" w:rsidRPr="008A1E1E">
          <w:rPr>
            <w:sz w:val="20"/>
            <w:szCs w:val="20"/>
          </w:rPr>
          <w:instrText xml:space="preserve"> PAGE   \* MERGEFORMAT </w:instrText>
        </w:r>
        <w:r w:rsidR="0088329C" w:rsidRPr="008A1E1E">
          <w:rPr>
            <w:sz w:val="20"/>
            <w:szCs w:val="20"/>
          </w:rPr>
          <w:fldChar w:fldCharType="separate"/>
        </w:r>
        <w:r w:rsidR="00BC091E" w:rsidRPr="008A1E1E">
          <w:rPr>
            <w:noProof/>
            <w:sz w:val="20"/>
            <w:szCs w:val="20"/>
          </w:rPr>
          <w:t>3</w:t>
        </w:r>
        <w:r w:rsidR="0088329C" w:rsidRPr="008A1E1E">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DAE0E" w14:textId="77777777" w:rsidR="001B3F01" w:rsidRDefault="001B3F01" w:rsidP="000D62F9">
      <w:pPr>
        <w:spacing w:after="0" w:line="240" w:lineRule="auto"/>
      </w:pPr>
      <w:r>
        <w:separator/>
      </w:r>
    </w:p>
  </w:footnote>
  <w:footnote w:type="continuationSeparator" w:id="0">
    <w:p w14:paraId="026D974F" w14:textId="77777777" w:rsidR="001B3F01" w:rsidRDefault="001B3F01" w:rsidP="000D6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86"/>
    <w:multiLevelType w:val="hybridMultilevel"/>
    <w:tmpl w:val="AAD2CEB6"/>
    <w:lvl w:ilvl="0" w:tplc="9856A544">
      <w:start w:val="1"/>
      <w:numFmt w:val="bullet"/>
      <w:pStyle w:val="Bullets"/>
      <w:lvlText w:val=""/>
      <w:lvlJc w:val="left"/>
      <w:pPr>
        <w:ind w:left="4837" w:hanging="360"/>
      </w:pPr>
      <w:rPr>
        <w:rFonts w:ascii="Symbol" w:hAnsi="Symbol" w:hint="default"/>
      </w:rPr>
    </w:lvl>
    <w:lvl w:ilvl="1" w:tplc="08090003" w:tentative="1">
      <w:start w:val="1"/>
      <w:numFmt w:val="bullet"/>
      <w:lvlText w:val="o"/>
      <w:lvlJc w:val="left"/>
      <w:pPr>
        <w:ind w:left="5557" w:hanging="360"/>
      </w:pPr>
      <w:rPr>
        <w:rFonts w:ascii="Courier New" w:hAnsi="Courier New" w:cs="Courier New" w:hint="default"/>
      </w:rPr>
    </w:lvl>
    <w:lvl w:ilvl="2" w:tplc="08090005" w:tentative="1">
      <w:start w:val="1"/>
      <w:numFmt w:val="bullet"/>
      <w:lvlText w:val=""/>
      <w:lvlJc w:val="left"/>
      <w:pPr>
        <w:ind w:left="6277" w:hanging="360"/>
      </w:pPr>
      <w:rPr>
        <w:rFonts w:ascii="Wingdings" w:hAnsi="Wingdings" w:hint="default"/>
      </w:rPr>
    </w:lvl>
    <w:lvl w:ilvl="3" w:tplc="08090001" w:tentative="1">
      <w:start w:val="1"/>
      <w:numFmt w:val="bullet"/>
      <w:lvlText w:val=""/>
      <w:lvlJc w:val="left"/>
      <w:pPr>
        <w:ind w:left="6997" w:hanging="360"/>
      </w:pPr>
      <w:rPr>
        <w:rFonts w:ascii="Symbol" w:hAnsi="Symbol" w:hint="default"/>
      </w:rPr>
    </w:lvl>
    <w:lvl w:ilvl="4" w:tplc="08090003" w:tentative="1">
      <w:start w:val="1"/>
      <w:numFmt w:val="bullet"/>
      <w:lvlText w:val="o"/>
      <w:lvlJc w:val="left"/>
      <w:pPr>
        <w:ind w:left="7717" w:hanging="360"/>
      </w:pPr>
      <w:rPr>
        <w:rFonts w:ascii="Courier New" w:hAnsi="Courier New" w:cs="Courier New" w:hint="default"/>
      </w:rPr>
    </w:lvl>
    <w:lvl w:ilvl="5" w:tplc="08090005" w:tentative="1">
      <w:start w:val="1"/>
      <w:numFmt w:val="bullet"/>
      <w:lvlText w:val=""/>
      <w:lvlJc w:val="left"/>
      <w:pPr>
        <w:ind w:left="8437" w:hanging="360"/>
      </w:pPr>
      <w:rPr>
        <w:rFonts w:ascii="Wingdings" w:hAnsi="Wingdings" w:hint="default"/>
      </w:rPr>
    </w:lvl>
    <w:lvl w:ilvl="6" w:tplc="08090001" w:tentative="1">
      <w:start w:val="1"/>
      <w:numFmt w:val="bullet"/>
      <w:lvlText w:val=""/>
      <w:lvlJc w:val="left"/>
      <w:pPr>
        <w:ind w:left="9157" w:hanging="360"/>
      </w:pPr>
      <w:rPr>
        <w:rFonts w:ascii="Symbol" w:hAnsi="Symbol" w:hint="default"/>
      </w:rPr>
    </w:lvl>
    <w:lvl w:ilvl="7" w:tplc="08090003" w:tentative="1">
      <w:start w:val="1"/>
      <w:numFmt w:val="bullet"/>
      <w:lvlText w:val="o"/>
      <w:lvlJc w:val="left"/>
      <w:pPr>
        <w:ind w:left="9877" w:hanging="360"/>
      </w:pPr>
      <w:rPr>
        <w:rFonts w:ascii="Courier New" w:hAnsi="Courier New" w:cs="Courier New" w:hint="default"/>
      </w:rPr>
    </w:lvl>
    <w:lvl w:ilvl="8" w:tplc="08090005" w:tentative="1">
      <w:start w:val="1"/>
      <w:numFmt w:val="bullet"/>
      <w:lvlText w:val=""/>
      <w:lvlJc w:val="left"/>
      <w:pPr>
        <w:ind w:left="10597" w:hanging="360"/>
      </w:pPr>
      <w:rPr>
        <w:rFonts w:ascii="Wingdings" w:hAnsi="Wingdings" w:hint="default"/>
      </w:rPr>
    </w:lvl>
  </w:abstractNum>
  <w:abstractNum w:abstractNumId="1" w15:restartNumberingAfterBreak="0">
    <w:nsid w:val="0408485B"/>
    <w:multiLevelType w:val="hybridMultilevel"/>
    <w:tmpl w:val="60EE264A"/>
    <w:lvl w:ilvl="0" w:tplc="018CB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6E11BB"/>
    <w:multiLevelType w:val="hybridMultilevel"/>
    <w:tmpl w:val="F4D8C334"/>
    <w:lvl w:ilvl="0" w:tplc="595454C4">
      <w:start w:val="1"/>
      <w:numFmt w:val="bullet"/>
      <w:lvlText w:val="▫"/>
      <w:lvlJc w:val="left"/>
      <w:pPr>
        <w:ind w:left="720" w:hanging="360"/>
      </w:pPr>
      <w:rPr>
        <w:rFonts w:ascii="Courier New" w:hAnsi="Courier New" w:hint="default"/>
      </w:rPr>
    </w:lvl>
    <w:lvl w:ilvl="1" w:tplc="5B426F1A">
      <w:start w:val="1"/>
      <w:numFmt w:val="bullet"/>
      <w:lvlText w:val="o"/>
      <w:lvlJc w:val="left"/>
      <w:pPr>
        <w:ind w:left="1440" w:hanging="360"/>
      </w:pPr>
      <w:rPr>
        <w:rFonts w:ascii="Courier New" w:hAnsi="Courier New" w:hint="default"/>
      </w:rPr>
    </w:lvl>
    <w:lvl w:ilvl="2" w:tplc="C9763E18">
      <w:start w:val="1"/>
      <w:numFmt w:val="bullet"/>
      <w:lvlText w:val=""/>
      <w:lvlJc w:val="left"/>
      <w:pPr>
        <w:ind w:left="2160" w:hanging="360"/>
      </w:pPr>
      <w:rPr>
        <w:rFonts w:ascii="Wingdings" w:hAnsi="Wingdings" w:hint="default"/>
      </w:rPr>
    </w:lvl>
    <w:lvl w:ilvl="3" w:tplc="A65A7E50">
      <w:start w:val="1"/>
      <w:numFmt w:val="bullet"/>
      <w:lvlText w:val=""/>
      <w:lvlJc w:val="left"/>
      <w:pPr>
        <w:ind w:left="2880" w:hanging="360"/>
      </w:pPr>
      <w:rPr>
        <w:rFonts w:ascii="Symbol" w:hAnsi="Symbol" w:hint="default"/>
      </w:rPr>
    </w:lvl>
    <w:lvl w:ilvl="4" w:tplc="36B4F4D2">
      <w:start w:val="1"/>
      <w:numFmt w:val="bullet"/>
      <w:lvlText w:val="o"/>
      <w:lvlJc w:val="left"/>
      <w:pPr>
        <w:ind w:left="3600" w:hanging="360"/>
      </w:pPr>
      <w:rPr>
        <w:rFonts w:ascii="Courier New" w:hAnsi="Courier New" w:hint="default"/>
      </w:rPr>
    </w:lvl>
    <w:lvl w:ilvl="5" w:tplc="B71C5B14">
      <w:start w:val="1"/>
      <w:numFmt w:val="bullet"/>
      <w:lvlText w:val=""/>
      <w:lvlJc w:val="left"/>
      <w:pPr>
        <w:ind w:left="4320" w:hanging="360"/>
      </w:pPr>
      <w:rPr>
        <w:rFonts w:ascii="Wingdings" w:hAnsi="Wingdings" w:hint="default"/>
      </w:rPr>
    </w:lvl>
    <w:lvl w:ilvl="6" w:tplc="62028128">
      <w:start w:val="1"/>
      <w:numFmt w:val="bullet"/>
      <w:lvlText w:val=""/>
      <w:lvlJc w:val="left"/>
      <w:pPr>
        <w:ind w:left="5040" w:hanging="360"/>
      </w:pPr>
      <w:rPr>
        <w:rFonts w:ascii="Symbol" w:hAnsi="Symbol" w:hint="default"/>
      </w:rPr>
    </w:lvl>
    <w:lvl w:ilvl="7" w:tplc="628ABC70">
      <w:start w:val="1"/>
      <w:numFmt w:val="bullet"/>
      <w:lvlText w:val="o"/>
      <w:lvlJc w:val="left"/>
      <w:pPr>
        <w:ind w:left="5760" w:hanging="360"/>
      </w:pPr>
      <w:rPr>
        <w:rFonts w:ascii="Courier New" w:hAnsi="Courier New" w:hint="default"/>
      </w:rPr>
    </w:lvl>
    <w:lvl w:ilvl="8" w:tplc="CBBED4B4">
      <w:start w:val="1"/>
      <w:numFmt w:val="bullet"/>
      <w:lvlText w:val=""/>
      <w:lvlJc w:val="left"/>
      <w:pPr>
        <w:ind w:left="6480" w:hanging="360"/>
      </w:pPr>
      <w:rPr>
        <w:rFonts w:ascii="Wingdings" w:hAnsi="Wingdings" w:hint="default"/>
      </w:rPr>
    </w:lvl>
  </w:abstractNum>
  <w:abstractNum w:abstractNumId="3" w15:restartNumberingAfterBreak="0">
    <w:nsid w:val="0ABD1E75"/>
    <w:multiLevelType w:val="hybridMultilevel"/>
    <w:tmpl w:val="0F2C6298"/>
    <w:lvl w:ilvl="0" w:tplc="1A9E8DB0">
      <w:start w:val="1"/>
      <w:numFmt w:val="bullet"/>
      <w:pStyle w:val="BulletIndent"/>
      <w:lvlText w:val=""/>
      <w:lvlJc w:val="left"/>
      <w:pPr>
        <w:ind w:left="1004" w:hanging="360"/>
      </w:pPr>
      <w:rPr>
        <w:rFonts w:ascii="Symbol" w:hAnsi="Symbol" w:hint="default"/>
        <w:sz w:val="18"/>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0E922842"/>
    <w:multiLevelType w:val="hybridMultilevel"/>
    <w:tmpl w:val="60E248AC"/>
    <w:lvl w:ilvl="0" w:tplc="882EB1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1257ED"/>
    <w:multiLevelType w:val="hybridMultilevel"/>
    <w:tmpl w:val="EDEAE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40AA6"/>
    <w:multiLevelType w:val="hybridMultilevel"/>
    <w:tmpl w:val="413C2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8150FE"/>
    <w:multiLevelType w:val="hybridMultilevel"/>
    <w:tmpl w:val="C2722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29667D"/>
    <w:multiLevelType w:val="hybridMultilevel"/>
    <w:tmpl w:val="1E7AB540"/>
    <w:lvl w:ilvl="0" w:tplc="47B8ED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FCFD0A"/>
    <w:multiLevelType w:val="hybridMultilevel"/>
    <w:tmpl w:val="00D0A562"/>
    <w:lvl w:ilvl="0" w:tplc="2774DCD8">
      <w:start w:val="1"/>
      <w:numFmt w:val="bullet"/>
      <w:lvlText w:val="▫"/>
      <w:lvlJc w:val="left"/>
      <w:pPr>
        <w:ind w:left="720" w:hanging="360"/>
      </w:pPr>
      <w:rPr>
        <w:rFonts w:ascii="Courier New" w:hAnsi="Courier New" w:hint="default"/>
      </w:rPr>
    </w:lvl>
    <w:lvl w:ilvl="1" w:tplc="D1F405DC">
      <w:start w:val="1"/>
      <w:numFmt w:val="bullet"/>
      <w:lvlText w:val="o"/>
      <w:lvlJc w:val="left"/>
      <w:pPr>
        <w:ind w:left="1440" w:hanging="360"/>
      </w:pPr>
      <w:rPr>
        <w:rFonts w:ascii="Courier New" w:hAnsi="Courier New" w:hint="default"/>
      </w:rPr>
    </w:lvl>
    <w:lvl w:ilvl="2" w:tplc="2AF43D82">
      <w:start w:val="1"/>
      <w:numFmt w:val="bullet"/>
      <w:lvlText w:val=""/>
      <w:lvlJc w:val="left"/>
      <w:pPr>
        <w:ind w:left="2160" w:hanging="360"/>
      </w:pPr>
      <w:rPr>
        <w:rFonts w:ascii="Wingdings" w:hAnsi="Wingdings" w:hint="default"/>
      </w:rPr>
    </w:lvl>
    <w:lvl w:ilvl="3" w:tplc="161A51FC">
      <w:start w:val="1"/>
      <w:numFmt w:val="bullet"/>
      <w:lvlText w:val=""/>
      <w:lvlJc w:val="left"/>
      <w:pPr>
        <w:ind w:left="2880" w:hanging="360"/>
      </w:pPr>
      <w:rPr>
        <w:rFonts w:ascii="Symbol" w:hAnsi="Symbol" w:hint="default"/>
      </w:rPr>
    </w:lvl>
    <w:lvl w:ilvl="4" w:tplc="A06AA008">
      <w:start w:val="1"/>
      <w:numFmt w:val="bullet"/>
      <w:lvlText w:val="o"/>
      <w:lvlJc w:val="left"/>
      <w:pPr>
        <w:ind w:left="3600" w:hanging="360"/>
      </w:pPr>
      <w:rPr>
        <w:rFonts w:ascii="Courier New" w:hAnsi="Courier New" w:hint="default"/>
      </w:rPr>
    </w:lvl>
    <w:lvl w:ilvl="5" w:tplc="D7C8BC0A">
      <w:start w:val="1"/>
      <w:numFmt w:val="bullet"/>
      <w:lvlText w:val=""/>
      <w:lvlJc w:val="left"/>
      <w:pPr>
        <w:ind w:left="4320" w:hanging="360"/>
      </w:pPr>
      <w:rPr>
        <w:rFonts w:ascii="Wingdings" w:hAnsi="Wingdings" w:hint="default"/>
      </w:rPr>
    </w:lvl>
    <w:lvl w:ilvl="6" w:tplc="67DCC5A2">
      <w:start w:val="1"/>
      <w:numFmt w:val="bullet"/>
      <w:lvlText w:val=""/>
      <w:lvlJc w:val="left"/>
      <w:pPr>
        <w:ind w:left="5040" w:hanging="360"/>
      </w:pPr>
      <w:rPr>
        <w:rFonts w:ascii="Symbol" w:hAnsi="Symbol" w:hint="default"/>
      </w:rPr>
    </w:lvl>
    <w:lvl w:ilvl="7" w:tplc="793C93A0">
      <w:start w:val="1"/>
      <w:numFmt w:val="bullet"/>
      <w:lvlText w:val="o"/>
      <w:lvlJc w:val="left"/>
      <w:pPr>
        <w:ind w:left="5760" w:hanging="360"/>
      </w:pPr>
      <w:rPr>
        <w:rFonts w:ascii="Courier New" w:hAnsi="Courier New" w:hint="default"/>
      </w:rPr>
    </w:lvl>
    <w:lvl w:ilvl="8" w:tplc="C4D0ED24">
      <w:start w:val="1"/>
      <w:numFmt w:val="bullet"/>
      <w:lvlText w:val=""/>
      <w:lvlJc w:val="left"/>
      <w:pPr>
        <w:ind w:left="6480" w:hanging="360"/>
      </w:pPr>
      <w:rPr>
        <w:rFonts w:ascii="Wingdings" w:hAnsi="Wingdings" w:hint="default"/>
      </w:rPr>
    </w:lvl>
  </w:abstractNum>
  <w:abstractNum w:abstractNumId="10" w15:restartNumberingAfterBreak="0">
    <w:nsid w:val="1A185051"/>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5142A2"/>
    <w:multiLevelType w:val="hybridMultilevel"/>
    <w:tmpl w:val="F77CD296"/>
    <w:lvl w:ilvl="0" w:tplc="882EB1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AECB23"/>
    <w:multiLevelType w:val="hybridMultilevel"/>
    <w:tmpl w:val="FE00D112"/>
    <w:lvl w:ilvl="0" w:tplc="240AFD78">
      <w:start w:val="1"/>
      <w:numFmt w:val="bullet"/>
      <w:lvlText w:val=""/>
      <w:lvlJc w:val="left"/>
      <w:pPr>
        <w:ind w:left="720" w:hanging="360"/>
      </w:pPr>
      <w:rPr>
        <w:rFonts w:ascii="Symbol" w:hAnsi="Symbol" w:hint="default"/>
      </w:rPr>
    </w:lvl>
    <w:lvl w:ilvl="1" w:tplc="813075BA">
      <w:start w:val="1"/>
      <w:numFmt w:val="bullet"/>
      <w:lvlText w:val="o"/>
      <w:lvlJc w:val="left"/>
      <w:pPr>
        <w:ind w:left="1440" w:hanging="360"/>
      </w:pPr>
      <w:rPr>
        <w:rFonts w:ascii="Courier New" w:hAnsi="Courier New" w:hint="default"/>
      </w:rPr>
    </w:lvl>
    <w:lvl w:ilvl="2" w:tplc="F0BCF002">
      <w:start w:val="1"/>
      <w:numFmt w:val="bullet"/>
      <w:lvlText w:val=""/>
      <w:lvlJc w:val="left"/>
      <w:pPr>
        <w:ind w:left="2160" w:hanging="360"/>
      </w:pPr>
      <w:rPr>
        <w:rFonts w:ascii="Wingdings" w:hAnsi="Wingdings" w:hint="default"/>
      </w:rPr>
    </w:lvl>
    <w:lvl w:ilvl="3" w:tplc="1B028334">
      <w:start w:val="1"/>
      <w:numFmt w:val="bullet"/>
      <w:lvlText w:val=""/>
      <w:lvlJc w:val="left"/>
      <w:pPr>
        <w:ind w:left="2880" w:hanging="360"/>
      </w:pPr>
      <w:rPr>
        <w:rFonts w:ascii="Symbol" w:hAnsi="Symbol" w:hint="default"/>
      </w:rPr>
    </w:lvl>
    <w:lvl w:ilvl="4" w:tplc="ECBEEAEC">
      <w:start w:val="1"/>
      <w:numFmt w:val="bullet"/>
      <w:lvlText w:val="o"/>
      <w:lvlJc w:val="left"/>
      <w:pPr>
        <w:ind w:left="3600" w:hanging="360"/>
      </w:pPr>
      <w:rPr>
        <w:rFonts w:ascii="Courier New" w:hAnsi="Courier New" w:hint="default"/>
      </w:rPr>
    </w:lvl>
    <w:lvl w:ilvl="5" w:tplc="E3C20E82">
      <w:start w:val="1"/>
      <w:numFmt w:val="bullet"/>
      <w:lvlText w:val=""/>
      <w:lvlJc w:val="left"/>
      <w:pPr>
        <w:ind w:left="4320" w:hanging="360"/>
      </w:pPr>
      <w:rPr>
        <w:rFonts w:ascii="Wingdings" w:hAnsi="Wingdings" w:hint="default"/>
      </w:rPr>
    </w:lvl>
    <w:lvl w:ilvl="6" w:tplc="DB4A49F2">
      <w:start w:val="1"/>
      <w:numFmt w:val="bullet"/>
      <w:lvlText w:val=""/>
      <w:lvlJc w:val="left"/>
      <w:pPr>
        <w:ind w:left="5040" w:hanging="360"/>
      </w:pPr>
      <w:rPr>
        <w:rFonts w:ascii="Symbol" w:hAnsi="Symbol" w:hint="default"/>
      </w:rPr>
    </w:lvl>
    <w:lvl w:ilvl="7" w:tplc="36560C7C">
      <w:start w:val="1"/>
      <w:numFmt w:val="bullet"/>
      <w:lvlText w:val="o"/>
      <w:lvlJc w:val="left"/>
      <w:pPr>
        <w:ind w:left="5760" w:hanging="360"/>
      </w:pPr>
      <w:rPr>
        <w:rFonts w:ascii="Courier New" w:hAnsi="Courier New" w:hint="default"/>
      </w:rPr>
    </w:lvl>
    <w:lvl w:ilvl="8" w:tplc="6E16B140">
      <w:start w:val="1"/>
      <w:numFmt w:val="bullet"/>
      <w:lvlText w:val=""/>
      <w:lvlJc w:val="left"/>
      <w:pPr>
        <w:ind w:left="6480" w:hanging="360"/>
      </w:pPr>
      <w:rPr>
        <w:rFonts w:ascii="Wingdings" w:hAnsi="Wingdings" w:hint="default"/>
      </w:rPr>
    </w:lvl>
  </w:abstractNum>
  <w:abstractNum w:abstractNumId="13" w15:restartNumberingAfterBreak="0">
    <w:nsid w:val="23384F00"/>
    <w:multiLevelType w:val="hybridMultilevel"/>
    <w:tmpl w:val="C9788020"/>
    <w:lvl w:ilvl="0" w:tplc="50A07F54">
      <w:numFmt w:val="bullet"/>
      <w:lvlText w:val="•"/>
      <w:lvlJc w:val="left"/>
      <w:pPr>
        <w:ind w:left="720" w:hanging="360"/>
      </w:pPr>
      <w:rPr>
        <w:rFonts w:ascii="Calibri" w:eastAsia="Times New Roman" w:hAnsi="Calibri" w:cs="Calibri" w:hint="default"/>
        <w:sz w:val="22"/>
      </w:rPr>
    </w:lvl>
    <w:lvl w:ilvl="1" w:tplc="BAEA3E7A">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F924EC"/>
    <w:multiLevelType w:val="hybridMultilevel"/>
    <w:tmpl w:val="393860F2"/>
    <w:lvl w:ilvl="0" w:tplc="0C090001">
      <w:start w:val="1"/>
      <w:numFmt w:val="bullet"/>
      <w:lvlText w:val=""/>
      <w:lvlJc w:val="left"/>
      <w:pPr>
        <w:tabs>
          <w:tab w:val="num" w:pos="720"/>
        </w:tabs>
        <w:ind w:left="720" w:hanging="360"/>
      </w:pPr>
      <w:rPr>
        <w:rFonts w:ascii="Symbol" w:hAnsi="Symbol" w:hint="default"/>
      </w:rPr>
    </w:lvl>
    <w:lvl w:ilvl="1" w:tplc="6638F04E" w:tentative="1">
      <w:start w:val="1"/>
      <w:numFmt w:val="bullet"/>
      <w:lvlText w:val="-"/>
      <w:lvlJc w:val="left"/>
      <w:pPr>
        <w:tabs>
          <w:tab w:val="num" w:pos="1440"/>
        </w:tabs>
        <w:ind w:left="1440" w:hanging="360"/>
      </w:pPr>
      <w:rPr>
        <w:rFonts w:ascii="Times New Roman" w:hAnsi="Times New Roman" w:hint="default"/>
      </w:rPr>
    </w:lvl>
    <w:lvl w:ilvl="2" w:tplc="95E8918E" w:tentative="1">
      <w:start w:val="1"/>
      <w:numFmt w:val="bullet"/>
      <w:lvlText w:val="-"/>
      <w:lvlJc w:val="left"/>
      <w:pPr>
        <w:tabs>
          <w:tab w:val="num" w:pos="2160"/>
        </w:tabs>
        <w:ind w:left="2160" w:hanging="360"/>
      </w:pPr>
      <w:rPr>
        <w:rFonts w:ascii="Times New Roman" w:hAnsi="Times New Roman" w:hint="default"/>
      </w:rPr>
    </w:lvl>
    <w:lvl w:ilvl="3" w:tplc="637E5634" w:tentative="1">
      <w:start w:val="1"/>
      <w:numFmt w:val="bullet"/>
      <w:lvlText w:val="-"/>
      <w:lvlJc w:val="left"/>
      <w:pPr>
        <w:tabs>
          <w:tab w:val="num" w:pos="2880"/>
        </w:tabs>
        <w:ind w:left="2880" w:hanging="360"/>
      </w:pPr>
      <w:rPr>
        <w:rFonts w:ascii="Times New Roman" w:hAnsi="Times New Roman" w:hint="default"/>
      </w:rPr>
    </w:lvl>
    <w:lvl w:ilvl="4" w:tplc="85AA6F00" w:tentative="1">
      <w:start w:val="1"/>
      <w:numFmt w:val="bullet"/>
      <w:lvlText w:val="-"/>
      <w:lvlJc w:val="left"/>
      <w:pPr>
        <w:tabs>
          <w:tab w:val="num" w:pos="3600"/>
        </w:tabs>
        <w:ind w:left="3600" w:hanging="360"/>
      </w:pPr>
      <w:rPr>
        <w:rFonts w:ascii="Times New Roman" w:hAnsi="Times New Roman" w:hint="default"/>
      </w:rPr>
    </w:lvl>
    <w:lvl w:ilvl="5" w:tplc="E1D2BACA" w:tentative="1">
      <w:start w:val="1"/>
      <w:numFmt w:val="bullet"/>
      <w:lvlText w:val="-"/>
      <w:lvlJc w:val="left"/>
      <w:pPr>
        <w:tabs>
          <w:tab w:val="num" w:pos="4320"/>
        </w:tabs>
        <w:ind w:left="4320" w:hanging="360"/>
      </w:pPr>
      <w:rPr>
        <w:rFonts w:ascii="Times New Roman" w:hAnsi="Times New Roman" w:hint="default"/>
      </w:rPr>
    </w:lvl>
    <w:lvl w:ilvl="6" w:tplc="844E1F78" w:tentative="1">
      <w:start w:val="1"/>
      <w:numFmt w:val="bullet"/>
      <w:lvlText w:val="-"/>
      <w:lvlJc w:val="left"/>
      <w:pPr>
        <w:tabs>
          <w:tab w:val="num" w:pos="5040"/>
        </w:tabs>
        <w:ind w:left="5040" w:hanging="360"/>
      </w:pPr>
      <w:rPr>
        <w:rFonts w:ascii="Times New Roman" w:hAnsi="Times New Roman" w:hint="default"/>
      </w:rPr>
    </w:lvl>
    <w:lvl w:ilvl="7" w:tplc="7FFC5D08" w:tentative="1">
      <w:start w:val="1"/>
      <w:numFmt w:val="bullet"/>
      <w:lvlText w:val="-"/>
      <w:lvlJc w:val="left"/>
      <w:pPr>
        <w:tabs>
          <w:tab w:val="num" w:pos="5760"/>
        </w:tabs>
        <w:ind w:left="5760" w:hanging="360"/>
      </w:pPr>
      <w:rPr>
        <w:rFonts w:ascii="Times New Roman" w:hAnsi="Times New Roman" w:hint="default"/>
      </w:rPr>
    </w:lvl>
    <w:lvl w:ilvl="8" w:tplc="602269B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91A0EE3"/>
    <w:multiLevelType w:val="hybridMultilevel"/>
    <w:tmpl w:val="AD38DCC2"/>
    <w:lvl w:ilvl="0" w:tplc="882EB1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62452D"/>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2818D1"/>
    <w:multiLevelType w:val="hybridMultilevel"/>
    <w:tmpl w:val="865AB4C0"/>
    <w:lvl w:ilvl="0" w:tplc="C48006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F7FF29"/>
    <w:multiLevelType w:val="hybridMultilevel"/>
    <w:tmpl w:val="92D47130"/>
    <w:lvl w:ilvl="0" w:tplc="9F10CF24">
      <w:start w:val="1"/>
      <w:numFmt w:val="bullet"/>
      <w:lvlText w:val=""/>
      <w:lvlJc w:val="left"/>
      <w:pPr>
        <w:ind w:left="720" w:hanging="360"/>
      </w:pPr>
      <w:rPr>
        <w:rFonts w:ascii="Symbol" w:hAnsi="Symbol" w:hint="default"/>
      </w:rPr>
    </w:lvl>
    <w:lvl w:ilvl="1" w:tplc="4A82EB08">
      <w:start w:val="1"/>
      <w:numFmt w:val="bullet"/>
      <w:lvlText w:val="o"/>
      <w:lvlJc w:val="left"/>
      <w:pPr>
        <w:ind w:left="1440" w:hanging="360"/>
      </w:pPr>
      <w:rPr>
        <w:rFonts w:ascii="Courier New" w:hAnsi="Courier New" w:hint="default"/>
      </w:rPr>
    </w:lvl>
    <w:lvl w:ilvl="2" w:tplc="16AC397A">
      <w:start w:val="1"/>
      <w:numFmt w:val="bullet"/>
      <w:lvlText w:val=""/>
      <w:lvlJc w:val="left"/>
      <w:pPr>
        <w:ind w:left="2160" w:hanging="360"/>
      </w:pPr>
      <w:rPr>
        <w:rFonts w:ascii="Wingdings" w:hAnsi="Wingdings" w:hint="default"/>
      </w:rPr>
    </w:lvl>
    <w:lvl w:ilvl="3" w:tplc="6F0449AC">
      <w:start w:val="1"/>
      <w:numFmt w:val="bullet"/>
      <w:lvlText w:val=""/>
      <w:lvlJc w:val="left"/>
      <w:pPr>
        <w:ind w:left="2880" w:hanging="360"/>
      </w:pPr>
      <w:rPr>
        <w:rFonts w:ascii="Symbol" w:hAnsi="Symbol" w:hint="default"/>
      </w:rPr>
    </w:lvl>
    <w:lvl w:ilvl="4" w:tplc="CBA8796E">
      <w:start w:val="1"/>
      <w:numFmt w:val="bullet"/>
      <w:lvlText w:val="o"/>
      <w:lvlJc w:val="left"/>
      <w:pPr>
        <w:ind w:left="3600" w:hanging="360"/>
      </w:pPr>
      <w:rPr>
        <w:rFonts w:ascii="Courier New" w:hAnsi="Courier New" w:hint="default"/>
      </w:rPr>
    </w:lvl>
    <w:lvl w:ilvl="5" w:tplc="0F9422D2">
      <w:start w:val="1"/>
      <w:numFmt w:val="bullet"/>
      <w:lvlText w:val=""/>
      <w:lvlJc w:val="left"/>
      <w:pPr>
        <w:ind w:left="4320" w:hanging="360"/>
      </w:pPr>
      <w:rPr>
        <w:rFonts w:ascii="Wingdings" w:hAnsi="Wingdings" w:hint="default"/>
      </w:rPr>
    </w:lvl>
    <w:lvl w:ilvl="6" w:tplc="14F6A09E">
      <w:start w:val="1"/>
      <w:numFmt w:val="bullet"/>
      <w:lvlText w:val=""/>
      <w:lvlJc w:val="left"/>
      <w:pPr>
        <w:ind w:left="5040" w:hanging="360"/>
      </w:pPr>
      <w:rPr>
        <w:rFonts w:ascii="Symbol" w:hAnsi="Symbol" w:hint="default"/>
      </w:rPr>
    </w:lvl>
    <w:lvl w:ilvl="7" w:tplc="60C6E9F4">
      <w:start w:val="1"/>
      <w:numFmt w:val="bullet"/>
      <w:lvlText w:val="o"/>
      <w:lvlJc w:val="left"/>
      <w:pPr>
        <w:ind w:left="5760" w:hanging="360"/>
      </w:pPr>
      <w:rPr>
        <w:rFonts w:ascii="Courier New" w:hAnsi="Courier New" w:hint="default"/>
      </w:rPr>
    </w:lvl>
    <w:lvl w:ilvl="8" w:tplc="C6646C30">
      <w:start w:val="1"/>
      <w:numFmt w:val="bullet"/>
      <w:lvlText w:val=""/>
      <w:lvlJc w:val="left"/>
      <w:pPr>
        <w:ind w:left="6480" w:hanging="360"/>
      </w:pPr>
      <w:rPr>
        <w:rFonts w:ascii="Wingdings" w:hAnsi="Wingdings" w:hint="default"/>
      </w:rPr>
    </w:lvl>
  </w:abstractNum>
  <w:abstractNum w:abstractNumId="19" w15:restartNumberingAfterBreak="0">
    <w:nsid w:val="3186168B"/>
    <w:multiLevelType w:val="hybridMultilevel"/>
    <w:tmpl w:val="189C90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3AC0E9C"/>
    <w:multiLevelType w:val="hybridMultilevel"/>
    <w:tmpl w:val="3C8088A8"/>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BA32D5"/>
    <w:multiLevelType w:val="hybridMultilevel"/>
    <w:tmpl w:val="84CE6D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3CA12CC"/>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4805CBE"/>
    <w:multiLevelType w:val="hybridMultilevel"/>
    <w:tmpl w:val="62BAE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F90FA9"/>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47432F"/>
    <w:multiLevelType w:val="hybridMultilevel"/>
    <w:tmpl w:val="60AA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1549E5"/>
    <w:multiLevelType w:val="hybridMultilevel"/>
    <w:tmpl w:val="3CFC247A"/>
    <w:lvl w:ilvl="0" w:tplc="882EB1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26083B"/>
    <w:multiLevelType w:val="hybridMultilevel"/>
    <w:tmpl w:val="BF2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E95EE0"/>
    <w:multiLevelType w:val="hybridMultilevel"/>
    <w:tmpl w:val="E79CC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4239B0"/>
    <w:multiLevelType w:val="hybridMultilevel"/>
    <w:tmpl w:val="86CEF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155632"/>
    <w:multiLevelType w:val="hybridMultilevel"/>
    <w:tmpl w:val="0F8AA5A8"/>
    <w:lvl w:ilvl="0" w:tplc="39282A30">
      <w:start w:val="1"/>
      <w:numFmt w:val="decimal"/>
      <w:pStyle w:val="NumberingInden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7935F34"/>
    <w:multiLevelType w:val="hybridMultilevel"/>
    <w:tmpl w:val="0EB0B732"/>
    <w:lvl w:ilvl="0" w:tplc="0409000F">
      <w:start w:val="1"/>
      <w:numFmt w:val="decimal"/>
      <w:lvlText w:val="%1."/>
      <w:lvlJc w:val="left"/>
      <w:pPr>
        <w:ind w:left="1584" w:hanging="360"/>
      </w:pPr>
    </w:lvl>
    <w:lvl w:ilvl="1" w:tplc="08090019" w:tentative="1">
      <w:start w:val="1"/>
      <w:numFmt w:val="lowerLetter"/>
      <w:lvlText w:val="%2."/>
      <w:lvlJc w:val="left"/>
      <w:pPr>
        <w:ind w:left="2304" w:hanging="360"/>
      </w:pPr>
    </w:lvl>
    <w:lvl w:ilvl="2" w:tplc="0809001B" w:tentative="1">
      <w:start w:val="1"/>
      <w:numFmt w:val="lowerRoman"/>
      <w:lvlText w:val="%3."/>
      <w:lvlJc w:val="right"/>
      <w:pPr>
        <w:ind w:left="3024" w:hanging="180"/>
      </w:pPr>
    </w:lvl>
    <w:lvl w:ilvl="3" w:tplc="0809000F" w:tentative="1">
      <w:start w:val="1"/>
      <w:numFmt w:val="decimal"/>
      <w:lvlText w:val="%4."/>
      <w:lvlJc w:val="left"/>
      <w:pPr>
        <w:ind w:left="3744" w:hanging="360"/>
      </w:pPr>
    </w:lvl>
    <w:lvl w:ilvl="4" w:tplc="08090019" w:tentative="1">
      <w:start w:val="1"/>
      <w:numFmt w:val="lowerLetter"/>
      <w:lvlText w:val="%5."/>
      <w:lvlJc w:val="left"/>
      <w:pPr>
        <w:ind w:left="4464" w:hanging="360"/>
      </w:pPr>
    </w:lvl>
    <w:lvl w:ilvl="5" w:tplc="0809001B" w:tentative="1">
      <w:start w:val="1"/>
      <w:numFmt w:val="lowerRoman"/>
      <w:lvlText w:val="%6."/>
      <w:lvlJc w:val="right"/>
      <w:pPr>
        <w:ind w:left="5184" w:hanging="180"/>
      </w:pPr>
    </w:lvl>
    <w:lvl w:ilvl="6" w:tplc="0809000F" w:tentative="1">
      <w:start w:val="1"/>
      <w:numFmt w:val="decimal"/>
      <w:lvlText w:val="%7."/>
      <w:lvlJc w:val="left"/>
      <w:pPr>
        <w:ind w:left="5904" w:hanging="360"/>
      </w:pPr>
    </w:lvl>
    <w:lvl w:ilvl="7" w:tplc="08090019" w:tentative="1">
      <w:start w:val="1"/>
      <w:numFmt w:val="lowerLetter"/>
      <w:lvlText w:val="%8."/>
      <w:lvlJc w:val="left"/>
      <w:pPr>
        <w:ind w:left="6624" w:hanging="360"/>
      </w:pPr>
    </w:lvl>
    <w:lvl w:ilvl="8" w:tplc="0809001B" w:tentative="1">
      <w:start w:val="1"/>
      <w:numFmt w:val="lowerRoman"/>
      <w:lvlText w:val="%9."/>
      <w:lvlJc w:val="right"/>
      <w:pPr>
        <w:ind w:left="7344" w:hanging="180"/>
      </w:pPr>
    </w:lvl>
  </w:abstractNum>
  <w:abstractNum w:abstractNumId="32" w15:restartNumberingAfterBreak="0">
    <w:nsid w:val="680A1BD9"/>
    <w:multiLevelType w:val="hybridMultilevel"/>
    <w:tmpl w:val="163EC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3A5198"/>
    <w:multiLevelType w:val="hybridMultilevel"/>
    <w:tmpl w:val="D018A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474099"/>
    <w:multiLevelType w:val="hybridMultilevel"/>
    <w:tmpl w:val="025E2AE8"/>
    <w:lvl w:ilvl="0" w:tplc="882EB1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7F2D2D"/>
    <w:multiLevelType w:val="hybridMultilevel"/>
    <w:tmpl w:val="38F0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986721"/>
    <w:multiLevelType w:val="hybridMultilevel"/>
    <w:tmpl w:val="6668F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F66719"/>
    <w:multiLevelType w:val="hybridMultilevel"/>
    <w:tmpl w:val="25FA69A6"/>
    <w:lvl w:ilvl="0" w:tplc="AF12BD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43749D"/>
    <w:multiLevelType w:val="hybridMultilevel"/>
    <w:tmpl w:val="16AAE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01807E4"/>
    <w:multiLevelType w:val="hybridMultilevel"/>
    <w:tmpl w:val="A998A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3C637F8"/>
    <w:multiLevelType w:val="hybridMultilevel"/>
    <w:tmpl w:val="27649A3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5CD085F"/>
    <w:multiLevelType w:val="hybridMultilevel"/>
    <w:tmpl w:val="13C85F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C616962"/>
    <w:multiLevelType w:val="hybridMultilevel"/>
    <w:tmpl w:val="25188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E362FFD"/>
    <w:multiLevelType w:val="hybridMultilevel"/>
    <w:tmpl w:val="F4AC0676"/>
    <w:lvl w:ilvl="0" w:tplc="3D12504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497915">
    <w:abstractNumId w:val="37"/>
  </w:num>
  <w:num w:numId="2" w16cid:durableId="151022158">
    <w:abstractNumId w:val="25"/>
  </w:num>
  <w:num w:numId="3" w16cid:durableId="1739522443">
    <w:abstractNumId w:val="22"/>
  </w:num>
  <w:num w:numId="4" w16cid:durableId="1852378983">
    <w:abstractNumId w:val="24"/>
  </w:num>
  <w:num w:numId="5" w16cid:durableId="121265439">
    <w:abstractNumId w:val="10"/>
  </w:num>
  <w:num w:numId="6" w16cid:durableId="887759867">
    <w:abstractNumId w:val="27"/>
  </w:num>
  <w:num w:numId="7" w16cid:durableId="44644986">
    <w:abstractNumId w:val="35"/>
  </w:num>
  <w:num w:numId="8" w16cid:durableId="229967743">
    <w:abstractNumId w:val="1"/>
  </w:num>
  <w:num w:numId="9" w16cid:durableId="46075295">
    <w:abstractNumId w:val="16"/>
  </w:num>
  <w:num w:numId="10" w16cid:durableId="1302468264">
    <w:abstractNumId w:val="0"/>
  </w:num>
  <w:num w:numId="11" w16cid:durableId="1599364024">
    <w:abstractNumId w:val="41"/>
  </w:num>
  <w:num w:numId="12" w16cid:durableId="1976910434">
    <w:abstractNumId w:val="21"/>
  </w:num>
  <w:num w:numId="13" w16cid:durableId="2076467443">
    <w:abstractNumId w:val="8"/>
  </w:num>
  <w:num w:numId="14" w16cid:durableId="1175875437">
    <w:abstractNumId w:val="0"/>
  </w:num>
  <w:num w:numId="15" w16cid:durableId="2102333496">
    <w:abstractNumId w:val="30"/>
  </w:num>
  <w:num w:numId="16" w16cid:durableId="95101200">
    <w:abstractNumId w:val="42"/>
  </w:num>
  <w:num w:numId="17" w16cid:durableId="1075661360">
    <w:abstractNumId w:val="6"/>
  </w:num>
  <w:num w:numId="18" w16cid:durableId="1954283781">
    <w:abstractNumId w:val="17"/>
  </w:num>
  <w:num w:numId="19" w16cid:durableId="9454393">
    <w:abstractNumId w:val="13"/>
  </w:num>
  <w:num w:numId="20" w16cid:durableId="689650843">
    <w:abstractNumId w:val="33"/>
  </w:num>
  <w:num w:numId="21" w16cid:durableId="1510565657">
    <w:abstractNumId w:val="18"/>
  </w:num>
  <w:num w:numId="22" w16cid:durableId="789280558">
    <w:abstractNumId w:val="2"/>
  </w:num>
  <w:num w:numId="23" w16cid:durableId="599530237">
    <w:abstractNumId w:val="9"/>
  </w:num>
  <w:num w:numId="24" w16cid:durableId="1763337523">
    <w:abstractNumId w:val="12"/>
  </w:num>
  <w:num w:numId="25" w16cid:durableId="304241559">
    <w:abstractNumId w:val="26"/>
  </w:num>
  <w:num w:numId="26" w16cid:durableId="878669612">
    <w:abstractNumId w:val="15"/>
  </w:num>
  <w:num w:numId="27" w16cid:durableId="2003771523">
    <w:abstractNumId w:val="28"/>
  </w:num>
  <w:num w:numId="28" w16cid:durableId="1001199438">
    <w:abstractNumId w:val="32"/>
  </w:num>
  <w:num w:numId="29" w16cid:durableId="1726098939">
    <w:abstractNumId w:val="29"/>
  </w:num>
  <w:num w:numId="30" w16cid:durableId="1999461452">
    <w:abstractNumId w:val="36"/>
  </w:num>
  <w:num w:numId="31" w16cid:durableId="944463958">
    <w:abstractNumId w:val="31"/>
  </w:num>
  <w:num w:numId="32" w16cid:durableId="1458797757">
    <w:abstractNumId w:val="3"/>
  </w:num>
  <w:num w:numId="33" w16cid:durableId="1130779892">
    <w:abstractNumId w:val="5"/>
  </w:num>
  <w:num w:numId="34" w16cid:durableId="2094352576">
    <w:abstractNumId w:val="23"/>
  </w:num>
  <w:num w:numId="35" w16cid:durableId="378746912">
    <w:abstractNumId w:val="38"/>
  </w:num>
  <w:num w:numId="36" w16cid:durableId="2015716514">
    <w:abstractNumId w:val="7"/>
  </w:num>
  <w:num w:numId="37" w16cid:durableId="1490638823">
    <w:abstractNumId w:val="34"/>
  </w:num>
  <w:num w:numId="38" w16cid:durableId="1996182868">
    <w:abstractNumId w:val="11"/>
  </w:num>
  <w:num w:numId="39" w16cid:durableId="86192308">
    <w:abstractNumId w:val="4"/>
  </w:num>
  <w:num w:numId="40" w16cid:durableId="1008992291">
    <w:abstractNumId w:val="19"/>
  </w:num>
  <w:num w:numId="41" w16cid:durableId="1329098689">
    <w:abstractNumId w:val="14"/>
  </w:num>
  <w:num w:numId="42" w16cid:durableId="147405075">
    <w:abstractNumId w:val="39"/>
  </w:num>
  <w:num w:numId="43" w16cid:durableId="1540436956">
    <w:abstractNumId w:val="20"/>
  </w:num>
  <w:num w:numId="44" w16cid:durableId="992761772">
    <w:abstractNumId w:val="43"/>
  </w:num>
  <w:num w:numId="45" w16cid:durableId="14260012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3F"/>
    <w:rsid w:val="00002C84"/>
    <w:rsid w:val="00002F97"/>
    <w:rsid w:val="00003D52"/>
    <w:rsid w:val="000040D3"/>
    <w:rsid w:val="0000727B"/>
    <w:rsid w:val="00007982"/>
    <w:rsid w:val="00012318"/>
    <w:rsid w:val="00012464"/>
    <w:rsid w:val="000204CA"/>
    <w:rsid w:val="00020B34"/>
    <w:rsid w:val="00021EA8"/>
    <w:rsid w:val="00022E7A"/>
    <w:rsid w:val="000231CD"/>
    <w:rsid w:val="00023630"/>
    <w:rsid w:val="0002574B"/>
    <w:rsid w:val="000264E0"/>
    <w:rsid w:val="00026882"/>
    <w:rsid w:val="00027D05"/>
    <w:rsid w:val="00030BCD"/>
    <w:rsid w:val="00033DDD"/>
    <w:rsid w:val="00037B79"/>
    <w:rsid w:val="00037BD5"/>
    <w:rsid w:val="0004148D"/>
    <w:rsid w:val="000427E6"/>
    <w:rsid w:val="00042D27"/>
    <w:rsid w:val="00043170"/>
    <w:rsid w:val="000434C0"/>
    <w:rsid w:val="00045878"/>
    <w:rsid w:val="000510EE"/>
    <w:rsid w:val="00057DAF"/>
    <w:rsid w:val="00061C7F"/>
    <w:rsid w:val="00061EF7"/>
    <w:rsid w:val="00063467"/>
    <w:rsid w:val="000640D7"/>
    <w:rsid w:val="00064C89"/>
    <w:rsid w:val="00067543"/>
    <w:rsid w:val="0007276B"/>
    <w:rsid w:val="00073870"/>
    <w:rsid w:val="0007671B"/>
    <w:rsid w:val="00077EA6"/>
    <w:rsid w:val="00081EF7"/>
    <w:rsid w:val="00082A82"/>
    <w:rsid w:val="00082C95"/>
    <w:rsid w:val="00083564"/>
    <w:rsid w:val="00084AA2"/>
    <w:rsid w:val="000850B5"/>
    <w:rsid w:val="000851D9"/>
    <w:rsid w:val="00085656"/>
    <w:rsid w:val="000919F1"/>
    <w:rsid w:val="00092488"/>
    <w:rsid w:val="00092C15"/>
    <w:rsid w:val="00097AFD"/>
    <w:rsid w:val="000A2F6F"/>
    <w:rsid w:val="000A411D"/>
    <w:rsid w:val="000A4262"/>
    <w:rsid w:val="000A4F7D"/>
    <w:rsid w:val="000A58E1"/>
    <w:rsid w:val="000A6401"/>
    <w:rsid w:val="000A7910"/>
    <w:rsid w:val="000B12C8"/>
    <w:rsid w:val="000B1661"/>
    <w:rsid w:val="000B1C92"/>
    <w:rsid w:val="000B2F92"/>
    <w:rsid w:val="000B6E41"/>
    <w:rsid w:val="000C0B0E"/>
    <w:rsid w:val="000C285F"/>
    <w:rsid w:val="000D0FA0"/>
    <w:rsid w:val="000D487F"/>
    <w:rsid w:val="000D5896"/>
    <w:rsid w:val="000D62F9"/>
    <w:rsid w:val="000D7C53"/>
    <w:rsid w:val="000E05A3"/>
    <w:rsid w:val="000E12CC"/>
    <w:rsid w:val="000E184F"/>
    <w:rsid w:val="000E3384"/>
    <w:rsid w:val="000F1EB2"/>
    <w:rsid w:val="000F1F8A"/>
    <w:rsid w:val="000F30E9"/>
    <w:rsid w:val="000F31DF"/>
    <w:rsid w:val="000F3B0D"/>
    <w:rsid w:val="000F4F17"/>
    <w:rsid w:val="000F6719"/>
    <w:rsid w:val="000F7AA9"/>
    <w:rsid w:val="00100AA0"/>
    <w:rsid w:val="001013F7"/>
    <w:rsid w:val="00103015"/>
    <w:rsid w:val="00103D20"/>
    <w:rsid w:val="001049CA"/>
    <w:rsid w:val="00106783"/>
    <w:rsid w:val="00110F49"/>
    <w:rsid w:val="00111D30"/>
    <w:rsid w:val="0011392F"/>
    <w:rsid w:val="001139FB"/>
    <w:rsid w:val="00116420"/>
    <w:rsid w:val="00116DCF"/>
    <w:rsid w:val="00120F73"/>
    <w:rsid w:val="00121FA3"/>
    <w:rsid w:val="00122DD8"/>
    <w:rsid w:val="001279B0"/>
    <w:rsid w:val="00132393"/>
    <w:rsid w:val="00132A0A"/>
    <w:rsid w:val="001336EF"/>
    <w:rsid w:val="0013442A"/>
    <w:rsid w:val="00135715"/>
    <w:rsid w:val="0013687C"/>
    <w:rsid w:val="00136A53"/>
    <w:rsid w:val="00136A7D"/>
    <w:rsid w:val="00140FD2"/>
    <w:rsid w:val="00143B6C"/>
    <w:rsid w:val="00144D38"/>
    <w:rsid w:val="00144F82"/>
    <w:rsid w:val="00144F9A"/>
    <w:rsid w:val="00145B56"/>
    <w:rsid w:val="00146AC0"/>
    <w:rsid w:val="001503FE"/>
    <w:rsid w:val="00151230"/>
    <w:rsid w:val="00151E91"/>
    <w:rsid w:val="0015214C"/>
    <w:rsid w:val="001535AE"/>
    <w:rsid w:val="00155D0C"/>
    <w:rsid w:val="00155D98"/>
    <w:rsid w:val="00156A78"/>
    <w:rsid w:val="00156E89"/>
    <w:rsid w:val="001605B8"/>
    <w:rsid w:val="00161460"/>
    <w:rsid w:val="00161BC5"/>
    <w:rsid w:val="00161F40"/>
    <w:rsid w:val="00163F3A"/>
    <w:rsid w:val="001652AB"/>
    <w:rsid w:val="00170CE4"/>
    <w:rsid w:val="00170EB6"/>
    <w:rsid w:val="00173EA6"/>
    <w:rsid w:val="001758EB"/>
    <w:rsid w:val="00176A8D"/>
    <w:rsid w:val="0018094F"/>
    <w:rsid w:val="001812A5"/>
    <w:rsid w:val="00181F27"/>
    <w:rsid w:val="00182B45"/>
    <w:rsid w:val="00186D45"/>
    <w:rsid w:val="0018754D"/>
    <w:rsid w:val="00196CE5"/>
    <w:rsid w:val="00197284"/>
    <w:rsid w:val="001A4937"/>
    <w:rsid w:val="001A4D7B"/>
    <w:rsid w:val="001B079E"/>
    <w:rsid w:val="001B0E2D"/>
    <w:rsid w:val="001B3624"/>
    <w:rsid w:val="001B3F01"/>
    <w:rsid w:val="001B754C"/>
    <w:rsid w:val="001C1C9B"/>
    <w:rsid w:val="001C5EF0"/>
    <w:rsid w:val="001C6C54"/>
    <w:rsid w:val="001D4180"/>
    <w:rsid w:val="001D60B5"/>
    <w:rsid w:val="001E09F1"/>
    <w:rsid w:val="001E2F77"/>
    <w:rsid w:val="001E46D5"/>
    <w:rsid w:val="001E4F8B"/>
    <w:rsid w:val="001E671E"/>
    <w:rsid w:val="001E6899"/>
    <w:rsid w:val="001F236C"/>
    <w:rsid w:val="001F3F6D"/>
    <w:rsid w:val="001F496B"/>
    <w:rsid w:val="001F4FC7"/>
    <w:rsid w:val="001F6A8B"/>
    <w:rsid w:val="0020021E"/>
    <w:rsid w:val="00200A3D"/>
    <w:rsid w:val="00202195"/>
    <w:rsid w:val="00202B6E"/>
    <w:rsid w:val="00203313"/>
    <w:rsid w:val="002042B9"/>
    <w:rsid w:val="00204B28"/>
    <w:rsid w:val="00205A28"/>
    <w:rsid w:val="00211E58"/>
    <w:rsid w:val="00212AE3"/>
    <w:rsid w:val="00213769"/>
    <w:rsid w:val="00213A62"/>
    <w:rsid w:val="00214333"/>
    <w:rsid w:val="0021559F"/>
    <w:rsid w:val="00215AA3"/>
    <w:rsid w:val="00216108"/>
    <w:rsid w:val="00216E20"/>
    <w:rsid w:val="002218B2"/>
    <w:rsid w:val="00222D35"/>
    <w:rsid w:val="0023249A"/>
    <w:rsid w:val="00233DE8"/>
    <w:rsid w:val="00234150"/>
    <w:rsid w:val="00234841"/>
    <w:rsid w:val="00234F73"/>
    <w:rsid w:val="00235EE0"/>
    <w:rsid w:val="00236A2B"/>
    <w:rsid w:val="00237920"/>
    <w:rsid w:val="00240AAF"/>
    <w:rsid w:val="00240CDC"/>
    <w:rsid w:val="00245036"/>
    <w:rsid w:val="0024540E"/>
    <w:rsid w:val="00245451"/>
    <w:rsid w:val="00245F71"/>
    <w:rsid w:val="002477B6"/>
    <w:rsid w:val="002502FC"/>
    <w:rsid w:val="00250D69"/>
    <w:rsid w:val="00251FE5"/>
    <w:rsid w:val="002530C4"/>
    <w:rsid w:val="0025488B"/>
    <w:rsid w:val="002611B1"/>
    <w:rsid w:val="00263461"/>
    <w:rsid w:val="002636BA"/>
    <w:rsid w:val="00263D2C"/>
    <w:rsid w:val="00265E53"/>
    <w:rsid w:val="00267679"/>
    <w:rsid w:val="002701BA"/>
    <w:rsid w:val="00270FF7"/>
    <w:rsid w:val="002718CE"/>
    <w:rsid w:val="002728D3"/>
    <w:rsid w:val="00274BD1"/>
    <w:rsid w:val="00276C9E"/>
    <w:rsid w:val="00280874"/>
    <w:rsid w:val="00282201"/>
    <w:rsid w:val="00282F86"/>
    <w:rsid w:val="00284130"/>
    <w:rsid w:val="00295643"/>
    <w:rsid w:val="00297EF8"/>
    <w:rsid w:val="002A12B7"/>
    <w:rsid w:val="002A1474"/>
    <w:rsid w:val="002A1D41"/>
    <w:rsid w:val="002A5491"/>
    <w:rsid w:val="002B09EF"/>
    <w:rsid w:val="002B285C"/>
    <w:rsid w:val="002B41F5"/>
    <w:rsid w:val="002B4921"/>
    <w:rsid w:val="002B53CF"/>
    <w:rsid w:val="002B5999"/>
    <w:rsid w:val="002C0D5F"/>
    <w:rsid w:val="002C1084"/>
    <w:rsid w:val="002C2081"/>
    <w:rsid w:val="002C2292"/>
    <w:rsid w:val="002C29C0"/>
    <w:rsid w:val="002C4AF7"/>
    <w:rsid w:val="002C5241"/>
    <w:rsid w:val="002C5381"/>
    <w:rsid w:val="002C58F2"/>
    <w:rsid w:val="002C7527"/>
    <w:rsid w:val="002D0908"/>
    <w:rsid w:val="002D090E"/>
    <w:rsid w:val="002D1709"/>
    <w:rsid w:val="002D20A8"/>
    <w:rsid w:val="002D2A88"/>
    <w:rsid w:val="002D384A"/>
    <w:rsid w:val="002D3C41"/>
    <w:rsid w:val="002D4809"/>
    <w:rsid w:val="002D71F4"/>
    <w:rsid w:val="002E2674"/>
    <w:rsid w:val="002E583D"/>
    <w:rsid w:val="002E5A88"/>
    <w:rsid w:val="002E5D91"/>
    <w:rsid w:val="002E5F3C"/>
    <w:rsid w:val="002E6E0D"/>
    <w:rsid w:val="002F294F"/>
    <w:rsid w:val="002F3144"/>
    <w:rsid w:val="002F4335"/>
    <w:rsid w:val="002F4D58"/>
    <w:rsid w:val="002F4F45"/>
    <w:rsid w:val="002F7BBA"/>
    <w:rsid w:val="002F7E84"/>
    <w:rsid w:val="00303334"/>
    <w:rsid w:val="00304EF1"/>
    <w:rsid w:val="00305379"/>
    <w:rsid w:val="0030543D"/>
    <w:rsid w:val="0030552E"/>
    <w:rsid w:val="00312859"/>
    <w:rsid w:val="0031367D"/>
    <w:rsid w:val="00315309"/>
    <w:rsid w:val="00316731"/>
    <w:rsid w:val="0031790F"/>
    <w:rsid w:val="00320027"/>
    <w:rsid w:val="00321084"/>
    <w:rsid w:val="0032527B"/>
    <w:rsid w:val="0033039C"/>
    <w:rsid w:val="0033145F"/>
    <w:rsid w:val="00331477"/>
    <w:rsid w:val="0033226E"/>
    <w:rsid w:val="00340849"/>
    <w:rsid w:val="0034160A"/>
    <w:rsid w:val="00343A38"/>
    <w:rsid w:val="003477E6"/>
    <w:rsid w:val="003530B6"/>
    <w:rsid w:val="00356F5D"/>
    <w:rsid w:val="0036203A"/>
    <w:rsid w:val="003628E1"/>
    <w:rsid w:val="00364D2A"/>
    <w:rsid w:val="00365276"/>
    <w:rsid w:val="00370141"/>
    <w:rsid w:val="00370B40"/>
    <w:rsid w:val="00373848"/>
    <w:rsid w:val="0038047F"/>
    <w:rsid w:val="00380F48"/>
    <w:rsid w:val="00382F52"/>
    <w:rsid w:val="00383E50"/>
    <w:rsid w:val="00385BD6"/>
    <w:rsid w:val="00385D24"/>
    <w:rsid w:val="00386055"/>
    <w:rsid w:val="00387F60"/>
    <w:rsid w:val="00390F95"/>
    <w:rsid w:val="0039274F"/>
    <w:rsid w:val="00393B46"/>
    <w:rsid w:val="00394EC6"/>
    <w:rsid w:val="003977F2"/>
    <w:rsid w:val="00397F72"/>
    <w:rsid w:val="003A1AE6"/>
    <w:rsid w:val="003A5167"/>
    <w:rsid w:val="003A694A"/>
    <w:rsid w:val="003A7107"/>
    <w:rsid w:val="003B0D31"/>
    <w:rsid w:val="003B1369"/>
    <w:rsid w:val="003B2459"/>
    <w:rsid w:val="003B3600"/>
    <w:rsid w:val="003B4815"/>
    <w:rsid w:val="003B48A1"/>
    <w:rsid w:val="003B605A"/>
    <w:rsid w:val="003C010A"/>
    <w:rsid w:val="003C04CF"/>
    <w:rsid w:val="003C0DDC"/>
    <w:rsid w:val="003C11A2"/>
    <w:rsid w:val="003C5298"/>
    <w:rsid w:val="003D1636"/>
    <w:rsid w:val="003D18FE"/>
    <w:rsid w:val="003D3C55"/>
    <w:rsid w:val="003D43F1"/>
    <w:rsid w:val="003D4495"/>
    <w:rsid w:val="003D59B8"/>
    <w:rsid w:val="003E337E"/>
    <w:rsid w:val="003F05FA"/>
    <w:rsid w:val="003F1E52"/>
    <w:rsid w:val="003F3075"/>
    <w:rsid w:val="003F4032"/>
    <w:rsid w:val="003F581E"/>
    <w:rsid w:val="003F6909"/>
    <w:rsid w:val="003F761E"/>
    <w:rsid w:val="0040027C"/>
    <w:rsid w:val="004030B8"/>
    <w:rsid w:val="004036E0"/>
    <w:rsid w:val="00404AD5"/>
    <w:rsid w:val="00405744"/>
    <w:rsid w:val="004108C6"/>
    <w:rsid w:val="00411774"/>
    <w:rsid w:val="004126CE"/>
    <w:rsid w:val="004154FD"/>
    <w:rsid w:val="0041563B"/>
    <w:rsid w:val="00416B74"/>
    <w:rsid w:val="0042209B"/>
    <w:rsid w:val="00423F40"/>
    <w:rsid w:val="00424581"/>
    <w:rsid w:val="00424696"/>
    <w:rsid w:val="00425653"/>
    <w:rsid w:val="00425926"/>
    <w:rsid w:val="00427136"/>
    <w:rsid w:val="00431F79"/>
    <w:rsid w:val="004321DF"/>
    <w:rsid w:val="004321E6"/>
    <w:rsid w:val="00433605"/>
    <w:rsid w:val="00434BBB"/>
    <w:rsid w:val="004365C6"/>
    <w:rsid w:val="00437E6E"/>
    <w:rsid w:val="00441D6E"/>
    <w:rsid w:val="004420D1"/>
    <w:rsid w:val="00442896"/>
    <w:rsid w:val="004429D1"/>
    <w:rsid w:val="00442C6F"/>
    <w:rsid w:val="00442D7C"/>
    <w:rsid w:val="004431A5"/>
    <w:rsid w:val="00445A9D"/>
    <w:rsid w:val="00450501"/>
    <w:rsid w:val="00450F3C"/>
    <w:rsid w:val="00452FAE"/>
    <w:rsid w:val="004538D5"/>
    <w:rsid w:val="00454E63"/>
    <w:rsid w:val="00454F3A"/>
    <w:rsid w:val="004576B9"/>
    <w:rsid w:val="00457FBC"/>
    <w:rsid w:val="00460A03"/>
    <w:rsid w:val="00463298"/>
    <w:rsid w:val="00464D59"/>
    <w:rsid w:val="00464F3A"/>
    <w:rsid w:val="004661DE"/>
    <w:rsid w:val="00470616"/>
    <w:rsid w:val="004738B0"/>
    <w:rsid w:val="00474CCA"/>
    <w:rsid w:val="0047631C"/>
    <w:rsid w:val="00480151"/>
    <w:rsid w:val="00490FB6"/>
    <w:rsid w:val="00491E6D"/>
    <w:rsid w:val="004953D1"/>
    <w:rsid w:val="00497353"/>
    <w:rsid w:val="004A0AA4"/>
    <w:rsid w:val="004A43A7"/>
    <w:rsid w:val="004A4900"/>
    <w:rsid w:val="004B0128"/>
    <w:rsid w:val="004B05D1"/>
    <w:rsid w:val="004B1EB4"/>
    <w:rsid w:val="004B2709"/>
    <w:rsid w:val="004B2D9E"/>
    <w:rsid w:val="004B5E8E"/>
    <w:rsid w:val="004B7614"/>
    <w:rsid w:val="004C5B8C"/>
    <w:rsid w:val="004C7B2A"/>
    <w:rsid w:val="004D0523"/>
    <w:rsid w:val="004D05C8"/>
    <w:rsid w:val="004D3A9E"/>
    <w:rsid w:val="004D3BFD"/>
    <w:rsid w:val="004D4DED"/>
    <w:rsid w:val="004D5FC2"/>
    <w:rsid w:val="004D607F"/>
    <w:rsid w:val="004D753B"/>
    <w:rsid w:val="004E1C60"/>
    <w:rsid w:val="004E381E"/>
    <w:rsid w:val="004E5D5D"/>
    <w:rsid w:val="004E5D8A"/>
    <w:rsid w:val="004F1986"/>
    <w:rsid w:val="004F1F40"/>
    <w:rsid w:val="004F2DEC"/>
    <w:rsid w:val="005009CE"/>
    <w:rsid w:val="00502EBD"/>
    <w:rsid w:val="00504961"/>
    <w:rsid w:val="005074A8"/>
    <w:rsid w:val="00507BB1"/>
    <w:rsid w:val="005119F8"/>
    <w:rsid w:val="0051361F"/>
    <w:rsid w:val="00514FA8"/>
    <w:rsid w:val="005155BC"/>
    <w:rsid w:val="005172A7"/>
    <w:rsid w:val="00517D40"/>
    <w:rsid w:val="00520C9C"/>
    <w:rsid w:val="00520FAE"/>
    <w:rsid w:val="00522A9E"/>
    <w:rsid w:val="00522CAD"/>
    <w:rsid w:val="00526F9F"/>
    <w:rsid w:val="00527B9D"/>
    <w:rsid w:val="005305F6"/>
    <w:rsid w:val="00533136"/>
    <w:rsid w:val="0053517E"/>
    <w:rsid w:val="00535C72"/>
    <w:rsid w:val="0053640A"/>
    <w:rsid w:val="00540B32"/>
    <w:rsid w:val="00540D84"/>
    <w:rsid w:val="0054276B"/>
    <w:rsid w:val="00547256"/>
    <w:rsid w:val="005538AF"/>
    <w:rsid w:val="005549AF"/>
    <w:rsid w:val="00555640"/>
    <w:rsid w:val="005567CA"/>
    <w:rsid w:val="00557F32"/>
    <w:rsid w:val="005602C7"/>
    <w:rsid w:val="00560600"/>
    <w:rsid w:val="00560913"/>
    <w:rsid w:val="005625C5"/>
    <w:rsid w:val="005625FE"/>
    <w:rsid w:val="00564407"/>
    <w:rsid w:val="005658A7"/>
    <w:rsid w:val="00566467"/>
    <w:rsid w:val="0056689E"/>
    <w:rsid w:val="00566F36"/>
    <w:rsid w:val="0056741B"/>
    <w:rsid w:val="005676FD"/>
    <w:rsid w:val="0057336C"/>
    <w:rsid w:val="00573BFD"/>
    <w:rsid w:val="00574427"/>
    <w:rsid w:val="00576E7A"/>
    <w:rsid w:val="005774A7"/>
    <w:rsid w:val="00581E2C"/>
    <w:rsid w:val="005827AF"/>
    <w:rsid w:val="00582DC4"/>
    <w:rsid w:val="00583D7C"/>
    <w:rsid w:val="005850F6"/>
    <w:rsid w:val="005852FA"/>
    <w:rsid w:val="00592385"/>
    <w:rsid w:val="00593DD6"/>
    <w:rsid w:val="00594A51"/>
    <w:rsid w:val="005968AD"/>
    <w:rsid w:val="005A1370"/>
    <w:rsid w:val="005A29C1"/>
    <w:rsid w:val="005A2E07"/>
    <w:rsid w:val="005A3499"/>
    <w:rsid w:val="005A395C"/>
    <w:rsid w:val="005A45F5"/>
    <w:rsid w:val="005A67B6"/>
    <w:rsid w:val="005A6F7C"/>
    <w:rsid w:val="005B37C1"/>
    <w:rsid w:val="005B43BC"/>
    <w:rsid w:val="005B5AB9"/>
    <w:rsid w:val="005B6B9A"/>
    <w:rsid w:val="005C0F60"/>
    <w:rsid w:val="005C1BEC"/>
    <w:rsid w:val="005C2012"/>
    <w:rsid w:val="005C2BE7"/>
    <w:rsid w:val="005C3C82"/>
    <w:rsid w:val="005C4167"/>
    <w:rsid w:val="005C7CED"/>
    <w:rsid w:val="005C7EAD"/>
    <w:rsid w:val="005D1551"/>
    <w:rsid w:val="005D3EC8"/>
    <w:rsid w:val="005D7940"/>
    <w:rsid w:val="005E08D3"/>
    <w:rsid w:val="005E17CC"/>
    <w:rsid w:val="005E3E94"/>
    <w:rsid w:val="005E4481"/>
    <w:rsid w:val="005E44F0"/>
    <w:rsid w:val="005E4DF4"/>
    <w:rsid w:val="005E6766"/>
    <w:rsid w:val="005E6DC1"/>
    <w:rsid w:val="005F10CC"/>
    <w:rsid w:val="005F2996"/>
    <w:rsid w:val="005F2F7B"/>
    <w:rsid w:val="005F45A9"/>
    <w:rsid w:val="005F4B78"/>
    <w:rsid w:val="005F6026"/>
    <w:rsid w:val="00602033"/>
    <w:rsid w:val="00602561"/>
    <w:rsid w:val="0060278F"/>
    <w:rsid w:val="00602DDF"/>
    <w:rsid w:val="00605D39"/>
    <w:rsid w:val="0060642A"/>
    <w:rsid w:val="00606DFE"/>
    <w:rsid w:val="00606FC6"/>
    <w:rsid w:val="00610A92"/>
    <w:rsid w:val="00610C84"/>
    <w:rsid w:val="00610F48"/>
    <w:rsid w:val="006120D7"/>
    <w:rsid w:val="00613C93"/>
    <w:rsid w:val="006162A1"/>
    <w:rsid w:val="0061778C"/>
    <w:rsid w:val="0062045D"/>
    <w:rsid w:val="006214CB"/>
    <w:rsid w:val="0062230A"/>
    <w:rsid w:val="0062491A"/>
    <w:rsid w:val="0062579D"/>
    <w:rsid w:val="00627FB3"/>
    <w:rsid w:val="00631797"/>
    <w:rsid w:val="006325DC"/>
    <w:rsid w:val="00634C05"/>
    <w:rsid w:val="00636060"/>
    <w:rsid w:val="00636E7D"/>
    <w:rsid w:val="00640B3E"/>
    <w:rsid w:val="00644959"/>
    <w:rsid w:val="0064684E"/>
    <w:rsid w:val="00647E18"/>
    <w:rsid w:val="00651FE8"/>
    <w:rsid w:val="006532C4"/>
    <w:rsid w:val="00653C2B"/>
    <w:rsid w:val="006542DF"/>
    <w:rsid w:val="0065647A"/>
    <w:rsid w:val="00661A96"/>
    <w:rsid w:val="00664EB7"/>
    <w:rsid w:val="00665D32"/>
    <w:rsid w:val="006670DF"/>
    <w:rsid w:val="00671177"/>
    <w:rsid w:val="00672201"/>
    <w:rsid w:val="00672399"/>
    <w:rsid w:val="0067476E"/>
    <w:rsid w:val="0067541D"/>
    <w:rsid w:val="00680A21"/>
    <w:rsid w:val="00681238"/>
    <w:rsid w:val="00684873"/>
    <w:rsid w:val="006852ED"/>
    <w:rsid w:val="0069095A"/>
    <w:rsid w:val="00690B67"/>
    <w:rsid w:val="00690E8C"/>
    <w:rsid w:val="006912E6"/>
    <w:rsid w:val="00692B50"/>
    <w:rsid w:val="00692F8D"/>
    <w:rsid w:val="006A3CD7"/>
    <w:rsid w:val="006A5565"/>
    <w:rsid w:val="006A5CC4"/>
    <w:rsid w:val="006A6474"/>
    <w:rsid w:val="006A7F6D"/>
    <w:rsid w:val="006B0151"/>
    <w:rsid w:val="006B095F"/>
    <w:rsid w:val="006B13ED"/>
    <w:rsid w:val="006B144A"/>
    <w:rsid w:val="006B17D9"/>
    <w:rsid w:val="006B4BC8"/>
    <w:rsid w:val="006B4E96"/>
    <w:rsid w:val="006B58FE"/>
    <w:rsid w:val="006C1F13"/>
    <w:rsid w:val="006C3530"/>
    <w:rsid w:val="006C76F3"/>
    <w:rsid w:val="006D03EB"/>
    <w:rsid w:val="006D3838"/>
    <w:rsid w:val="006D446F"/>
    <w:rsid w:val="006D4BB3"/>
    <w:rsid w:val="006D4D4F"/>
    <w:rsid w:val="006D6326"/>
    <w:rsid w:val="006E0ACA"/>
    <w:rsid w:val="006E1374"/>
    <w:rsid w:val="006E1C7F"/>
    <w:rsid w:val="006E1CC9"/>
    <w:rsid w:val="006F047F"/>
    <w:rsid w:val="006F0557"/>
    <w:rsid w:val="006F0F9B"/>
    <w:rsid w:val="006F1AD6"/>
    <w:rsid w:val="006F36A0"/>
    <w:rsid w:val="006F3D20"/>
    <w:rsid w:val="006F6A68"/>
    <w:rsid w:val="00701112"/>
    <w:rsid w:val="007044FE"/>
    <w:rsid w:val="00704637"/>
    <w:rsid w:val="00705293"/>
    <w:rsid w:val="0071060D"/>
    <w:rsid w:val="00710756"/>
    <w:rsid w:val="00716D5C"/>
    <w:rsid w:val="007203B3"/>
    <w:rsid w:val="00721F1F"/>
    <w:rsid w:val="007228E1"/>
    <w:rsid w:val="00723979"/>
    <w:rsid w:val="00724896"/>
    <w:rsid w:val="007252AA"/>
    <w:rsid w:val="007259AA"/>
    <w:rsid w:val="00732A6D"/>
    <w:rsid w:val="00734E7E"/>
    <w:rsid w:val="0073598C"/>
    <w:rsid w:val="00742239"/>
    <w:rsid w:val="007424F9"/>
    <w:rsid w:val="0074395D"/>
    <w:rsid w:val="007442B2"/>
    <w:rsid w:val="0074528E"/>
    <w:rsid w:val="00750528"/>
    <w:rsid w:val="007510AD"/>
    <w:rsid w:val="007521FA"/>
    <w:rsid w:val="0075259D"/>
    <w:rsid w:val="00753C57"/>
    <w:rsid w:val="0075730F"/>
    <w:rsid w:val="0075794D"/>
    <w:rsid w:val="007635B5"/>
    <w:rsid w:val="00763B5F"/>
    <w:rsid w:val="00763C17"/>
    <w:rsid w:val="00764849"/>
    <w:rsid w:val="00764B71"/>
    <w:rsid w:val="00766DC3"/>
    <w:rsid w:val="00770B38"/>
    <w:rsid w:val="00772AA5"/>
    <w:rsid w:val="00773B84"/>
    <w:rsid w:val="00775AB0"/>
    <w:rsid w:val="00775BE6"/>
    <w:rsid w:val="00775C6C"/>
    <w:rsid w:val="00777DD5"/>
    <w:rsid w:val="0078105F"/>
    <w:rsid w:val="0078145C"/>
    <w:rsid w:val="00781648"/>
    <w:rsid w:val="00781A51"/>
    <w:rsid w:val="00781CC7"/>
    <w:rsid w:val="00782098"/>
    <w:rsid w:val="00782453"/>
    <w:rsid w:val="00783736"/>
    <w:rsid w:val="0078512C"/>
    <w:rsid w:val="007905E1"/>
    <w:rsid w:val="00790BBA"/>
    <w:rsid w:val="00793A46"/>
    <w:rsid w:val="00793B9B"/>
    <w:rsid w:val="007944AA"/>
    <w:rsid w:val="007965E2"/>
    <w:rsid w:val="00796664"/>
    <w:rsid w:val="007A0B31"/>
    <w:rsid w:val="007A155F"/>
    <w:rsid w:val="007A36ED"/>
    <w:rsid w:val="007A5E2E"/>
    <w:rsid w:val="007B190D"/>
    <w:rsid w:val="007B1B2B"/>
    <w:rsid w:val="007B1CE3"/>
    <w:rsid w:val="007B719E"/>
    <w:rsid w:val="007B7B11"/>
    <w:rsid w:val="007B7EF2"/>
    <w:rsid w:val="007C05B0"/>
    <w:rsid w:val="007C131E"/>
    <w:rsid w:val="007C1BCE"/>
    <w:rsid w:val="007C3D4A"/>
    <w:rsid w:val="007C417A"/>
    <w:rsid w:val="007D0900"/>
    <w:rsid w:val="007D2DFB"/>
    <w:rsid w:val="007D3DFF"/>
    <w:rsid w:val="007D52FA"/>
    <w:rsid w:val="007D66AB"/>
    <w:rsid w:val="007D7ADD"/>
    <w:rsid w:val="007E34B5"/>
    <w:rsid w:val="007E3524"/>
    <w:rsid w:val="007E367C"/>
    <w:rsid w:val="007E4464"/>
    <w:rsid w:val="007E4CF2"/>
    <w:rsid w:val="007F0D92"/>
    <w:rsid w:val="007F0F9D"/>
    <w:rsid w:val="007F166A"/>
    <w:rsid w:val="007F2759"/>
    <w:rsid w:val="007F3B1C"/>
    <w:rsid w:val="007F3DCE"/>
    <w:rsid w:val="007F6290"/>
    <w:rsid w:val="00801DC9"/>
    <w:rsid w:val="00804BCF"/>
    <w:rsid w:val="00806E2D"/>
    <w:rsid w:val="008076D4"/>
    <w:rsid w:val="00811283"/>
    <w:rsid w:val="00813106"/>
    <w:rsid w:val="00813EC6"/>
    <w:rsid w:val="00815351"/>
    <w:rsid w:val="00816686"/>
    <w:rsid w:val="00820D59"/>
    <w:rsid w:val="00821836"/>
    <w:rsid w:val="008231F5"/>
    <w:rsid w:val="008239AD"/>
    <w:rsid w:val="00824955"/>
    <w:rsid w:val="00825B84"/>
    <w:rsid w:val="0082746A"/>
    <w:rsid w:val="00827835"/>
    <w:rsid w:val="00830C23"/>
    <w:rsid w:val="00830CF0"/>
    <w:rsid w:val="008330D0"/>
    <w:rsid w:val="0083519E"/>
    <w:rsid w:val="008361FD"/>
    <w:rsid w:val="0083687A"/>
    <w:rsid w:val="00840967"/>
    <w:rsid w:val="00842134"/>
    <w:rsid w:val="008421B9"/>
    <w:rsid w:val="00843668"/>
    <w:rsid w:val="008449C6"/>
    <w:rsid w:val="00852473"/>
    <w:rsid w:val="00854155"/>
    <w:rsid w:val="00856827"/>
    <w:rsid w:val="00860614"/>
    <w:rsid w:val="00860DFA"/>
    <w:rsid w:val="008616D6"/>
    <w:rsid w:val="00861BCA"/>
    <w:rsid w:val="00863819"/>
    <w:rsid w:val="008642E5"/>
    <w:rsid w:val="0086466C"/>
    <w:rsid w:val="00864D8C"/>
    <w:rsid w:val="00865031"/>
    <w:rsid w:val="00865E5B"/>
    <w:rsid w:val="00865EE2"/>
    <w:rsid w:val="00867BA0"/>
    <w:rsid w:val="008700E8"/>
    <w:rsid w:val="00870C01"/>
    <w:rsid w:val="00873603"/>
    <w:rsid w:val="008739CB"/>
    <w:rsid w:val="00874FDE"/>
    <w:rsid w:val="0087522C"/>
    <w:rsid w:val="00876D93"/>
    <w:rsid w:val="0087702E"/>
    <w:rsid w:val="008770BE"/>
    <w:rsid w:val="00877E12"/>
    <w:rsid w:val="008808CC"/>
    <w:rsid w:val="00881BF9"/>
    <w:rsid w:val="00882073"/>
    <w:rsid w:val="0088329C"/>
    <w:rsid w:val="00886738"/>
    <w:rsid w:val="00890DC7"/>
    <w:rsid w:val="00892816"/>
    <w:rsid w:val="008961A1"/>
    <w:rsid w:val="008A1E1E"/>
    <w:rsid w:val="008A203E"/>
    <w:rsid w:val="008A376C"/>
    <w:rsid w:val="008A768E"/>
    <w:rsid w:val="008B0495"/>
    <w:rsid w:val="008B1A06"/>
    <w:rsid w:val="008B1E5C"/>
    <w:rsid w:val="008B3B35"/>
    <w:rsid w:val="008B7481"/>
    <w:rsid w:val="008C1512"/>
    <w:rsid w:val="008C2964"/>
    <w:rsid w:val="008C4110"/>
    <w:rsid w:val="008C6AB6"/>
    <w:rsid w:val="008C782C"/>
    <w:rsid w:val="008C7D3B"/>
    <w:rsid w:val="008D0228"/>
    <w:rsid w:val="008D2614"/>
    <w:rsid w:val="008D4507"/>
    <w:rsid w:val="008D789F"/>
    <w:rsid w:val="008E3CA3"/>
    <w:rsid w:val="008E733D"/>
    <w:rsid w:val="008F085A"/>
    <w:rsid w:val="008F16BF"/>
    <w:rsid w:val="008F1BCE"/>
    <w:rsid w:val="008F1CD6"/>
    <w:rsid w:val="008F304E"/>
    <w:rsid w:val="008F7096"/>
    <w:rsid w:val="008F7E5F"/>
    <w:rsid w:val="00902C50"/>
    <w:rsid w:val="00904CE6"/>
    <w:rsid w:val="00906479"/>
    <w:rsid w:val="009077E2"/>
    <w:rsid w:val="00910F3D"/>
    <w:rsid w:val="00913376"/>
    <w:rsid w:val="00915C74"/>
    <w:rsid w:val="0091771C"/>
    <w:rsid w:val="00920926"/>
    <w:rsid w:val="00923827"/>
    <w:rsid w:val="00924523"/>
    <w:rsid w:val="00925C9E"/>
    <w:rsid w:val="00926535"/>
    <w:rsid w:val="00930C90"/>
    <w:rsid w:val="00935735"/>
    <w:rsid w:val="00935F2A"/>
    <w:rsid w:val="00937D9C"/>
    <w:rsid w:val="0094570A"/>
    <w:rsid w:val="00945CB3"/>
    <w:rsid w:val="00947514"/>
    <w:rsid w:val="00947E7D"/>
    <w:rsid w:val="0095092A"/>
    <w:rsid w:val="00950AFE"/>
    <w:rsid w:val="0095168E"/>
    <w:rsid w:val="00951E28"/>
    <w:rsid w:val="009553A0"/>
    <w:rsid w:val="00957791"/>
    <w:rsid w:val="009612DD"/>
    <w:rsid w:val="00962C83"/>
    <w:rsid w:val="0096515D"/>
    <w:rsid w:val="009661C9"/>
    <w:rsid w:val="00967631"/>
    <w:rsid w:val="00967B5F"/>
    <w:rsid w:val="00974C7E"/>
    <w:rsid w:val="00975455"/>
    <w:rsid w:val="009809E7"/>
    <w:rsid w:val="009837E7"/>
    <w:rsid w:val="00983928"/>
    <w:rsid w:val="00984BAB"/>
    <w:rsid w:val="00984FD4"/>
    <w:rsid w:val="00986026"/>
    <w:rsid w:val="00986B1B"/>
    <w:rsid w:val="00987418"/>
    <w:rsid w:val="00987F3C"/>
    <w:rsid w:val="0099161B"/>
    <w:rsid w:val="00993A73"/>
    <w:rsid w:val="00993E88"/>
    <w:rsid w:val="00994580"/>
    <w:rsid w:val="00994C89"/>
    <w:rsid w:val="0099500D"/>
    <w:rsid w:val="009A119E"/>
    <w:rsid w:val="009A1EAF"/>
    <w:rsid w:val="009A4592"/>
    <w:rsid w:val="009A4D5B"/>
    <w:rsid w:val="009A69CC"/>
    <w:rsid w:val="009B0858"/>
    <w:rsid w:val="009B0FB5"/>
    <w:rsid w:val="009B3AEA"/>
    <w:rsid w:val="009B4C4C"/>
    <w:rsid w:val="009B4E6D"/>
    <w:rsid w:val="009B6F6F"/>
    <w:rsid w:val="009B72D3"/>
    <w:rsid w:val="009C32D4"/>
    <w:rsid w:val="009C3CCA"/>
    <w:rsid w:val="009C4001"/>
    <w:rsid w:val="009C4D3E"/>
    <w:rsid w:val="009C74ED"/>
    <w:rsid w:val="009D09EF"/>
    <w:rsid w:val="009D209C"/>
    <w:rsid w:val="009D21F9"/>
    <w:rsid w:val="009D2E27"/>
    <w:rsid w:val="009D3F42"/>
    <w:rsid w:val="009D452B"/>
    <w:rsid w:val="009D68FC"/>
    <w:rsid w:val="009D72EC"/>
    <w:rsid w:val="009E0E0F"/>
    <w:rsid w:val="009E16B8"/>
    <w:rsid w:val="009E248D"/>
    <w:rsid w:val="009E34C7"/>
    <w:rsid w:val="009E379B"/>
    <w:rsid w:val="009E4E73"/>
    <w:rsid w:val="009E71A7"/>
    <w:rsid w:val="009E79E4"/>
    <w:rsid w:val="009E7E6E"/>
    <w:rsid w:val="009F0353"/>
    <w:rsid w:val="009F1BF9"/>
    <w:rsid w:val="009F42F2"/>
    <w:rsid w:val="009F5800"/>
    <w:rsid w:val="009F684A"/>
    <w:rsid w:val="00A00465"/>
    <w:rsid w:val="00A01850"/>
    <w:rsid w:val="00A02770"/>
    <w:rsid w:val="00A0477F"/>
    <w:rsid w:val="00A11253"/>
    <w:rsid w:val="00A14ED3"/>
    <w:rsid w:val="00A14F05"/>
    <w:rsid w:val="00A164EA"/>
    <w:rsid w:val="00A20FE9"/>
    <w:rsid w:val="00A2140D"/>
    <w:rsid w:val="00A2186A"/>
    <w:rsid w:val="00A2352E"/>
    <w:rsid w:val="00A247DF"/>
    <w:rsid w:val="00A26505"/>
    <w:rsid w:val="00A27022"/>
    <w:rsid w:val="00A27B8F"/>
    <w:rsid w:val="00A326E7"/>
    <w:rsid w:val="00A32782"/>
    <w:rsid w:val="00A32EA3"/>
    <w:rsid w:val="00A33E87"/>
    <w:rsid w:val="00A33FF2"/>
    <w:rsid w:val="00A347E4"/>
    <w:rsid w:val="00A355F0"/>
    <w:rsid w:val="00A35F7D"/>
    <w:rsid w:val="00A3790C"/>
    <w:rsid w:val="00A41028"/>
    <w:rsid w:val="00A42C6F"/>
    <w:rsid w:val="00A43863"/>
    <w:rsid w:val="00A4477B"/>
    <w:rsid w:val="00A45B2B"/>
    <w:rsid w:val="00A5275D"/>
    <w:rsid w:val="00A5475D"/>
    <w:rsid w:val="00A56FAC"/>
    <w:rsid w:val="00A572B2"/>
    <w:rsid w:val="00A63D33"/>
    <w:rsid w:val="00A70BE6"/>
    <w:rsid w:val="00A727D0"/>
    <w:rsid w:val="00A72FFE"/>
    <w:rsid w:val="00A74E72"/>
    <w:rsid w:val="00A75478"/>
    <w:rsid w:val="00A76C28"/>
    <w:rsid w:val="00A76D9A"/>
    <w:rsid w:val="00A77F4C"/>
    <w:rsid w:val="00A806D1"/>
    <w:rsid w:val="00A86E9D"/>
    <w:rsid w:val="00A9109E"/>
    <w:rsid w:val="00A912E9"/>
    <w:rsid w:val="00A915BA"/>
    <w:rsid w:val="00A93775"/>
    <w:rsid w:val="00A9514B"/>
    <w:rsid w:val="00A96EB9"/>
    <w:rsid w:val="00A97E8D"/>
    <w:rsid w:val="00AA06E1"/>
    <w:rsid w:val="00AA2C7C"/>
    <w:rsid w:val="00AA5D3B"/>
    <w:rsid w:val="00AA653F"/>
    <w:rsid w:val="00AB1816"/>
    <w:rsid w:val="00AB1908"/>
    <w:rsid w:val="00AB2134"/>
    <w:rsid w:val="00AB4158"/>
    <w:rsid w:val="00AB5514"/>
    <w:rsid w:val="00AB6903"/>
    <w:rsid w:val="00AB7FF6"/>
    <w:rsid w:val="00AC0962"/>
    <w:rsid w:val="00AC1B05"/>
    <w:rsid w:val="00AC30AC"/>
    <w:rsid w:val="00AC3EE9"/>
    <w:rsid w:val="00AC4042"/>
    <w:rsid w:val="00AC462E"/>
    <w:rsid w:val="00AC6C1A"/>
    <w:rsid w:val="00AC7DD3"/>
    <w:rsid w:val="00AD162E"/>
    <w:rsid w:val="00AD2A04"/>
    <w:rsid w:val="00AD2E86"/>
    <w:rsid w:val="00AD41B0"/>
    <w:rsid w:val="00AD5083"/>
    <w:rsid w:val="00AD6949"/>
    <w:rsid w:val="00AE0748"/>
    <w:rsid w:val="00AE2A17"/>
    <w:rsid w:val="00AE686B"/>
    <w:rsid w:val="00AE77E4"/>
    <w:rsid w:val="00AF0A3F"/>
    <w:rsid w:val="00AF2A72"/>
    <w:rsid w:val="00AF2D74"/>
    <w:rsid w:val="00AF483F"/>
    <w:rsid w:val="00AF5B05"/>
    <w:rsid w:val="00AF6544"/>
    <w:rsid w:val="00B028CE"/>
    <w:rsid w:val="00B035E5"/>
    <w:rsid w:val="00B03F37"/>
    <w:rsid w:val="00B044E4"/>
    <w:rsid w:val="00B07536"/>
    <w:rsid w:val="00B07B0C"/>
    <w:rsid w:val="00B104D7"/>
    <w:rsid w:val="00B11A5F"/>
    <w:rsid w:val="00B131FA"/>
    <w:rsid w:val="00B1691C"/>
    <w:rsid w:val="00B21E9E"/>
    <w:rsid w:val="00B25D19"/>
    <w:rsid w:val="00B26701"/>
    <w:rsid w:val="00B26F00"/>
    <w:rsid w:val="00B27633"/>
    <w:rsid w:val="00B320E8"/>
    <w:rsid w:val="00B3334C"/>
    <w:rsid w:val="00B35019"/>
    <w:rsid w:val="00B3562E"/>
    <w:rsid w:val="00B361C3"/>
    <w:rsid w:val="00B37593"/>
    <w:rsid w:val="00B37E06"/>
    <w:rsid w:val="00B42C80"/>
    <w:rsid w:val="00B44F61"/>
    <w:rsid w:val="00B45CAF"/>
    <w:rsid w:val="00B46842"/>
    <w:rsid w:val="00B46B5D"/>
    <w:rsid w:val="00B50A19"/>
    <w:rsid w:val="00B50C25"/>
    <w:rsid w:val="00B51181"/>
    <w:rsid w:val="00B51D30"/>
    <w:rsid w:val="00B52127"/>
    <w:rsid w:val="00B541CF"/>
    <w:rsid w:val="00B54B55"/>
    <w:rsid w:val="00B556F4"/>
    <w:rsid w:val="00B5595E"/>
    <w:rsid w:val="00B57631"/>
    <w:rsid w:val="00B606FB"/>
    <w:rsid w:val="00B6077E"/>
    <w:rsid w:val="00B6141E"/>
    <w:rsid w:val="00B65B18"/>
    <w:rsid w:val="00B7063F"/>
    <w:rsid w:val="00B71888"/>
    <w:rsid w:val="00B76FC3"/>
    <w:rsid w:val="00B77DD0"/>
    <w:rsid w:val="00B80D6B"/>
    <w:rsid w:val="00B8214C"/>
    <w:rsid w:val="00B823DE"/>
    <w:rsid w:val="00B8413F"/>
    <w:rsid w:val="00B8555D"/>
    <w:rsid w:val="00B85CE2"/>
    <w:rsid w:val="00B86A6A"/>
    <w:rsid w:val="00B9052C"/>
    <w:rsid w:val="00B926AD"/>
    <w:rsid w:val="00B94511"/>
    <w:rsid w:val="00BA0896"/>
    <w:rsid w:val="00BA1823"/>
    <w:rsid w:val="00BA3295"/>
    <w:rsid w:val="00BA409D"/>
    <w:rsid w:val="00BA6063"/>
    <w:rsid w:val="00BA6281"/>
    <w:rsid w:val="00BB0FAB"/>
    <w:rsid w:val="00BB2BE3"/>
    <w:rsid w:val="00BB3220"/>
    <w:rsid w:val="00BB34D3"/>
    <w:rsid w:val="00BB4893"/>
    <w:rsid w:val="00BB7062"/>
    <w:rsid w:val="00BB7178"/>
    <w:rsid w:val="00BC091E"/>
    <w:rsid w:val="00BC11AC"/>
    <w:rsid w:val="00BC2C1E"/>
    <w:rsid w:val="00BC3933"/>
    <w:rsid w:val="00BC3EFF"/>
    <w:rsid w:val="00BC42EC"/>
    <w:rsid w:val="00BD01F1"/>
    <w:rsid w:val="00BD1793"/>
    <w:rsid w:val="00BD32E4"/>
    <w:rsid w:val="00BD415D"/>
    <w:rsid w:val="00BD5D05"/>
    <w:rsid w:val="00BD7E94"/>
    <w:rsid w:val="00BE4BE8"/>
    <w:rsid w:val="00BE52A8"/>
    <w:rsid w:val="00BE7151"/>
    <w:rsid w:val="00BF15DE"/>
    <w:rsid w:val="00BF1C01"/>
    <w:rsid w:val="00BF1F14"/>
    <w:rsid w:val="00BF2433"/>
    <w:rsid w:val="00BF2770"/>
    <w:rsid w:val="00BF46C7"/>
    <w:rsid w:val="00C03AD0"/>
    <w:rsid w:val="00C0436F"/>
    <w:rsid w:val="00C06C1D"/>
    <w:rsid w:val="00C06E7A"/>
    <w:rsid w:val="00C07537"/>
    <w:rsid w:val="00C10BD5"/>
    <w:rsid w:val="00C13224"/>
    <w:rsid w:val="00C1592E"/>
    <w:rsid w:val="00C20376"/>
    <w:rsid w:val="00C23F55"/>
    <w:rsid w:val="00C246EA"/>
    <w:rsid w:val="00C2496D"/>
    <w:rsid w:val="00C25475"/>
    <w:rsid w:val="00C27712"/>
    <w:rsid w:val="00C310E5"/>
    <w:rsid w:val="00C31867"/>
    <w:rsid w:val="00C375F3"/>
    <w:rsid w:val="00C37F5E"/>
    <w:rsid w:val="00C401CC"/>
    <w:rsid w:val="00C427E2"/>
    <w:rsid w:val="00C45201"/>
    <w:rsid w:val="00C45E35"/>
    <w:rsid w:val="00C46409"/>
    <w:rsid w:val="00C4674F"/>
    <w:rsid w:val="00C558CD"/>
    <w:rsid w:val="00C5789B"/>
    <w:rsid w:val="00C60E0B"/>
    <w:rsid w:val="00C64501"/>
    <w:rsid w:val="00C647BE"/>
    <w:rsid w:val="00C64CBA"/>
    <w:rsid w:val="00C6693F"/>
    <w:rsid w:val="00C66C99"/>
    <w:rsid w:val="00C7119E"/>
    <w:rsid w:val="00C72FC5"/>
    <w:rsid w:val="00C73055"/>
    <w:rsid w:val="00C74186"/>
    <w:rsid w:val="00C7465B"/>
    <w:rsid w:val="00C76C88"/>
    <w:rsid w:val="00C80938"/>
    <w:rsid w:val="00C80E68"/>
    <w:rsid w:val="00C8209A"/>
    <w:rsid w:val="00C8212D"/>
    <w:rsid w:val="00C823FC"/>
    <w:rsid w:val="00C83259"/>
    <w:rsid w:val="00C835B7"/>
    <w:rsid w:val="00C85C04"/>
    <w:rsid w:val="00C86040"/>
    <w:rsid w:val="00C9087D"/>
    <w:rsid w:val="00C94845"/>
    <w:rsid w:val="00C94DEA"/>
    <w:rsid w:val="00C95AD5"/>
    <w:rsid w:val="00C9666C"/>
    <w:rsid w:val="00CA083E"/>
    <w:rsid w:val="00CA0F07"/>
    <w:rsid w:val="00CA12FD"/>
    <w:rsid w:val="00CA3E92"/>
    <w:rsid w:val="00CA6064"/>
    <w:rsid w:val="00CA75F3"/>
    <w:rsid w:val="00CB06FD"/>
    <w:rsid w:val="00CB0C09"/>
    <w:rsid w:val="00CB29C9"/>
    <w:rsid w:val="00CB2D87"/>
    <w:rsid w:val="00CB42CC"/>
    <w:rsid w:val="00CB4E30"/>
    <w:rsid w:val="00CB5C44"/>
    <w:rsid w:val="00CB67D6"/>
    <w:rsid w:val="00CB7460"/>
    <w:rsid w:val="00CC040F"/>
    <w:rsid w:val="00CC0CCA"/>
    <w:rsid w:val="00CC17EC"/>
    <w:rsid w:val="00CC2C41"/>
    <w:rsid w:val="00CC3DF9"/>
    <w:rsid w:val="00CC45CD"/>
    <w:rsid w:val="00CD1900"/>
    <w:rsid w:val="00CD284C"/>
    <w:rsid w:val="00CD3AD6"/>
    <w:rsid w:val="00CD49AC"/>
    <w:rsid w:val="00CD589C"/>
    <w:rsid w:val="00CD6D5D"/>
    <w:rsid w:val="00CD6DC9"/>
    <w:rsid w:val="00CE2459"/>
    <w:rsid w:val="00CE3E77"/>
    <w:rsid w:val="00CE5CA9"/>
    <w:rsid w:val="00CE7B5F"/>
    <w:rsid w:val="00CF2527"/>
    <w:rsid w:val="00CF33B9"/>
    <w:rsid w:val="00CF3877"/>
    <w:rsid w:val="00D02F99"/>
    <w:rsid w:val="00D10131"/>
    <w:rsid w:val="00D10FF3"/>
    <w:rsid w:val="00D13F19"/>
    <w:rsid w:val="00D1504A"/>
    <w:rsid w:val="00D2162C"/>
    <w:rsid w:val="00D21705"/>
    <w:rsid w:val="00D26F8F"/>
    <w:rsid w:val="00D27F2E"/>
    <w:rsid w:val="00D30CF7"/>
    <w:rsid w:val="00D31C3B"/>
    <w:rsid w:val="00D32984"/>
    <w:rsid w:val="00D33F57"/>
    <w:rsid w:val="00D34777"/>
    <w:rsid w:val="00D356DE"/>
    <w:rsid w:val="00D3641A"/>
    <w:rsid w:val="00D428B5"/>
    <w:rsid w:val="00D428B8"/>
    <w:rsid w:val="00D43113"/>
    <w:rsid w:val="00D436E5"/>
    <w:rsid w:val="00D44090"/>
    <w:rsid w:val="00D46429"/>
    <w:rsid w:val="00D473CA"/>
    <w:rsid w:val="00D5112D"/>
    <w:rsid w:val="00D51DA3"/>
    <w:rsid w:val="00D52F2D"/>
    <w:rsid w:val="00D53135"/>
    <w:rsid w:val="00D5575A"/>
    <w:rsid w:val="00D557BC"/>
    <w:rsid w:val="00D571DE"/>
    <w:rsid w:val="00D576BA"/>
    <w:rsid w:val="00D66C79"/>
    <w:rsid w:val="00D679DD"/>
    <w:rsid w:val="00D7159E"/>
    <w:rsid w:val="00D72D24"/>
    <w:rsid w:val="00D74B1D"/>
    <w:rsid w:val="00D77E8D"/>
    <w:rsid w:val="00D80313"/>
    <w:rsid w:val="00D823EA"/>
    <w:rsid w:val="00D854DE"/>
    <w:rsid w:val="00D86F9C"/>
    <w:rsid w:val="00D924E0"/>
    <w:rsid w:val="00D94D5C"/>
    <w:rsid w:val="00D9685B"/>
    <w:rsid w:val="00D97199"/>
    <w:rsid w:val="00DA2DCD"/>
    <w:rsid w:val="00DA30A4"/>
    <w:rsid w:val="00DA48B3"/>
    <w:rsid w:val="00DA4A9E"/>
    <w:rsid w:val="00DA63A5"/>
    <w:rsid w:val="00DA6CA0"/>
    <w:rsid w:val="00DB0D6F"/>
    <w:rsid w:val="00DB1A85"/>
    <w:rsid w:val="00DB5481"/>
    <w:rsid w:val="00DB5563"/>
    <w:rsid w:val="00DB659B"/>
    <w:rsid w:val="00DC2155"/>
    <w:rsid w:val="00DC3508"/>
    <w:rsid w:val="00DC670C"/>
    <w:rsid w:val="00DC70F5"/>
    <w:rsid w:val="00DD08BE"/>
    <w:rsid w:val="00DD1AFB"/>
    <w:rsid w:val="00DD26FA"/>
    <w:rsid w:val="00DD3597"/>
    <w:rsid w:val="00DD4D1F"/>
    <w:rsid w:val="00DD5DCB"/>
    <w:rsid w:val="00DD6431"/>
    <w:rsid w:val="00DE019C"/>
    <w:rsid w:val="00DE2E45"/>
    <w:rsid w:val="00DE35F5"/>
    <w:rsid w:val="00DE4D74"/>
    <w:rsid w:val="00DE6DD8"/>
    <w:rsid w:val="00DE6E89"/>
    <w:rsid w:val="00DE75EA"/>
    <w:rsid w:val="00DF0ECD"/>
    <w:rsid w:val="00DF235C"/>
    <w:rsid w:val="00DF663B"/>
    <w:rsid w:val="00DF733E"/>
    <w:rsid w:val="00E00A0F"/>
    <w:rsid w:val="00E01313"/>
    <w:rsid w:val="00E01837"/>
    <w:rsid w:val="00E02D8D"/>
    <w:rsid w:val="00E03985"/>
    <w:rsid w:val="00E06723"/>
    <w:rsid w:val="00E06AF6"/>
    <w:rsid w:val="00E12C80"/>
    <w:rsid w:val="00E1394A"/>
    <w:rsid w:val="00E13D21"/>
    <w:rsid w:val="00E144ED"/>
    <w:rsid w:val="00E1487E"/>
    <w:rsid w:val="00E14B6C"/>
    <w:rsid w:val="00E16A32"/>
    <w:rsid w:val="00E17FF5"/>
    <w:rsid w:val="00E21B9C"/>
    <w:rsid w:val="00E230AC"/>
    <w:rsid w:val="00E239F8"/>
    <w:rsid w:val="00E23D1C"/>
    <w:rsid w:val="00E26A4B"/>
    <w:rsid w:val="00E27371"/>
    <w:rsid w:val="00E27D9F"/>
    <w:rsid w:val="00E27ECC"/>
    <w:rsid w:val="00E27F1C"/>
    <w:rsid w:val="00E30D71"/>
    <w:rsid w:val="00E31EA6"/>
    <w:rsid w:val="00E34F4E"/>
    <w:rsid w:val="00E351FB"/>
    <w:rsid w:val="00E35300"/>
    <w:rsid w:val="00E3598B"/>
    <w:rsid w:val="00E362C0"/>
    <w:rsid w:val="00E36685"/>
    <w:rsid w:val="00E37431"/>
    <w:rsid w:val="00E4003B"/>
    <w:rsid w:val="00E4080D"/>
    <w:rsid w:val="00E42067"/>
    <w:rsid w:val="00E431A0"/>
    <w:rsid w:val="00E43C5A"/>
    <w:rsid w:val="00E462A2"/>
    <w:rsid w:val="00E4658E"/>
    <w:rsid w:val="00E47083"/>
    <w:rsid w:val="00E47566"/>
    <w:rsid w:val="00E5468B"/>
    <w:rsid w:val="00E62355"/>
    <w:rsid w:val="00E64B22"/>
    <w:rsid w:val="00E67785"/>
    <w:rsid w:val="00E71641"/>
    <w:rsid w:val="00E7264C"/>
    <w:rsid w:val="00E73A7B"/>
    <w:rsid w:val="00E742A2"/>
    <w:rsid w:val="00E80512"/>
    <w:rsid w:val="00E80707"/>
    <w:rsid w:val="00E80D8B"/>
    <w:rsid w:val="00E825E3"/>
    <w:rsid w:val="00E82742"/>
    <w:rsid w:val="00E84F93"/>
    <w:rsid w:val="00E8585D"/>
    <w:rsid w:val="00E85BD1"/>
    <w:rsid w:val="00E85C2C"/>
    <w:rsid w:val="00E878E3"/>
    <w:rsid w:val="00E916BD"/>
    <w:rsid w:val="00E92028"/>
    <w:rsid w:val="00E93289"/>
    <w:rsid w:val="00E94075"/>
    <w:rsid w:val="00E9424D"/>
    <w:rsid w:val="00E9569D"/>
    <w:rsid w:val="00EA01A5"/>
    <w:rsid w:val="00EA23D4"/>
    <w:rsid w:val="00EA3180"/>
    <w:rsid w:val="00EA382B"/>
    <w:rsid w:val="00EB091C"/>
    <w:rsid w:val="00EB1F6C"/>
    <w:rsid w:val="00EB2E54"/>
    <w:rsid w:val="00EB781C"/>
    <w:rsid w:val="00EB7CEC"/>
    <w:rsid w:val="00EC1261"/>
    <w:rsid w:val="00ED0EDB"/>
    <w:rsid w:val="00ED18CB"/>
    <w:rsid w:val="00ED2CF7"/>
    <w:rsid w:val="00ED30DA"/>
    <w:rsid w:val="00ED4D92"/>
    <w:rsid w:val="00ED4E6A"/>
    <w:rsid w:val="00ED5EE2"/>
    <w:rsid w:val="00EE4D95"/>
    <w:rsid w:val="00EE5375"/>
    <w:rsid w:val="00EE5BAB"/>
    <w:rsid w:val="00EF08D2"/>
    <w:rsid w:val="00EF0BD4"/>
    <w:rsid w:val="00EF4FC0"/>
    <w:rsid w:val="00EF6FA4"/>
    <w:rsid w:val="00EF71A2"/>
    <w:rsid w:val="00F02BB5"/>
    <w:rsid w:val="00F03A23"/>
    <w:rsid w:val="00F04CB9"/>
    <w:rsid w:val="00F05823"/>
    <w:rsid w:val="00F11096"/>
    <w:rsid w:val="00F12C59"/>
    <w:rsid w:val="00F132B9"/>
    <w:rsid w:val="00F15859"/>
    <w:rsid w:val="00F171AF"/>
    <w:rsid w:val="00F17D17"/>
    <w:rsid w:val="00F213C7"/>
    <w:rsid w:val="00F2298E"/>
    <w:rsid w:val="00F22B06"/>
    <w:rsid w:val="00F261B2"/>
    <w:rsid w:val="00F27985"/>
    <w:rsid w:val="00F34872"/>
    <w:rsid w:val="00F36171"/>
    <w:rsid w:val="00F370F0"/>
    <w:rsid w:val="00F404F0"/>
    <w:rsid w:val="00F40DC1"/>
    <w:rsid w:val="00F40F47"/>
    <w:rsid w:val="00F45AD5"/>
    <w:rsid w:val="00F4688E"/>
    <w:rsid w:val="00F500BD"/>
    <w:rsid w:val="00F53677"/>
    <w:rsid w:val="00F5450D"/>
    <w:rsid w:val="00F56572"/>
    <w:rsid w:val="00F57CD7"/>
    <w:rsid w:val="00F608E0"/>
    <w:rsid w:val="00F6236A"/>
    <w:rsid w:val="00F70C25"/>
    <w:rsid w:val="00F710E9"/>
    <w:rsid w:val="00F72428"/>
    <w:rsid w:val="00F76261"/>
    <w:rsid w:val="00F80CFA"/>
    <w:rsid w:val="00F81A93"/>
    <w:rsid w:val="00F82ACE"/>
    <w:rsid w:val="00F82BE1"/>
    <w:rsid w:val="00F837F4"/>
    <w:rsid w:val="00F864C1"/>
    <w:rsid w:val="00F86956"/>
    <w:rsid w:val="00F911CE"/>
    <w:rsid w:val="00F91433"/>
    <w:rsid w:val="00F9239D"/>
    <w:rsid w:val="00F9781F"/>
    <w:rsid w:val="00FA2EC8"/>
    <w:rsid w:val="00FA33F1"/>
    <w:rsid w:val="00FA34CA"/>
    <w:rsid w:val="00FA5635"/>
    <w:rsid w:val="00FA6F8B"/>
    <w:rsid w:val="00FB2E9E"/>
    <w:rsid w:val="00FC697E"/>
    <w:rsid w:val="00FC7E7D"/>
    <w:rsid w:val="00FD126A"/>
    <w:rsid w:val="00FD2B73"/>
    <w:rsid w:val="00FD4C55"/>
    <w:rsid w:val="00FD55FE"/>
    <w:rsid w:val="00FE01E3"/>
    <w:rsid w:val="00FE5A46"/>
    <w:rsid w:val="00FF0464"/>
    <w:rsid w:val="00FF14DD"/>
    <w:rsid w:val="00FF163A"/>
    <w:rsid w:val="00FF30F8"/>
    <w:rsid w:val="00FF3CB1"/>
    <w:rsid w:val="00FF6DAE"/>
    <w:rsid w:val="00FF7000"/>
    <w:rsid w:val="0491CA91"/>
    <w:rsid w:val="10741DE9"/>
    <w:rsid w:val="15F0D2F4"/>
    <w:rsid w:val="314E3090"/>
    <w:rsid w:val="3729A065"/>
    <w:rsid w:val="43A32687"/>
    <w:rsid w:val="4D4B56DD"/>
    <w:rsid w:val="5C7AD01D"/>
    <w:rsid w:val="5CE0ACFD"/>
    <w:rsid w:val="5D13691C"/>
    <w:rsid w:val="64229B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3F90A"/>
  <w15:chartTrackingRefBased/>
  <w15:docId w15:val="{8EFE5ECF-70C1-DF40-B3F5-0B15DD49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661"/>
    <w:pPr>
      <w:spacing w:after="120"/>
    </w:pPr>
    <w:rPr>
      <w:sz w:val="24"/>
    </w:rPr>
  </w:style>
  <w:style w:type="paragraph" w:styleId="Heading1">
    <w:name w:val="heading 1"/>
    <w:basedOn w:val="Title"/>
    <w:next w:val="Normal"/>
    <w:link w:val="Heading1Char"/>
    <w:uiPriority w:val="9"/>
    <w:qFormat/>
    <w:rsid w:val="00393B46"/>
    <w:pPr>
      <w:outlineLvl w:val="0"/>
    </w:pPr>
  </w:style>
  <w:style w:type="paragraph" w:styleId="Heading2">
    <w:name w:val="heading 2"/>
    <w:basedOn w:val="Normal"/>
    <w:next w:val="Normal"/>
    <w:link w:val="Heading2Char"/>
    <w:uiPriority w:val="9"/>
    <w:unhideWhenUsed/>
    <w:qFormat/>
    <w:rsid w:val="00393B46"/>
    <w:pPr>
      <w:spacing w:before="240" w:after="200"/>
      <w:outlineLvl w:val="1"/>
    </w:pPr>
    <w:rPr>
      <w:rFonts w:asciiTheme="majorHAnsi" w:eastAsiaTheme="majorEastAsia" w:hAnsiTheme="majorHAnsi" w:cstheme="majorBidi"/>
      <w:b/>
      <w:bCs/>
      <w:color w:val="B43412" w:themeColor="accent1" w:themeShade="BF"/>
      <w:sz w:val="30"/>
      <w:szCs w:val="28"/>
    </w:rPr>
  </w:style>
  <w:style w:type="paragraph" w:styleId="Heading3">
    <w:name w:val="heading 3"/>
    <w:basedOn w:val="Normal"/>
    <w:next w:val="Normal"/>
    <w:link w:val="Heading3Char"/>
    <w:uiPriority w:val="9"/>
    <w:semiHidden/>
    <w:unhideWhenUsed/>
    <w:qFormat/>
    <w:rsid w:val="006F047F"/>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6F047F"/>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6F047F"/>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6F047F"/>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6F04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047F"/>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6F04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047F"/>
    <w:pPr>
      <w:ind w:left="720"/>
      <w:contextualSpacing/>
    </w:pPr>
  </w:style>
  <w:style w:type="character" w:customStyle="1" w:styleId="ListParagraphChar">
    <w:name w:val="List Paragraph Char"/>
    <w:basedOn w:val="DefaultParagraphFont"/>
    <w:link w:val="ListParagraph"/>
    <w:uiPriority w:val="34"/>
    <w:locked/>
    <w:rsid w:val="006F047F"/>
    <w:rPr>
      <w:sz w:val="24"/>
    </w:rPr>
  </w:style>
  <w:style w:type="character" w:customStyle="1" w:styleId="Heading1Char">
    <w:name w:val="Heading 1 Char"/>
    <w:basedOn w:val="DefaultParagraphFont"/>
    <w:link w:val="Heading1"/>
    <w:uiPriority w:val="9"/>
    <w:rsid w:val="00393B46"/>
    <w:rPr>
      <w:rFonts w:asciiTheme="majorHAnsi" w:eastAsiaTheme="majorEastAsia" w:hAnsiTheme="majorHAnsi" w:cstheme="majorBidi"/>
      <w:color w:val="3B3B34" w:themeColor="text2" w:themeShade="BF"/>
      <w:spacing w:val="5"/>
      <w:kern w:val="28"/>
      <w:sz w:val="52"/>
      <w:szCs w:val="52"/>
    </w:rPr>
  </w:style>
  <w:style w:type="character" w:customStyle="1" w:styleId="Heading2Char">
    <w:name w:val="Heading 2 Char"/>
    <w:basedOn w:val="DefaultParagraphFont"/>
    <w:link w:val="Heading2"/>
    <w:uiPriority w:val="9"/>
    <w:rsid w:val="00393B46"/>
    <w:rPr>
      <w:rFonts w:asciiTheme="majorHAnsi" w:eastAsiaTheme="majorEastAsia" w:hAnsiTheme="majorHAnsi" w:cstheme="majorBidi"/>
      <w:b/>
      <w:bCs/>
      <w:color w:val="B43412" w:themeColor="accent1" w:themeShade="BF"/>
      <w:sz w:val="30"/>
      <w:szCs w:val="28"/>
    </w:rPr>
  </w:style>
  <w:style w:type="character" w:customStyle="1" w:styleId="Heading3Char">
    <w:name w:val="Heading 3 Char"/>
    <w:basedOn w:val="DefaultParagraphFont"/>
    <w:link w:val="Heading3"/>
    <w:uiPriority w:val="9"/>
    <w:rsid w:val="006F047F"/>
    <w:rPr>
      <w:rFonts w:asciiTheme="majorHAnsi" w:eastAsiaTheme="majorEastAsia" w:hAnsiTheme="majorHAnsi" w:cstheme="majorBidi"/>
      <w:b/>
      <w:bCs/>
      <w:color w:val="000000" w:themeColor="text1"/>
      <w:sz w:val="24"/>
    </w:rPr>
  </w:style>
  <w:style w:type="character" w:customStyle="1" w:styleId="Heading4Char">
    <w:name w:val="Heading 4 Char"/>
    <w:basedOn w:val="DefaultParagraphFont"/>
    <w:link w:val="Heading4"/>
    <w:uiPriority w:val="9"/>
    <w:semiHidden/>
    <w:rsid w:val="006F047F"/>
    <w:rPr>
      <w:rFonts w:asciiTheme="majorHAnsi" w:eastAsiaTheme="majorEastAsia" w:hAnsiTheme="majorHAnsi" w:cstheme="majorBidi"/>
      <w:b/>
      <w:bCs/>
      <w:i/>
      <w:iCs/>
      <w:color w:val="E84C22" w:themeColor="accent1"/>
      <w:sz w:val="24"/>
    </w:rPr>
  </w:style>
  <w:style w:type="character" w:customStyle="1" w:styleId="Heading5Char">
    <w:name w:val="Heading 5 Char"/>
    <w:basedOn w:val="DefaultParagraphFont"/>
    <w:link w:val="Heading5"/>
    <w:uiPriority w:val="9"/>
    <w:semiHidden/>
    <w:rsid w:val="006F047F"/>
    <w:rPr>
      <w:rFonts w:asciiTheme="majorHAnsi" w:eastAsiaTheme="majorEastAsia" w:hAnsiTheme="majorHAnsi" w:cstheme="majorBidi"/>
      <w:color w:val="77230C" w:themeColor="accent1" w:themeShade="7F"/>
      <w:sz w:val="24"/>
    </w:rPr>
  </w:style>
  <w:style w:type="character" w:customStyle="1" w:styleId="Heading6Char">
    <w:name w:val="Heading 6 Char"/>
    <w:basedOn w:val="DefaultParagraphFont"/>
    <w:link w:val="Heading6"/>
    <w:uiPriority w:val="9"/>
    <w:semiHidden/>
    <w:rsid w:val="006F047F"/>
    <w:rPr>
      <w:rFonts w:asciiTheme="majorHAnsi" w:eastAsiaTheme="majorEastAsia" w:hAnsiTheme="majorHAnsi" w:cstheme="majorBidi"/>
      <w:i/>
      <w:iCs/>
      <w:color w:val="77230C" w:themeColor="accent1" w:themeShade="7F"/>
      <w:sz w:val="24"/>
    </w:rPr>
  </w:style>
  <w:style w:type="character" w:customStyle="1" w:styleId="Heading7Char">
    <w:name w:val="Heading 7 Char"/>
    <w:basedOn w:val="DefaultParagraphFont"/>
    <w:link w:val="Heading7"/>
    <w:uiPriority w:val="9"/>
    <w:semiHidden/>
    <w:rsid w:val="006F047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F047F"/>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6F047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F047F"/>
    <w:pPr>
      <w:spacing w:line="240" w:lineRule="auto"/>
    </w:pPr>
    <w:rPr>
      <w:b/>
      <w:bCs/>
      <w:color w:val="E84C22" w:themeColor="accent1"/>
      <w:sz w:val="18"/>
      <w:szCs w:val="18"/>
    </w:rPr>
  </w:style>
  <w:style w:type="paragraph" w:styleId="Title">
    <w:name w:val="Title"/>
    <w:basedOn w:val="Normal"/>
    <w:next w:val="Normal"/>
    <w:link w:val="TitleChar"/>
    <w:autoRedefine/>
    <w:uiPriority w:val="10"/>
    <w:qFormat/>
    <w:rsid w:val="006F047F"/>
    <w:pPr>
      <w:pBdr>
        <w:bottom w:val="single" w:sz="8" w:space="4" w:color="E84C22" w:themeColor="accent1"/>
      </w:pBdr>
      <w:spacing w:before="240"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6F047F"/>
    <w:rPr>
      <w:rFonts w:asciiTheme="majorHAnsi" w:eastAsiaTheme="majorEastAsia" w:hAnsiTheme="majorHAnsi" w:cstheme="majorBidi"/>
      <w:color w:val="3B3B34" w:themeColor="text2" w:themeShade="BF"/>
      <w:spacing w:val="5"/>
      <w:kern w:val="28"/>
      <w:sz w:val="52"/>
      <w:szCs w:val="52"/>
    </w:rPr>
  </w:style>
  <w:style w:type="paragraph" w:styleId="Subtitle">
    <w:name w:val="Subtitle"/>
    <w:basedOn w:val="Normal"/>
    <w:next w:val="Normal"/>
    <w:link w:val="SubtitleChar"/>
    <w:uiPriority w:val="11"/>
    <w:qFormat/>
    <w:rsid w:val="006F047F"/>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6F047F"/>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6F047F"/>
    <w:rPr>
      <w:b/>
      <w:bCs/>
    </w:rPr>
  </w:style>
  <w:style w:type="character" w:styleId="Emphasis">
    <w:name w:val="Emphasis"/>
    <w:basedOn w:val="DefaultParagraphFont"/>
    <w:uiPriority w:val="20"/>
    <w:qFormat/>
    <w:rsid w:val="006F047F"/>
    <w:rPr>
      <w:i/>
      <w:iCs/>
    </w:rPr>
  </w:style>
  <w:style w:type="paragraph" w:styleId="NoSpacing">
    <w:name w:val="No Spacing"/>
    <w:uiPriority w:val="1"/>
    <w:qFormat/>
    <w:rsid w:val="006F047F"/>
    <w:pPr>
      <w:spacing w:after="0" w:line="240" w:lineRule="auto"/>
    </w:pPr>
  </w:style>
  <w:style w:type="paragraph" w:styleId="Quote">
    <w:name w:val="Quote"/>
    <w:basedOn w:val="Normal"/>
    <w:next w:val="Normal"/>
    <w:link w:val="QuoteChar"/>
    <w:autoRedefine/>
    <w:uiPriority w:val="29"/>
    <w:qFormat/>
    <w:rsid w:val="00B52127"/>
    <w:pPr>
      <w:ind w:left="567"/>
    </w:pPr>
    <w:rPr>
      <w:i/>
      <w:iCs/>
      <w:color w:val="000000" w:themeColor="text1"/>
    </w:rPr>
  </w:style>
  <w:style w:type="character" w:customStyle="1" w:styleId="QuoteChar">
    <w:name w:val="Quote Char"/>
    <w:basedOn w:val="DefaultParagraphFont"/>
    <w:link w:val="Quote"/>
    <w:uiPriority w:val="29"/>
    <w:rsid w:val="00B52127"/>
    <w:rPr>
      <w:i/>
      <w:iCs/>
      <w:color w:val="000000" w:themeColor="text1"/>
      <w:sz w:val="24"/>
    </w:rPr>
  </w:style>
  <w:style w:type="paragraph" w:styleId="IntenseQuote">
    <w:name w:val="Intense Quote"/>
    <w:basedOn w:val="Normal"/>
    <w:next w:val="Normal"/>
    <w:link w:val="IntenseQuoteChar"/>
    <w:uiPriority w:val="30"/>
    <w:qFormat/>
    <w:rsid w:val="006F047F"/>
    <w:pPr>
      <w:spacing w:before="200" w:after="280"/>
      <w:ind w:left="709" w:right="936"/>
    </w:pPr>
    <w:rPr>
      <w:bCs/>
      <w:i/>
      <w:iCs/>
      <w:color w:val="9E2E10"/>
    </w:rPr>
  </w:style>
  <w:style w:type="character" w:customStyle="1" w:styleId="IntenseQuoteChar">
    <w:name w:val="Intense Quote Char"/>
    <w:basedOn w:val="DefaultParagraphFont"/>
    <w:link w:val="IntenseQuote"/>
    <w:uiPriority w:val="30"/>
    <w:rsid w:val="006F047F"/>
    <w:rPr>
      <w:bCs/>
      <w:i/>
      <w:iCs/>
      <w:color w:val="9E2E10"/>
      <w:sz w:val="24"/>
    </w:rPr>
  </w:style>
  <w:style w:type="character" w:styleId="SubtleEmphasis">
    <w:name w:val="Subtle Emphasis"/>
    <w:basedOn w:val="DefaultParagraphFont"/>
    <w:uiPriority w:val="19"/>
    <w:qFormat/>
    <w:rsid w:val="006F047F"/>
    <w:rPr>
      <w:i/>
      <w:iCs/>
      <w:color w:val="808080" w:themeColor="text1" w:themeTint="7F"/>
    </w:rPr>
  </w:style>
  <w:style w:type="character" w:styleId="IntenseEmphasis">
    <w:name w:val="Intense Emphasis"/>
    <w:basedOn w:val="DefaultParagraphFont"/>
    <w:uiPriority w:val="21"/>
    <w:qFormat/>
    <w:rsid w:val="006F047F"/>
    <w:rPr>
      <w:color w:val="9E2E10"/>
      <w:szCs w:val="24"/>
    </w:rPr>
  </w:style>
  <w:style w:type="character" w:styleId="SubtleReference">
    <w:name w:val="Subtle Reference"/>
    <w:basedOn w:val="DefaultParagraphFont"/>
    <w:uiPriority w:val="31"/>
    <w:qFormat/>
    <w:rsid w:val="006F047F"/>
    <w:rPr>
      <w:smallCaps/>
      <w:color w:val="FFBD47" w:themeColor="accent2"/>
      <w:u w:val="single"/>
    </w:rPr>
  </w:style>
  <w:style w:type="character" w:styleId="IntenseReference">
    <w:name w:val="Intense Reference"/>
    <w:basedOn w:val="DefaultParagraphFont"/>
    <w:uiPriority w:val="32"/>
    <w:qFormat/>
    <w:rsid w:val="006F047F"/>
    <w:rPr>
      <w:b/>
      <w:bCs/>
      <w:smallCaps/>
      <w:color w:val="FFBD47" w:themeColor="accent2"/>
      <w:spacing w:val="5"/>
      <w:u w:val="single"/>
    </w:rPr>
  </w:style>
  <w:style w:type="character" w:styleId="BookTitle">
    <w:name w:val="Book Title"/>
    <w:basedOn w:val="DefaultParagraphFont"/>
    <w:uiPriority w:val="33"/>
    <w:qFormat/>
    <w:rsid w:val="006F047F"/>
    <w:rPr>
      <w:b/>
      <w:bCs/>
      <w:smallCaps/>
      <w:spacing w:val="5"/>
    </w:rPr>
  </w:style>
  <w:style w:type="paragraph" w:styleId="TOCHeading">
    <w:name w:val="TOC Heading"/>
    <w:basedOn w:val="Heading1"/>
    <w:next w:val="Normal"/>
    <w:uiPriority w:val="39"/>
    <w:semiHidden/>
    <w:unhideWhenUsed/>
    <w:qFormat/>
    <w:rsid w:val="006F047F"/>
    <w:pPr>
      <w:outlineLvl w:val="9"/>
    </w:pPr>
  </w:style>
  <w:style w:type="paragraph" w:styleId="FootnoteText">
    <w:name w:val="footnote text"/>
    <w:basedOn w:val="Normal"/>
    <w:link w:val="FootnoteTextChar"/>
    <w:uiPriority w:val="99"/>
    <w:semiHidden/>
    <w:unhideWhenUsed/>
    <w:rsid w:val="006F047F"/>
    <w:rPr>
      <w:sz w:val="20"/>
      <w:szCs w:val="20"/>
    </w:rPr>
  </w:style>
  <w:style w:type="character" w:customStyle="1" w:styleId="FootnoteTextChar">
    <w:name w:val="Footnote Text Char"/>
    <w:basedOn w:val="DefaultParagraphFont"/>
    <w:link w:val="FootnoteText"/>
    <w:uiPriority w:val="99"/>
    <w:semiHidden/>
    <w:rsid w:val="006F047F"/>
    <w:rPr>
      <w:sz w:val="20"/>
      <w:szCs w:val="20"/>
    </w:rPr>
  </w:style>
  <w:style w:type="character" w:styleId="FootnoteReference">
    <w:name w:val="footnote reference"/>
    <w:basedOn w:val="DefaultParagraphFont"/>
    <w:uiPriority w:val="99"/>
    <w:semiHidden/>
    <w:unhideWhenUsed/>
    <w:rsid w:val="006F047F"/>
    <w:rPr>
      <w:vertAlign w:val="superscript"/>
    </w:rPr>
  </w:style>
  <w:style w:type="character" w:styleId="CommentReference">
    <w:name w:val="annotation reference"/>
    <w:basedOn w:val="DefaultParagraphFont"/>
    <w:uiPriority w:val="99"/>
    <w:semiHidden/>
    <w:unhideWhenUsed/>
    <w:rsid w:val="006F047F"/>
    <w:rPr>
      <w:sz w:val="16"/>
      <w:szCs w:val="16"/>
    </w:rPr>
  </w:style>
  <w:style w:type="paragraph" w:styleId="CommentText">
    <w:name w:val="annotation text"/>
    <w:basedOn w:val="Normal"/>
    <w:link w:val="CommentTextChar"/>
    <w:uiPriority w:val="99"/>
    <w:unhideWhenUsed/>
    <w:rsid w:val="006F047F"/>
    <w:pPr>
      <w:spacing w:line="240" w:lineRule="auto"/>
    </w:pPr>
    <w:rPr>
      <w:sz w:val="20"/>
      <w:szCs w:val="20"/>
    </w:rPr>
  </w:style>
  <w:style w:type="character" w:customStyle="1" w:styleId="CommentTextChar">
    <w:name w:val="Comment Text Char"/>
    <w:basedOn w:val="DefaultParagraphFont"/>
    <w:link w:val="CommentText"/>
    <w:uiPriority w:val="99"/>
    <w:rsid w:val="006F047F"/>
    <w:rPr>
      <w:sz w:val="20"/>
      <w:szCs w:val="20"/>
    </w:rPr>
  </w:style>
  <w:style w:type="paragraph" w:styleId="CommentSubject">
    <w:name w:val="annotation subject"/>
    <w:basedOn w:val="CommentText"/>
    <w:next w:val="CommentText"/>
    <w:link w:val="CommentSubjectChar"/>
    <w:uiPriority w:val="99"/>
    <w:semiHidden/>
    <w:unhideWhenUsed/>
    <w:rsid w:val="006F047F"/>
    <w:rPr>
      <w:b/>
      <w:bCs/>
    </w:rPr>
  </w:style>
  <w:style w:type="character" w:customStyle="1" w:styleId="CommentSubjectChar">
    <w:name w:val="Comment Subject Char"/>
    <w:basedOn w:val="CommentTextChar"/>
    <w:link w:val="CommentSubject"/>
    <w:uiPriority w:val="99"/>
    <w:semiHidden/>
    <w:rsid w:val="006F047F"/>
    <w:rPr>
      <w:b/>
      <w:bCs/>
      <w:sz w:val="20"/>
      <w:szCs w:val="20"/>
    </w:rPr>
  </w:style>
  <w:style w:type="character" w:styleId="Hyperlink">
    <w:name w:val="Hyperlink"/>
    <w:basedOn w:val="DefaultParagraphFont"/>
    <w:uiPriority w:val="99"/>
    <w:unhideWhenUsed/>
    <w:rsid w:val="006F047F"/>
    <w:rPr>
      <w:color w:val="B64926"/>
      <w:u w:val="single"/>
    </w:rPr>
  </w:style>
  <w:style w:type="character" w:customStyle="1" w:styleId="UnresolvedMention1">
    <w:name w:val="Unresolved Mention1"/>
    <w:basedOn w:val="DefaultParagraphFont"/>
    <w:uiPriority w:val="99"/>
    <w:semiHidden/>
    <w:unhideWhenUsed/>
    <w:rsid w:val="006F047F"/>
    <w:rPr>
      <w:color w:val="605E5C"/>
      <w:shd w:val="clear" w:color="auto" w:fill="E1DFDD"/>
    </w:rPr>
  </w:style>
  <w:style w:type="character" w:styleId="FollowedHyperlink">
    <w:name w:val="FollowedHyperlink"/>
    <w:basedOn w:val="DefaultParagraphFont"/>
    <w:uiPriority w:val="99"/>
    <w:semiHidden/>
    <w:unhideWhenUsed/>
    <w:rsid w:val="006F047F"/>
    <w:rPr>
      <w:color w:val="666699" w:themeColor="followedHyperlink"/>
      <w:u w:val="single"/>
    </w:rPr>
  </w:style>
  <w:style w:type="paragraph" w:styleId="Revision">
    <w:name w:val="Revision"/>
    <w:hidden/>
    <w:uiPriority w:val="99"/>
    <w:semiHidden/>
    <w:rsid w:val="004D753B"/>
    <w:pPr>
      <w:spacing w:after="0" w:line="240" w:lineRule="auto"/>
    </w:pPr>
  </w:style>
  <w:style w:type="paragraph" w:styleId="BalloonText">
    <w:name w:val="Balloon Text"/>
    <w:basedOn w:val="Normal"/>
    <w:link w:val="BalloonTextChar"/>
    <w:uiPriority w:val="99"/>
    <w:semiHidden/>
    <w:unhideWhenUsed/>
    <w:rsid w:val="006F0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47F"/>
    <w:rPr>
      <w:rFonts w:ascii="Segoe UI" w:hAnsi="Segoe UI" w:cs="Segoe UI"/>
      <w:sz w:val="18"/>
      <w:szCs w:val="18"/>
    </w:rPr>
  </w:style>
  <w:style w:type="paragraph" w:customStyle="1" w:styleId="Bullets">
    <w:name w:val="Bullets"/>
    <w:basedOn w:val="ListParagraph"/>
    <w:qFormat/>
    <w:rsid w:val="006F047F"/>
    <w:pPr>
      <w:numPr>
        <w:numId w:val="14"/>
      </w:numPr>
      <w:ind w:left="709" w:hanging="425"/>
    </w:pPr>
    <w:rPr>
      <w:szCs w:val="24"/>
    </w:rPr>
  </w:style>
  <w:style w:type="paragraph" w:styleId="Footer">
    <w:name w:val="footer"/>
    <w:basedOn w:val="Normal"/>
    <w:link w:val="FooterChar"/>
    <w:uiPriority w:val="99"/>
    <w:unhideWhenUsed/>
    <w:rsid w:val="006F0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47F"/>
    <w:rPr>
      <w:sz w:val="24"/>
    </w:rPr>
  </w:style>
  <w:style w:type="paragraph" w:styleId="Header">
    <w:name w:val="header"/>
    <w:basedOn w:val="Normal"/>
    <w:link w:val="HeaderChar"/>
    <w:uiPriority w:val="99"/>
    <w:unhideWhenUsed/>
    <w:rsid w:val="006F0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47F"/>
    <w:rPr>
      <w:sz w:val="24"/>
    </w:rPr>
  </w:style>
  <w:style w:type="paragraph" w:customStyle="1" w:styleId="HighlightedQuoteGold">
    <w:name w:val="Highlighted Quote Gold"/>
    <w:basedOn w:val="IntenseQuote"/>
    <w:qFormat/>
    <w:rsid w:val="0088329C"/>
    <w:pPr>
      <w:pBdr>
        <w:top w:val="single" w:sz="8" w:space="9" w:color="B64926"/>
        <w:left w:val="single" w:sz="8" w:space="10" w:color="B64926"/>
        <w:bottom w:val="single" w:sz="8" w:space="9" w:color="B64926"/>
        <w:right w:val="single" w:sz="8" w:space="10" w:color="B64926"/>
      </w:pBdr>
      <w:shd w:val="clear" w:color="auto" w:fill="FF8427" w:themeFill="accent4"/>
      <w:ind w:left="227" w:right="227"/>
      <w:jc w:val="center"/>
    </w:pPr>
    <w:rPr>
      <w:b/>
      <w:i w:val="0"/>
      <w:color w:val="000000" w:themeColor="text1"/>
    </w:rPr>
  </w:style>
  <w:style w:type="paragraph" w:customStyle="1" w:styleId="HighlightedQuoteBrown">
    <w:name w:val="Highlighted Quote Brown"/>
    <w:basedOn w:val="HighlightedQuoteGold"/>
    <w:qFormat/>
    <w:rsid w:val="0088329C"/>
    <w:pPr>
      <w:shd w:val="clear" w:color="auto" w:fill="9E2E10"/>
    </w:pPr>
    <w:rPr>
      <w:b w:val="0"/>
      <w:i/>
      <w:color w:val="FFFFFF" w:themeColor="background1"/>
    </w:rPr>
  </w:style>
  <w:style w:type="paragraph" w:customStyle="1" w:styleId="HighlightedQuoteYellow">
    <w:name w:val="Highlighted Quote Yellow"/>
    <w:basedOn w:val="Normal"/>
    <w:qFormat/>
    <w:rsid w:val="006F047F"/>
    <w:pPr>
      <w:spacing w:after="240"/>
      <w:ind w:left="426"/>
      <w:jc w:val="both"/>
    </w:pPr>
    <w:rPr>
      <w:color w:val="000000" w:themeColor="text1"/>
      <w:szCs w:val="24"/>
    </w:rPr>
  </w:style>
  <w:style w:type="paragraph" w:customStyle="1" w:styleId="HighlightedQuoteYellowLarge">
    <w:name w:val="Highlighted Quote Yellow Large"/>
    <w:basedOn w:val="HighlightedQuoteGold"/>
    <w:qFormat/>
    <w:rsid w:val="0088329C"/>
    <w:pPr>
      <w:shd w:val="clear" w:color="auto" w:fill="FFBD47"/>
      <w:spacing w:after="120"/>
      <w:jc w:val="left"/>
    </w:pPr>
  </w:style>
  <w:style w:type="paragraph" w:customStyle="1" w:styleId="NumberingIndent">
    <w:name w:val="Numbering Indent"/>
    <w:basedOn w:val="Normal"/>
    <w:rsid w:val="006F047F"/>
    <w:pPr>
      <w:numPr>
        <w:numId w:val="15"/>
      </w:numPr>
    </w:pPr>
  </w:style>
  <w:style w:type="character" w:styleId="PageNumber">
    <w:name w:val="page number"/>
    <w:basedOn w:val="DefaultParagraphFont"/>
    <w:uiPriority w:val="99"/>
    <w:semiHidden/>
    <w:unhideWhenUsed/>
    <w:rsid w:val="006F047F"/>
  </w:style>
  <w:style w:type="paragraph" w:customStyle="1" w:styleId="Picture">
    <w:name w:val="Picture"/>
    <w:basedOn w:val="Normal"/>
    <w:qFormat/>
    <w:rsid w:val="006F047F"/>
    <w:pPr>
      <w:jc w:val="center"/>
    </w:pPr>
    <w:rPr>
      <w:noProof/>
      <w:szCs w:val="24"/>
      <w:lang w:eastAsia="en-AU"/>
    </w:rPr>
  </w:style>
  <w:style w:type="character" w:customStyle="1" w:styleId="normaltextrun">
    <w:name w:val="normaltextrun"/>
    <w:basedOn w:val="DefaultParagraphFont"/>
    <w:rsid w:val="00C401CC"/>
  </w:style>
  <w:style w:type="character" w:customStyle="1" w:styleId="eop">
    <w:name w:val="eop"/>
    <w:basedOn w:val="DefaultParagraphFont"/>
    <w:rsid w:val="00267679"/>
  </w:style>
  <w:style w:type="paragraph" w:customStyle="1" w:styleId="BulletIndent">
    <w:name w:val="Bullet Indent"/>
    <w:basedOn w:val="Bullets"/>
    <w:qFormat/>
    <w:rsid w:val="00B52127"/>
    <w:pPr>
      <w:numPr>
        <w:numId w:val="32"/>
      </w:numPr>
      <w:ind w:left="1276" w:hanging="425"/>
    </w:pPr>
  </w:style>
  <w:style w:type="character" w:styleId="UnresolvedMention">
    <w:name w:val="Unresolved Mention"/>
    <w:basedOn w:val="DefaultParagraphFont"/>
    <w:uiPriority w:val="99"/>
    <w:semiHidden/>
    <w:unhideWhenUsed/>
    <w:rsid w:val="008A1E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toolkit.imageautism.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irwork.gov.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manrights.gov.au/" TargetMode="External"/><Relationship Id="rId5" Type="http://schemas.openxmlformats.org/officeDocument/2006/relationships/webSettings" Target="webSettings.xml"/><Relationship Id="rId15" Type="http://schemas.openxmlformats.org/officeDocument/2006/relationships/hyperlink" Target="https://www.neurodiversityhub.org/resources-for-students" TargetMode="External"/><Relationship Id="rId10" Type="http://schemas.openxmlformats.org/officeDocument/2006/relationships/hyperlink" Target="https://humanrights.gov.au/our-work/disability-rights/know-your-rights-disability-discrimination" TargetMode="External"/><Relationship Id="rId4" Type="http://schemas.openxmlformats.org/officeDocument/2006/relationships/settings" Target="settings.xml"/><Relationship Id="rId9" Type="http://schemas.openxmlformats.org/officeDocument/2006/relationships/hyperlink" Target="https://toolkit.imageautism.com/category/profile-builder/" TargetMode="External"/><Relationship Id="rId14" Type="http://schemas.openxmlformats.org/officeDocument/2006/relationships/hyperlink" Target="https://myplusstudentsclub.com/advice-and-resourc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5DE96-5CAE-4AEC-906E-14A17032B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980</Words>
  <Characters>5590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Groves</dc:creator>
  <cp:keywords/>
  <dc:description/>
  <cp:lastModifiedBy>Kylie Geard</cp:lastModifiedBy>
  <cp:revision>10</cp:revision>
  <dcterms:created xsi:type="dcterms:W3CDTF">2023-01-05T02:57:00Z</dcterms:created>
  <dcterms:modified xsi:type="dcterms:W3CDTF">2023-02-24T03:28:00Z</dcterms:modified>
</cp:coreProperties>
</file>