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75BA" w14:textId="3A3B3E58" w:rsidR="00762225" w:rsidRDefault="00762225" w:rsidP="009537A2">
      <w:pPr>
        <w:pStyle w:val="Heading2"/>
        <w:rPr>
          <w:rFonts w:eastAsiaTheme="majorEastAsia"/>
          <w:sz w:val="36"/>
          <w:szCs w:val="36"/>
        </w:rPr>
      </w:pPr>
      <w:r>
        <w:rPr>
          <w:rFonts w:eastAsiaTheme="majorEastAsia"/>
          <w:sz w:val="36"/>
          <w:szCs w:val="36"/>
        </w:rPr>
        <w:t xml:space="preserve">Words Matter: </w:t>
      </w:r>
      <w:r w:rsidRPr="00762225">
        <w:rPr>
          <w:rFonts w:eastAsiaTheme="majorEastAsia"/>
          <w:sz w:val="36"/>
          <w:szCs w:val="36"/>
        </w:rPr>
        <w:t>Developing inclusive language guides in a tertiary setting</w:t>
      </w:r>
    </w:p>
    <w:p w14:paraId="416DED28" w14:textId="77777777" w:rsidR="0064365C" w:rsidRDefault="004177CC" w:rsidP="0064365C">
      <w:pPr>
        <w:pStyle w:val="Heading2"/>
      </w:pPr>
      <w:r w:rsidRPr="004177CC">
        <w:t xml:space="preserve">Slide </w:t>
      </w:r>
      <w:r w:rsidR="00E33210">
        <w:t>1:</w:t>
      </w:r>
      <w:r w:rsidR="00212200" w:rsidRPr="00212200">
        <w:t xml:space="preserve"> </w:t>
      </w:r>
      <w:r w:rsidR="0064365C" w:rsidRPr="0064365C">
        <w:t>Words Matter: Developing inclusive language guides in a tertiary setting</w:t>
      </w:r>
    </w:p>
    <w:p w14:paraId="39FFAC1F" w14:textId="77777777" w:rsidR="00E57CCF" w:rsidRDefault="0064365C" w:rsidP="00E57CCF">
      <w:pPr>
        <w:rPr>
          <w:b/>
          <w:bCs/>
        </w:rPr>
      </w:pPr>
      <w:r w:rsidRPr="0064365C">
        <w:t>Stevie Lane (they/them)</w:t>
      </w:r>
    </w:p>
    <w:p w14:paraId="3F89AE72" w14:textId="207AE107" w:rsidR="0064365C" w:rsidRDefault="0064365C" w:rsidP="00E57CCF">
      <w:pPr>
        <w:rPr>
          <w:b/>
          <w:bCs/>
        </w:rPr>
      </w:pPr>
      <w:r w:rsidRPr="0064365C">
        <w:t>Kay Barnard (they/them)</w:t>
      </w:r>
    </w:p>
    <w:p w14:paraId="19210B54" w14:textId="5B8B22A7" w:rsidR="00E33210" w:rsidRDefault="00E33210" w:rsidP="0064365C">
      <w:pPr>
        <w:pStyle w:val="Heading2"/>
      </w:pPr>
      <w:r w:rsidRPr="004177CC">
        <w:t xml:space="preserve">Slide </w:t>
      </w:r>
      <w:r>
        <w:t xml:space="preserve">2: </w:t>
      </w:r>
      <w:r w:rsidR="00FB2733" w:rsidRPr="00FB2733">
        <w:rPr>
          <w:lang w:val="en-US"/>
        </w:rPr>
        <w:t>Acknowledgement of Country</w:t>
      </w:r>
    </w:p>
    <w:p w14:paraId="6034D5DE" w14:textId="446D7867" w:rsidR="00352CD6" w:rsidRDefault="007E3676" w:rsidP="00E62AD5">
      <w:pPr>
        <w:pStyle w:val="Heading2"/>
      </w:pPr>
      <w:r w:rsidRPr="004177CC">
        <w:t xml:space="preserve">Slide </w:t>
      </w:r>
      <w:r>
        <w:t>3</w:t>
      </w:r>
      <w:r w:rsidR="00E33210">
        <w:t xml:space="preserve">: </w:t>
      </w:r>
      <w:r w:rsidR="004726DE" w:rsidRPr="004726DE">
        <w:rPr>
          <w:lang w:val="en-US"/>
        </w:rPr>
        <w:t>Content Warning</w:t>
      </w:r>
    </w:p>
    <w:p w14:paraId="6EFE7764" w14:textId="7867E277" w:rsidR="00677A62" w:rsidRPr="00677A62" w:rsidRDefault="00E57CCF" w:rsidP="0064365C">
      <w:r>
        <w:rPr>
          <w:lang w:val="en-US"/>
        </w:rPr>
        <w:t xml:space="preserve">Image of a triangular warning symbol next to the text: </w:t>
      </w:r>
      <w:r w:rsidR="004726DE" w:rsidRPr="004726DE">
        <w:rPr>
          <w:lang w:val="en-US"/>
        </w:rPr>
        <w:t xml:space="preserve">This presentation will contain upsetting or sensitive topics including racism, colonialism, intergenerational trauma, </w:t>
      </w:r>
      <w:proofErr w:type="spellStart"/>
      <w:r w:rsidR="004726DE" w:rsidRPr="004726DE">
        <w:rPr>
          <w:lang w:val="en-US"/>
        </w:rPr>
        <w:t>LGBTIQA</w:t>
      </w:r>
      <w:proofErr w:type="spellEnd"/>
      <w:r w:rsidR="004726DE" w:rsidRPr="004726DE">
        <w:rPr>
          <w:lang w:val="en-US"/>
        </w:rPr>
        <w:t xml:space="preserve">+ discrimination, mental </w:t>
      </w:r>
      <w:proofErr w:type="gramStart"/>
      <w:r w:rsidR="004726DE" w:rsidRPr="004726DE">
        <w:rPr>
          <w:lang w:val="en-US"/>
        </w:rPr>
        <w:t>health</w:t>
      </w:r>
      <w:proofErr w:type="gramEnd"/>
      <w:r w:rsidR="004726DE" w:rsidRPr="004726DE">
        <w:rPr>
          <w:lang w:val="en-US"/>
        </w:rPr>
        <w:t xml:space="preserve"> and ableism.</w:t>
      </w:r>
    </w:p>
    <w:p w14:paraId="33373B0E" w14:textId="1EBE9144" w:rsidR="00D94D45" w:rsidRDefault="007E3676" w:rsidP="004B5663">
      <w:pPr>
        <w:pStyle w:val="Heading2"/>
      </w:pPr>
      <w:r>
        <w:t xml:space="preserve">Slide 4: </w:t>
      </w:r>
      <w:r w:rsidR="004726DE" w:rsidRPr="004726DE">
        <w:t>Why an Inclusive Language Guide?</w:t>
      </w:r>
    </w:p>
    <w:p w14:paraId="54FAD99C" w14:textId="77777777" w:rsidR="00DD68E2" w:rsidRPr="00DD68E2" w:rsidRDefault="00DD68E2" w:rsidP="00DD68E2">
      <w:pPr>
        <w:rPr>
          <w:lang w:val="en-US"/>
        </w:rPr>
      </w:pPr>
      <w:r w:rsidRPr="00DD68E2">
        <w:rPr>
          <w:lang w:val="en-US"/>
        </w:rPr>
        <w:t>It ensures:</w:t>
      </w:r>
    </w:p>
    <w:p w14:paraId="367B26BD" w14:textId="77777777" w:rsidR="00DD68E2" w:rsidRPr="00603B7E" w:rsidRDefault="00DD68E2">
      <w:pPr>
        <w:pStyle w:val="ListParagraph"/>
        <w:numPr>
          <w:ilvl w:val="0"/>
          <w:numId w:val="1"/>
        </w:numPr>
        <w:tabs>
          <w:tab w:val="clear" w:pos="720"/>
        </w:tabs>
      </w:pPr>
      <w:r w:rsidRPr="00603B7E">
        <w:t>We have respectful conversations about ourselves and others</w:t>
      </w:r>
    </w:p>
    <w:p w14:paraId="2D89FE2C" w14:textId="77777777" w:rsidR="00DD68E2" w:rsidRPr="00603B7E" w:rsidRDefault="00DD68E2">
      <w:pPr>
        <w:pStyle w:val="ListParagraph"/>
        <w:numPr>
          <w:ilvl w:val="0"/>
          <w:numId w:val="1"/>
        </w:numPr>
        <w:tabs>
          <w:tab w:val="clear" w:pos="720"/>
        </w:tabs>
      </w:pPr>
      <w:r w:rsidRPr="00603B7E">
        <w:t>Use consistent language across the university</w:t>
      </w:r>
    </w:p>
    <w:p w14:paraId="21E8ABD6" w14:textId="77777777" w:rsidR="00DD68E2" w:rsidRPr="00603B7E" w:rsidRDefault="00DD68E2">
      <w:pPr>
        <w:pStyle w:val="ListParagraph"/>
        <w:numPr>
          <w:ilvl w:val="0"/>
          <w:numId w:val="1"/>
        </w:numPr>
        <w:tabs>
          <w:tab w:val="clear" w:pos="720"/>
        </w:tabs>
      </w:pPr>
      <w:r w:rsidRPr="00603B7E">
        <w:t>We are putting people and their lived experience at the forefront of what we do</w:t>
      </w:r>
    </w:p>
    <w:p w14:paraId="41F0CDAA" w14:textId="5A8F53ED" w:rsidR="00F21C27" w:rsidRPr="00603B7E" w:rsidRDefault="00DD68E2">
      <w:pPr>
        <w:pStyle w:val="ListParagraph"/>
        <w:numPr>
          <w:ilvl w:val="0"/>
          <w:numId w:val="1"/>
        </w:numPr>
        <w:tabs>
          <w:tab w:val="clear" w:pos="720"/>
        </w:tabs>
      </w:pPr>
      <w:r w:rsidRPr="00603B7E">
        <w:t>Language reflects society and culture</w:t>
      </w:r>
    </w:p>
    <w:p w14:paraId="164B1E92" w14:textId="4B1132EB" w:rsidR="003A300A" w:rsidRDefault="003A300A" w:rsidP="00CC0172">
      <w:pPr>
        <w:pStyle w:val="Heading2"/>
      </w:pPr>
      <w:r>
        <w:t>Slide 5:</w:t>
      </w:r>
      <w:r w:rsidR="0080729A" w:rsidRPr="0080729A">
        <w:rPr>
          <w:rFonts w:cstheme="minorBidi"/>
          <w:b w:val="0"/>
          <w:bCs w:val="0"/>
          <w:sz w:val="22"/>
          <w:szCs w:val="22"/>
        </w:rPr>
        <w:t xml:space="preserve"> </w:t>
      </w:r>
      <w:r w:rsidR="001F551F" w:rsidRPr="001F551F">
        <w:t>What is Inclusive Language and why is it important</w:t>
      </w:r>
      <w:r w:rsidR="001F551F">
        <w:t>?</w:t>
      </w:r>
    </w:p>
    <w:p w14:paraId="6DDB446C" w14:textId="66710AB9" w:rsidR="00100485" w:rsidRPr="00100485" w:rsidRDefault="00100485" w:rsidP="00100485">
      <w:r>
        <w:t>Four captioned images showing three people watching a sports game from behind a fence. First, reality – the tallest person is standing on multiple boxes, the second person is standing on one box and the third person is standing in a hole and can’t see over the fence. Second, equality – all three are standing on one box each, but the third person still can’t see over the fence. Third, equity – the first person has no box but can see over the fence, the second person is on one box and the third person is on two boxes and they can all see over the fence. Four, liberation – the fence is removed and there is no need for the boxes.</w:t>
      </w:r>
    </w:p>
    <w:p w14:paraId="7B76FEF4" w14:textId="77777777" w:rsidR="0035344C" w:rsidRPr="0035344C" w:rsidRDefault="0035344C">
      <w:pPr>
        <w:pStyle w:val="ListParagraph"/>
        <w:numPr>
          <w:ilvl w:val="0"/>
          <w:numId w:val="2"/>
        </w:numPr>
        <w:tabs>
          <w:tab w:val="clear" w:pos="720"/>
        </w:tabs>
      </w:pPr>
      <w:r w:rsidRPr="00603B7E">
        <w:t>Relevant</w:t>
      </w:r>
    </w:p>
    <w:p w14:paraId="1F1FCAEF" w14:textId="77777777" w:rsidR="0035344C" w:rsidRPr="0035344C" w:rsidRDefault="0035344C">
      <w:pPr>
        <w:pStyle w:val="ListParagraph"/>
        <w:numPr>
          <w:ilvl w:val="0"/>
          <w:numId w:val="2"/>
        </w:numPr>
        <w:tabs>
          <w:tab w:val="clear" w:pos="720"/>
        </w:tabs>
      </w:pPr>
      <w:r w:rsidRPr="00603B7E">
        <w:t>A sign of respect and reflects how far we’ve come</w:t>
      </w:r>
    </w:p>
    <w:p w14:paraId="21B8E2B5" w14:textId="77777777" w:rsidR="0035344C" w:rsidRPr="0035344C" w:rsidRDefault="0035344C">
      <w:pPr>
        <w:pStyle w:val="ListParagraph"/>
        <w:numPr>
          <w:ilvl w:val="0"/>
          <w:numId w:val="2"/>
        </w:numPr>
        <w:tabs>
          <w:tab w:val="clear" w:pos="720"/>
        </w:tabs>
      </w:pPr>
      <w:r w:rsidRPr="00603B7E">
        <w:t>Develops and maintains a welcoming and inclusive culture</w:t>
      </w:r>
    </w:p>
    <w:p w14:paraId="4CDDEFDA" w14:textId="77777777" w:rsidR="0035344C" w:rsidRPr="0035344C" w:rsidRDefault="0035344C">
      <w:pPr>
        <w:pStyle w:val="ListParagraph"/>
        <w:numPr>
          <w:ilvl w:val="0"/>
          <w:numId w:val="2"/>
        </w:numPr>
        <w:tabs>
          <w:tab w:val="clear" w:pos="720"/>
        </w:tabs>
      </w:pPr>
      <w:r w:rsidRPr="00603B7E">
        <w:t>Promotes mental health and wellbeing</w:t>
      </w:r>
    </w:p>
    <w:p w14:paraId="79475D93" w14:textId="2DBC4B2D" w:rsidR="0035344C" w:rsidRPr="0035344C" w:rsidRDefault="0035344C">
      <w:pPr>
        <w:pStyle w:val="ListParagraph"/>
        <w:numPr>
          <w:ilvl w:val="0"/>
          <w:numId w:val="2"/>
        </w:numPr>
        <w:tabs>
          <w:tab w:val="clear" w:pos="720"/>
        </w:tabs>
      </w:pPr>
      <w:r w:rsidRPr="00603B7E">
        <w:t xml:space="preserve">Goes beyond tolerance </w:t>
      </w:r>
      <w:r w:rsidR="00825AA7" w:rsidRPr="00603B7E">
        <w:t>- acceptance</w:t>
      </w:r>
      <w:r w:rsidRPr="00603B7E">
        <w:t>, value and celebrated</w:t>
      </w:r>
    </w:p>
    <w:p w14:paraId="41DDD95F" w14:textId="77777777" w:rsidR="0035344C" w:rsidRPr="0035344C" w:rsidRDefault="0035344C">
      <w:pPr>
        <w:pStyle w:val="ListParagraph"/>
        <w:numPr>
          <w:ilvl w:val="0"/>
          <w:numId w:val="2"/>
        </w:numPr>
        <w:tabs>
          <w:tab w:val="clear" w:pos="720"/>
        </w:tabs>
      </w:pPr>
      <w:r w:rsidRPr="00603B7E">
        <w:t>It can be empowering to people and communities</w:t>
      </w:r>
    </w:p>
    <w:p w14:paraId="76E8ECD9" w14:textId="77777777" w:rsidR="0035344C" w:rsidRPr="0035344C" w:rsidRDefault="0035344C">
      <w:pPr>
        <w:pStyle w:val="ListParagraph"/>
        <w:numPr>
          <w:ilvl w:val="0"/>
          <w:numId w:val="2"/>
        </w:numPr>
        <w:tabs>
          <w:tab w:val="clear" w:pos="720"/>
        </w:tabs>
      </w:pPr>
      <w:r w:rsidRPr="00603B7E">
        <w:t>It ensures we avoid stereotypes and disrespectful and discriminatory language and behaviour</w:t>
      </w:r>
    </w:p>
    <w:p w14:paraId="18F6F6FA" w14:textId="30583277" w:rsidR="00632D7F" w:rsidRPr="00DE63AD" w:rsidRDefault="0035344C">
      <w:pPr>
        <w:pStyle w:val="ListParagraph"/>
        <w:numPr>
          <w:ilvl w:val="0"/>
          <w:numId w:val="2"/>
        </w:numPr>
        <w:tabs>
          <w:tab w:val="clear" w:pos="720"/>
        </w:tabs>
      </w:pPr>
      <w:r w:rsidRPr="00603B7E">
        <w:t>Reflects society and culture</w:t>
      </w:r>
    </w:p>
    <w:p w14:paraId="67C32427" w14:textId="6E4131B1" w:rsidR="00554143" w:rsidRDefault="00B244DA" w:rsidP="00F80276">
      <w:pPr>
        <w:pStyle w:val="Heading2"/>
      </w:pPr>
      <w:r>
        <w:lastRenderedPageBreak/>
        <w:t>Slide 6</w:t>
      </w:r>
      <w:r w:rsidR="00D94D45">
        <w:t xml:space="preserve">: </w:t>
      </w:r>
      <w:r w:rsidR="0086320F" w:rsidRPr="0086320F">
        <w:t>We need to acknowledge the impact of Colonisation on Language</w:t>
      </w:r>
    </w:p>
    <w:p w14:paraId="64E8C5BE" w14:textId="77777777" w:rsidR="0086320F" w:rsidRPr="0086320F" w:rsidRDefault="0086320F" w:rsidP="0086320F">
      <w:proofErr w:type="spellStart"/>
      <w:r w:rsidRPr="0086320F">
        <w:rPr>
          <w:b/>
          <w:bCs/>
          <w:lang w:val="en-US"/>
        </w:rPr>
        <w:t>Colonisation</w:t>
      </w:r>
      <w:proofErr w:type="spellEnd"/>
      <w:r w:rsidRPr="0086320F">
        <w:rPr>
          <w:b/>
          <w:bCs/>
          <w:lang w:val="en-US"/>
        </w:rPr>
        <w:t xml:space="preserve"> has had a devastating impact on Aboriginal and Torres Strait Islander peoples</w:t>
      </w:r>
    </w:p>
    <w:p w14:paraId="50F6F9E4" w14:textId="77777777" w:rsidR="0086320F" w:rsidRPr="0086320F" w:rsidRDefault="0086320F">
      <w:pPr>
        <w:pStyle w:val="ListParagraph"/>
        <w:numPr>
          <w:ilvl w:val="0"/>
          <w:numId w:val="2"/>
        </w:numPr>
        <w:tabs>
          <w:tab w:val="clear" w:pos="720"/>
        </w:tabs>
      </w:pPr>
      <w:r w:rsidRPr="0086320F">
        <w:t>Still severely impacted by disparaging health and social determinants.</w:t>
      </w:r>
    </w:p>
    <w:p w14:paraId="2DDD80F0" w14:textId="5FEF2F1F" w:rsidR="0086320F" w:rsidRDefault="0086320F">
      <w:pPr>
        <w:pStyle w:val="ListParagraph"/>
        <w:numPr>
          <w:ilvl w:val="0"/>
          <w:numId w:val="2"/>
        </w:numPr>
        <w:tabs>
          <w:tab w:val="clear" w:pos="720"/>
        </w:tabs>
        <w:rPr>
          <w:b/>
          <w:bCs/>
          <w:i/>
          <w:iCs/>
        </w:rPr>
      </w:pPr>
      <w:r w:rsidRPr="0086320F">
        <w:rPr>
          <w:b/>
          <w:bCs/>
          <w:i/>
          <w:iCs/>
        </w:rPr>
        <w:t>Racism is still a huge social problem</w:t>
      </w:r>
    </w:p>
    <w:p w14:paraId="3B75E7FB" w14:textId="6B07DDF9" w:rsidR="0086320F" w:rsidRPr="0086320F" w:rsidRDefault="0086320F" w:rsidP="0086320F">
      <w:r w:rsidRPr="0086320F">
        <w:rPr>
          <w:b/>
          <w:bCs/>
          <w:lang w:val="en-GB"/>
        </w:rPr>
        <w:t>Colonisation impacts the lives of, and language we use to refer to Aboriginal</w:t>
      </w:r>
      <w:r>
        <w:rPr>
          <w:b/>
          <w:bCs/>
          <w:lang w:val="en-GB"/>
        </w:rPr>
        <w:t xml:space="preserve"> </w:t>
      </w:r>
      <w:r w:rsidRPr="0086320F">
        <w:rPr>
          <w:b/>
          <w:bCs/>
          <w:lang w:val="en-GB"/>
        </w:rPr>
        <w:t>and Torres Strait Islander people, and many other communities to this day. </w:t>
      </w:r>
    </w:p>
    <w:p w14:paraId="35515E21" w14:textId="77777777" w:rsidR="0086320F" w:rsidRPr="0086320F" w:rsidRDefault="0086320F">
      <w:pPr>
        <w:pStyle w:val="ListParagraph"/>
        <w:numPr>
          <w:ilvl w:val="0"/>
          <w:numId w:val="2"/>
        </w:numPr>
        <w:tabs>
          <w:tab w:val="clear" w:pos="720"/>
        </w:tabs>
      </w:pPr>
      <w:r w:rsidRPr="0086320F">
        <w:t>A shift from collectivism to individualism</w:t>
      </w:r>
    </w:p>
    <w:p w14:paraId="0D94D894" w14:textId="77777777" w:rsidR="0086320F" w:rsidRPr="0086320F" w:rsidRDefault="0086320F">
      <w:pPr>
        <w:pStyle w:val="ListParagraph"/>
        <w:numPr>
          <w:ilvl w:val="0"/>
          <w:numId w:val="2"/>
        </w:numPr>
        <w:tabs>
          <w:tab w:val="clear" w:pos="720"/>
        </w:tabs>
      </w:pPr>
      <w:r w:rsidRPr="0086320F">
        <w:t>Binary systems e.g., gender</w:t>
      </w:r>
    </w:p>
    <w:p w14:paraId="22456F46" w14:textId="77777777" w:rsidR="0086320F" w:rsidRPr="0086320F" w:rsidRDefault="0086320F">
      <w:pPr>
        <w:pStyle w:val="ListParagraph"/>
        <w:numPr>
          <w:ilvl w:val="0"/>
          <w:numId w:val="2"/>
        </w:numPr>
        <w:tabs>
          <w:tab w:val="clear" w:pos="720"/>
        </w:tabs>
      </w:pPr>
      <w:r w:rsidRPr="0086320F">
        <w:t>Western patriarchal views of men and women</w:t>
      </w:r>
    </w:p>
    <w:p w14:paraId="5CCA8B2C" w14:textId="77777777" w:rsidR="0086320F" w:rsidRPr="0086320F" w:rsidRDefault="0086320F">
      <w:pPr>
        <w:pStyle w:val="ListParagraph"/>
        <w:numPr>
          <w:ilvl w:val="0"/>
          <w:numId w:val="2"/>
        </w:numPr>
        <w:tabs>
          <w:tab w:val="clear" w:pos="720"/>
        </w:tabs>
      </w:pPr>
      <w:r w:rsidRPr="0086320F">
        <w:t>Negative views on aging</w:t>
      </w:r>
    </w:p>
    <w:p w14:paraId="681BDDA6" w14:textId="77777777" w:rsidR="0086320F" w:rsidRDefault="0086320F">
      <w:pPr>
        <w:pStyle w:val="ListParagraph"/>
        <w:numPr>
          <w:ilvl w:val="0"/>
          <w:numId w:val="2"/>
        </w:numPr>
        <w:tabs>
          <w:tab w:val="clear" w:pos="720"/>
        </w:tabs>
      </w:pPr>
      <w:r w:rsidRPr="0086320F">
        <w:t>Inherited British laws</w:t>
      </w:r>
    </w:p>
    <w:p w14:paraId="618DD6E7" w14:textId="6E001AA6" w:rsidR="009B5DDF" w:rsidRPr="00212200" w:rsidRDefault="0086320F">
      <w:pPr>
        <w:pStyle w:val="ListParagraph"/>
        <w:numPr>
          <w:ilvl w:val="0"/>
          <w:numId w:val="2"/>
        </w:numPr>
        <w:tabs>
          <w:tab w:val="clear" w:pos="720"/>
        </w:tabs>
      </w:pPr>
      <w:r w:rsidRPr="0086320F">
        <w:rPr>
          <w:lang w:val="en-GB"/>
        </w:rPr>
        <w:t>Deficit / medical model of disability, sexuality etc</w:t>
      </w:r>
    </w:p>
    <w:p w14:paraId="1EB2B985" w14:textId="2515E740" w:rsidR="00284028" w:rsidRDefault="00D017A7" w:rsidP="009D1834">
      <w:pPr>
        <w:pStyle w:val="Heading2"/>
      </w:pPr>
      <w:r>
        <w:t>Slide 7</w:t>
      </w:r>
      <w:r w:rsidR="0064365C">
        <w:t xml:space="preserve">: </w:t>
      </w:r>
      <w:r w:rsidR="0086320F" w:rsidRPr="0086320F">
        <w:t>ECU’s Inclusive Language Guide: Collaboration</w:t>
      </w:r>
    </w:p>
    <w:p w14:paraId="6630F3B5" w14:textId="77777777" w:rsidR="0086320F" w:rsidRPr="0086320F" w:rsidRDefault="0086320F" w:rsidP="0086320F">
      <w:r w:rsidRPr="0086320F">
        <w:rPr>
          <w:b/>
          <w:bCs/>
        </w:rPr>
        <w:t>Coordinated by ECU’s Equity Projects team in collaboration with and input from:</w:t>
      </w:r>
    </w:p>
    <w:p w14:paraId="7F024E3A" w14:textId="77777777" w:rsidR="0086320F" w:rsidRPr="0086320F" w:rsidRDefault="0086320F">
      <w:pPr>
        <w:pStyle w:val="ListParagraph"/>
        <w:numPr>
          <w:ilvl w:val="0"/>
          <w:numId w:val="2"/>
        </w:numPr>
        <w:tabs>
          <w:tab w:val="clear" w:pos="720"/>
        </w:tabs>
      </w:pPr>
      <w:r w:rsidRPr="0086320F">
        <w:t>Staff and students with lived experience</w:t>
      </w:r>
    </w:p>
    <w:p w14:paraId="1680015B" w14:textId="77777777" w:rsidR="0086320F" w:rsidRPr="0086320F" w:rsidRDefault="0086320F">
      <w:pPr>
        <w:pStyle w:val="ListParagraph"/>
        <w:numPr>
          <w:ilvl w:val="0"/>
          <w:numId w:val="2"/>
        </w:numPr>
        <w:tabs>
          <w:tab w:val="clear" w:pos="720"/>
        </w:tabs>
      </w:pPr>
      <w:proofErr w:type="spellStart"/>
      <w:r w:rsidRPr="0086320F">
        <w:t>Kurongkurl</w:t>
      </w:r>
      <w:proofErr w:type="spellEnd"/>
      <w:r w:rsidRPr="0086320F">
        <w:t xml:space="preserve"> </w:t>
      </w:r>
      <w:proofErr w:type="spellStart"/>
      <w:r w:rsidRPr="0086320F">
        <w:t>Katitjin</w:t>
      </w:r>
      <w:proofErr w:type="spellEnd"/>
      <w:r w:rsidRPr="0086320F">
        <w:t xml:space="preserve"> (Centre for Indigenous Australian Education and Research at ECU)</w:t>
      </w:r>
    </w:p>
    <w:p w14:paraId="47C0C451" w14:textId="77777777" w:rsidR="0086320F" w:rsidRPr="0086320F" w:rsidRDefault="0086320F">
      <w:pPr>
        <w:pStyle w:val="ListParagraph"/>
        <w:numPr>
          <w:ilvl w:val="0"/>
          <w:numId w:val="2"/>
        </w:numPr>
        <w:tabs>
          <w:tab w:val="clear" w:pos="720"/>
        </w:tabs>
      </w:pPr>
      <w:r w:rsidRPr="0086320F">
        <w:t>Athena Swan team</w:t>
      </w:r>
    </w:p>
    <w:p w14:paraId="49384379" w14:textId="77777777" w:rsidR="0086320F" w:rsidRPr="0086320F" w:rsidRDefault="0086320F">
      <w:pPr>
        <w:pStyle w:val="ListParagraph"/>
        <w:numPr>
          <w:ilvl w:val="0"/>
          <w:numId w:val="2"/>
        </w:numPr>
        <w:tabs>
          <w:tab w:val="clear" w:pos="720"/>
        </w:tabs>
      </w:pPr>
      <w:r w:rsidRPr="0086320F">
        <w:t>International Office</w:t>
      </w:r>
    </w:p>
    <w:p w14:paraId="0E814FF4" w14:textId="77777777" w:rsidR="0086320F" w:rsidRPr="0086320F" w:rsidRDefault="0086320F">
      <w:pPr>
        <w:pStyle w:val="ListParagraph"/>
        <w:numPr>
          <w:ilvl w:val="0"/>
          <w:numId w:val="2"/>
        </w:numPr>
        <w:tabs>
          <w:tab w:val="clear" w:pos="720"/>
        </w:tabs>
      </w:pPr>
      <w:r w:rsidRPr="0086320F">
        <w:t>Pride @ ECU (</w:t>
      </w:r>
      <w:proofErr w:type="spellStart"/>
      <w:r w:rsidRPr="0086320F">
        <w:t>LGBTIQA</w:t>
      </w:r>
      <w:proofErr w:type="spellEnd"/>
      <w:r w:rsidRPr="0086320F">
        <w:t>+ subcommittee)</w:t>
      </w:r>
    </w:p>
    <w:p w14:paraId="11E4F2B3" w14:textId="77777777" w:rsidR="0086320F" w:rsidRPr="0086320F" w:rsidRDefault="0086320F">
      <w:pPr>
        <w:pStyle w:val="ListParagraph"/>
        <w:numPr>
          <w:ilvl w:val="0"/>
          <w:numId w:val="2"/>
        </w:numPr>
        <w:tabs>
          <w:tab w:val="clear" w:pos="720"/>
        </w:tabs>
      </w:pPr>
      <w:r w:rsidRPr="0086320F">
        <w:t xml:space="preserve">Disability, </w:t>
      </w:r>
      <w:proofErr w:type="gramStart"/>
      <w:r w:rsidRPr="0086320F">
        <w:t>Access</w:t>
      </w:r>
      <w:proofErr w:type="gramEnd"/>
      <w:r w:rsidRPr="0086320F">
        <w:t xml:space="preserve"> and Inclusion subcommittee (</w:t>
      </w:r>
      <w:proofErr w:type="spellStart"/>
      <w:r w:rsidRPr="0086320F">
        <w:t>DAISC</w:t>
      </w:r>
      <w:proofErr w:type="spellEnd"/>
      <w:r w:rsidRPr="0086320F">
        <w:t>)</w:t>
      </w:r>
    </w:p>
    <w:p w14:paraId="173F7334" w14:textId="77777777" w:rsidR="0086320F" w:rsidRPr="0086320F" w:rsidRDefault="0086320F">
      <w:pPr>
        <w:pStyle w:val="ListParagraph"/>
        <w:numPr>
          <w:ilvl w:val="0"/>
          <w:numId w:val="2"/>
        </w:numPr>
        <w:tabs>
          <w:tab w:val="clear" w:pos="720"/>
        </w:tabs>
      </w:pPr>
      <w:r w:rsidRPr="0086320F">
        <w:t>Corporate Communications team (to align with existing comms guidelines)</w:t>
      </w:r>
    </w:p>
    <w:p w14:paraId="25B2075D" w14:textId="07251D04" w:rsidR="00C131C0" w:rsidRDefault="0086320F">
      <w:pPr>
        <w:pStyle w:val="ListParagraph"/>
        <w:numPr>
          <w:ilvl w:val="0"/>
          <w:numId w:val="2"/>
        </w:numPr>
        <w:tabs>
          <w:tab w:val="clear" w:pos="720"/>
        </w:tabs>
      </w:pPr>
      <w:r w:rsidRPr="0086320F">
        <w:t xml:space="preserve">Staff </w:t>
      </w:r>
      <w:r w:rsidRPr="0086320F">
        <w:rPr>
          <w:u w:val="single"/>
        </w:rPr>
        <w:t>without</w:t>
      </w:r>
      <w:r w:rsidRPr="0086320F">
        <w:t xml:space="preserve"> specific knowledge / extensive exposure to inclusive language – to sense check</w:t>
      </w:r>
    </w:p>
    <w:p w14:paraId="6571A857" w14:textId="192CA5A0" w:rsidR="00E97211" w:rsidRDefault="00F66DE4" w:rsidP="00270091">
      <w:pPr>
        <w:pStyle w:val="Heading2"/>
      </w:pPr>
      <w:r>
        <w:t>Slide 8</w:t>
      </w:r>
      <w:r w:rsidR="00CC2185">
        <w:t xml:space="preserve">: </w:t>
      </w:r>
      <w:r w:rsidR="005271B3" w:rsidRPr="005271B3">
        <w:t>ECU’s Inclusive Language Guide: Content</w:t>
      </w:r>
    </w:p>
    <w:p w14:paraId="7B4BA1B4" w14:textId="77777777" w:rsidR="005271B3" w:rsidRPr="005271B3" w:rsidRDefault="005271B3" w:rsidP="00F033E4">
      <w:pPr>
        <w:rPr>
          <w:b/>
          <w:bCs/>
        </w:rPr>
      </w:pPr>
      <w:r w:rsidRPr="005271B3">
        <w:t>Key Focus Areas</w:t>
      </w:r>
    </w:p>
    <w:p w14:paraId="1F876F67" w14:textId="77777777" w:rsidR="005271B3" w:rsidRPr="005271B3" w:rsidRDefault="005271B3" w:rsidP="00F033E4">
      <w:pPr>
        <w:pStyle w:val="ListParagraph"/>
        <w:numPr>
          <w:ilvl w:val="0"/>
          <w:numId w:val="2"/>
        </w:numPr>
        <w:tabs>
          <w:tab w:val="clear" w:pos="720"/>
        </w:tabs>
      </w:pPr>
      <w:r w:rsidRPr="005271B3">
        <w:t>Aboriginal and Torres Strait Islander</w:t>
      </w:r>
    </w:p>
    <w:p w14:paraId="29C98362" w14:textId="77777777" w:rsidR="005271B3" w:rsidRPr="005271B3" w:rsidRDefault="005271B3" w:rsidP="00F033E4">
      <w:pPr>
        <w:pStyle w:val="ListParagraph"/>
        <w:numPr>
          <w:ilvl w:val="0"/>
          <w:numId w:val="2"/>
        </w:numPr>
        <w:tabs>
          <w:tab w:val="clear" w:pos="720"/>
        </w:tabs>
      </w:pPr>
      <w:r w:rsidRPr="005271B3">
        <w:t>Age</w:t>
      </w:r>
    </w:p>
    <w:p w14:paraId="32C20C96" w14:textId="77777777" w:rsidR="005271B3" w:rsidRPr="005271B3" w:rsidRDefault="005271B3" w:rsidP="00F033E4">
      <w:pPr>
        <w:pStyle w:val="ListParagraph"/>
        <w:numPr>
          <w:ilvl w:val="0"/>
          <w:numId w:val="2"/>
        </w:numPr>
        <w:tabs>
          <w:tab w:val="clear" w:pos="720"/>
        </w:tabs>
      </w:pPr>
      <w:r w:rsidRPr="005271B3">
        <w:t>Disability</w:t>
      </w:r>
    </w:p>
    <w:p w14:paraId="5969A2FE" w14:textId="77777777" w:rsidR="005271B3" w:rsidRPr="005271B3" w:rsidRDefault="005271B3" w:rsidP="00F033E4">
      <w:pPr>
        <w:pStyle w:val="ListParagraph"/>
        <w:numPr>
          <w:ilvl w:val="0"/>
          <w:numId w:val="2"/>
        </w:numPr>
        <w:tabs>
          <w:tab w:val="clear" w:pos="720"/>
        </w:tabs>
      </w:pPr>
      <w:r w:rsidRPr="005271B3">
        <w:t xml:space="preserve">Sex, </w:t>
      </w:r>
      <w:proofErr w:type="gramStart"/>
      <w:r w:rsidRPr="005271B3">
        <w:t>Gender</w:t>
      </w:r>
      <w:proofErr w:type="gramEnd"/>
      <w:r w:rsidRPr="005271B3">
        <w:t xml:space="preserve"> and Sexuality</w:t>
      </w:r>
    </w:p>
    <w:p w14:paraId="449ED592" w14:textId="77777777" w:rsidR="005271B3" w:rsidRPr="005271B3" w:rsidRDefault="005271B3" w:rsidP="00F033E4">
      <w:pPr>
        <w:pStyle w:val="ListParagraph"/>
        <w:numPr>
          <w:ilvl w:val="0"/>
          <w:numId w:val="2"/>
        </w:numPr>
        <w:tabs>
          <w:tab w:val="clear" w:pos="720"/>
        </w:tabs>
      </w:pPr>
      <w:r w:rsidRPr="005271B3">
        <w:t>Race, Ethnicity and Culture</w:t>
      </w:r>
    </w:p>
    <w:p w14:paraId="1C742014" w14:textId="77777777" w:rsidR="005271B3" w:rsidRPr="005271B3" w:rsidRDefault="005271B3" w:rsidP="00F033E4">
      <w:pPr>
        <w:pStyle w:val="ListParagraph"/>
        <w:numPr>
          <w:ilvl w:val="0"/>
          <w:numId w:val="2"/>
        </w:numPr>
        <w:tabs>
          <w:tab w:val="clear" w:pos="720"/>
        </w:tabs>
      </w:pPr>
      <w:r w:rsidRPr="005271B3">
        <w:t>Religion and Belief</w:t>
      </w:r>
    </w:p>
    <w:p w14:paraId="2DFF512B" w14:textId="77777777" w:rsidR="005271B3" w:rsidRPr="005271B3" w:rsidRDefault="005271B3" w:rsidP="00F033E4">
      <w:pPr>
        <w:pStyle w:val="ListParagraph"/>
        <w:numPr>
          <w:ilvl w:val="0"/>
          <w:numId w:val="2"/>
        </w:numPr>
        <w:tabs>
          <w:tab w:val="clear" w:pos="720"/>
        </w:tabs>
      </w:pPr>
      <w:r w:rsidRPr="005271B3">
        <w:t>Mental Health</w:t>
      </w:r>
    </w:p>
    <w:p w14:paraId="3CC8B842" w14:textId="77777777" w:rsidR="005271B3" w:rsidRPr="005271B3" w:rsidRDefault="005271B3" w:rsidP="00F033E4">
      <w:pPr>
        <w:rPr>
          <w:b/>
          <w:bCs/>
        </w:rPr>
      </w:pPr>
      <w:r w:rsidRPr="005271B3">
        <w:t>It is an evolving document as language is always changing and evolving</w:t>
      </w:r>
    </w:p>
    <w:p w14:paraId="0316F6C5" w14:textId="400BB0DB" w:rsidR="00295F18" w:rsidRDefault="00295F18" w:rsidP="005271B3">
      <w:pPr>
        <w:pStyle w:val="Heading2"/>
      </w:pPr>
      <w:r>
        <w:t xml:space="preserve">Slide 9: </w:t>
      </w:r>
      <w:r w:rsidR="005271B3" w:rsidRPr="005271B3">
        <w:t>ECU’s Inclusive Language Guide: Feedback</w:t>
      </w:r>
    </w:p>
    <w:p w14:paraId="4020B730" w14:textId="77777777" w:rsidR="005271B3" w:rsidRPr="005271B3" w:rsidRDefault="005271B3">
      <w:pPr>
        <w:pStyle w:val="ListParagraph"/>
        <w:numPr>
          <w:ilvl w:val="0"/>
          <w:numId w:val="2"/>
        </w:numPr>
        <w:tabs>
          <w:tab w:val="clear" w:pos="720"/>
        </w:tabs>
      </w:pPr>
      <w:r w:rsidRPr="005271B3">
        <w:t xml:space="preserve">Staff, </w:t>
      </w:r>
      <w:proofErr w:type="gramStart"/>
      <w:r w:rsidRPr="005271B3">
        <w:t>students</w:t>
      </w:r>
      <w:proofErr w:type="gramEnd"/>
      <w:r w:rsidRPr="005271B3">
        <w:t xml:space="preserve"> and people beyond ECU have found value in the guide for things like:</w:t>
      </w:r>
    </w:p>
    <w:p w14:paraId="42208933" w14:textId="77777777" w:rsidR="005271B3" w:rsidRPr="005271B3" w:rsidRDefault="005271B3">
      <w:pPr>
        <w:pStyle w:val="ListParagraph"/>
        <w:numPr>
          <w:ilvl w:val="1"/>
          <w:numId w:val="2"/>
        </w:numPr>
      </w:pPr>
      <w:r w:rsidRPr="005271B3">
        <w:t>Embedding inclusive language in curriculum</w:t>
      </w:r>
    </w:p>
    <w:p w14:paraId="753C3E6B" w14:textId="77777777" w:rsidR="005271B3" w:rsidRPr="005271B3" w:rsidRDefault="005271B3">
      <w:pPr>
        <w:pStyle w:val="ListParagraph"/>
        <w:numPr>
          <w:ilvl w:val="1"/>
          <w:numId w:val="2"/>
        </w:numPr>
      </w:pPr>
      <w:r w:rsidRPr="005271B3">
        <w:t>Inclusive language in assessments</w:t>
      </w:r>
    </w:p>
    <w:p w14:paraId="2333875C" w14:textId="77777777" w:rsidR="005271B3" w:rsidRPr="005271B3" w:rsidRDefault="005271B3">
      <w:pPr>
        <w:pStyle w:val="ListParagraph"/>
        <w:numPr>
          <w:ilvl w:val="1"/>
          <w:numId w:val="2"/>
        </w:numPr>
      </w:pPr>
      <w:r w:rsidRPr="005271B3">
        <w:t>Students advocating for inclusive language in the classroom</w:t>
      </w:r>
    </w:p>
    <w:p w14:paraId="0ADC8AE6" w14:textId="77777777" w:rsidR="005271B3" w:rsidRPr="005271B3" w:rsidRDefault="005271B3">
      <w:pPr>
        <w:pStyle w:val="ListParagraph"/>
        <w:numPr>
          <w:ilvl w:val="1"/>
          <w:numId w:val="2"/>
        </w:numPr>
      </w:pPr>
      <w:r w:rsidRPr="005271B3">
        <w:t>Developing their own guidelines</w:t>
      </w:r>
    </w:p>
    <w:p w14:paraId="49C94F0E" w14:textId="77777777" w:rsidR="005271B3" w:rsidRPr="005271B3" w:rsidRDefault="005271B3">
      <w:pPr>
        <w:pStyle w:val="ListParagraph"/>
        <w:numPr>
          <w:ilvl w:val="0"/>
          <w:numId w:val="2"/>
        </w:numPr>
        <w:tabs>
          <w:tab w:val="clear" w:pos="720"/>
        </w:tabs>
      </w:pPr>
      <w:r w:rsidRPr="005271B3">
        <w:lastRenderedPageBreak/>
        <w:t>Most people just want to know how to be respectful and consistent with their language</w:t>
      </w:r>
    </w:p>
    <w:p w14:paraId="4AEA9A16" w14:textId="77777777" w:rsidR="005271B3" w:rsidRPr="005271B3" w:rsidRDefault="005271B3">
      <w:pPr>
        <w:pStyle w:val="ListParagraph"/>
        <w:numPr>
          <w:ilvl w:val="0"/>
          <w:numId w:val="2"/>
        </w:numPr>
        <w:tabs>
          <w:tab w:val="clear" w:pos="720"/>
        </w:tabs>
      </w:pPr>
      <w:r w:rsidRPr="005271B3">
        <w:t>We have been asked to provide a quick guide to refer to</w:t>
      </w:r>
    </w:p>
    <w:p w14:paraId="3D1F97E1" w14:textId="7ECF01C5" w:rsidR="0087666A" w:rsidRPr="0087666A" w:rsidRDefault="005271B3">
      <w:pPr>
        <w:pStyle w:val="ListParagraph"/>
        <w:numPr>
          <w:ilvl w:val="0"/>
          <w:numId w:val="2"/>
        </w:numPr>
        <w:tabs>
          <w:tab w:val="clear" w:pos="720"/>
        </w:tabs>
      </w:pPr>
      <w:r w:rsidRPr="005271B3">
        <w:t>Mental health section has been added</w:t>
      </w:r>
    </w:p>
    <w:p w14:paraId="2305A13C" w14:textId="45ED9B73" w:rsidR="00314E40" w:rsidRDefault="00314E40" w:rsidP="00314E40">
      <w:pPr>
        <w:pStyle w:val="Heading2"/>
      </w:pPr>
      <w:r>
        <w:t xml:space="preserve">Slide 10: </w:t>
      </w:r>
      <w:r w:rsidR="00346675" w:rsidRPr="00346675">
        <w:t>Case Scenario 1: Autistic student</w:t>
      </w:r>
    </w:p>
    <w:p w14:paraId="35E8F46F" w14:textId="77777777" w:rsidR="00346675" w:rsidRPr="00346675" w:rsidRDefault="00346675" w:rsidP="00346675">
      <w:r w:rsidRPr="00346675">
        <w:rPr>
          <w:lang w:val="en-GB"/>
        </w:rPr>
        <w:t xml:space="preserve">An autistic undergraduate psychology student attends a lecture on the topic of developmental disabilities. The lecturer starts talking about autism and how devastating an autism diagnosis can be to a child’s family. They go on to show a video of an autistic child having a ‘meltdown’ in a shopping centre and negative reactions from onlookers. The lecturer talks negatively about what they describe as ‘low functioning autistic children’. They then show a picture of the character Sheldon Cooper from the Big Bang Theory and say that people with </w:t>
      </w:r>
      <w:proofErr w:type="spellStart"/>
      <w:r w:rsidRPr="00346675">
        <w:rPr>
          <w:lang w:val="en-GB"/>
        </w:rPr>
        <w:t>Aspergers</w:t>
      </w:r>
      <w:proofErr w:type="spellEnd"/>
      <w:r w:rsidRPr="00346675">
        <w:rPr>
          <w:lang w:val="en-GB"/>
        </w:rPr>
        <w:t xml:space="preserve"> syndrome can be very intelligent and ‘high functioning’ but struggle with social situations. The student leaves that class early and upset. She was initially excited about covering this </w:t>
      </w:r>
      <w:proofErr w:type="gramStart"/>
      <w:r w:rsidRPr="00346675">
        <w:rPr>
          <w:lang w:val="en-GB"/>
        </w:rPr>
        <w:t>topic, but</w:t>
      </w:r>
      <w:proofErr w:type="gramEnd"/>
      <w:r w:rsidRPr="00346675">
        <w:rPr>
          <w:lang w:val="en-GB"/>
        </w:rPr>
        <w:t xml:space="preserve"> is now not interested in engaging in the content. </w:t>
      </w:r>
    </w:p>
    <w:p w14:paraId="019BBA14" w14:textId="77777777" w:rsidR="00346675" w:rsidRPr="00346675" w:rsidRDefault="00346675">
      <w:pPr>
        <w:pStyle w:val="ListParagraph"/>
        <w:numPr>
          <w:ilvl w:val="0"/>
          <w:numId w:val="4"/>
        </w:numPr>
      </w:pPr>
      <w:r w:rsidRPr="00346675">
        <w:t>What kind of language did the lecturer use that was not inclusive / outdated?</w:t>
      </w:r>
    </w:p>
    <w:p w14:paraId="4E3E30A9" w14:textId="77777777" w:rsidR="00346675" w:rsidRPr="00346675" w:rsidRDefault="00346675">
      <w:pPr>
        <w:pStyle w:val="ListParagraph"/>
        <w:numPr>
          <w:ilvl w:val="0"/>
          <w:numId w:val="4"/>
        </w:numPr>
      </w:pPr>
      <w:r w:rsidRPr="00346675">
        <w:t>How might this lecture impact this student beyond their initial response?</w:t>
      </w:r>
    </w:p>
    <w:p w14:paraId="6A534805" w14:textId="42DDA15B" w:rsidR="0063327D" w:rsidRPr="00212200" w:rsidRDefault="00346675">
      <w:pPr>
        <w:pStyle w:val="ListParagraph"/>
        <w:numPr>
          <w:ilvl w:val="0"/>
          <w:numId w:val="4"/>
        </w:numPr>
      </w:pPr>
      <w:r w:rsidRPr="00346675">
        <w:t>What kind of language could the lecturer have use instead?</w:t>
      </w:r>
    </w:p>
    <w:p w14:paraId="2957DAB1" w14:textId="029FB6BC" w:rsidR="00314E40" w:rsidRDefault="00314E40" w:rsidP="00314E40">
      <w:pPr>
        <w:pStyle w:val="Heading2"/>
      </w:pPr>
      <w:r>
        <w:t xml:space="preserve">Slide 11: </w:t>
      </w:r>
      <w:r w:rsidR="00880FE7" w:rsidRPr="00880FE7">
        <w:t>Case Scenario 1: Non-binary student</w:t>
      </w:r>
    </w:p>
    <w:p w14:paraId="43C97796" w14:textId="5FD37F20" w:rsidR="00AF7168" w:rsidRDefault="00880FE7" w:rsidP="00C16145">
      <w:r w:rsidRPr="00880FE7">
        <w:t>A non-binary student is participating in a volunteer peer mentoring program which assists new students to the university during orientation. When the student registers for the program, they are assured by administrators that their affirmed name has been noted and used in all interactions and communications moving forward. When they arrive at orientation, they notice the Program Coordinator has printed their program materials and name tag with their legal name (which some trans and gender diverse people may refer to as their ‘deadname’). The student tries to quietly explain the issue to the Program Coordinator, who says their legal name out loud while trying to rectify the situation, explains that it’s not his fault, and tells the student that he understands because people use his full name instead of his nickname all the time.</w:t>
      </w:r>
    </w:p>
    <w:p w14:paraId="4DCDFB5B" w14:textId="77777777" w:rsidR="00880FE7" w:rsidRPr="00880FE7" w:rsidRDefault="00880FE7">
      <w:pPr>
        <w:pStyle w:val="ListParagraph"/>
        <w:numPr>
          <w:ilvl w:val="0"/>
          <w:numId w:val="5"/>
        </w:numPr>
      </w:pPr>
      <w:r w:rsidRPr="00880FE7">
        <w:t>What kind of language did the Program Coordinator use that was not inclusive / outdated?</w:t>
      </w:r>
    </w:p>
    <w:p w14:paraId="72309FD5" w14:textId="77777777" w:rsidR="00880FE7" w:rsidRPr="00880FE7" w:rsidRDefault="00880FE7">
      <w:pPr>
        <w:pStyle w:val="ListParagraph"/>
        <w:numPr>
          <w:ilvl w:val="0"/>
          <w:numId w:val="5"/>
        </w:numPr>
      </w:pPr>
      <w:r w:rsidRPr="00880FE7">
        <w:t>How might this have made the student feel?</w:t>
      </w:r>
    </w:p>
    <w:p w14:paraId="4E709D0C" w14:textId="77777777" w:rsidR="00880FE7" w:rsidRPr="00880FE7" w:rsidRDefault="00880FE7">
      <w:pPr>
        <w:pStyle w:val="ListParagraph"/>
        <w:numPr>
          <w:ilvl w:val="0"/>
          <w:numId w:val="5"/>
        </w:numPr>
      </w:pPr>
      <w:r w:rsidRPr="00880FE7">
        <w:t>How could the Program Coordinator have approached this situation differently?</w:t>
      </w:r>
    </w:p>
    <w:p w14:paraId="22FD7D80" w14:textId="009E9D6C" w:rsidR="00314E40" w:rsidRDefault="00314E40" w:rsidP="00314E40">
      <w:pPr>
        <w:pStyle w:val="Heading2"/>
      </w:pPr>
      <w:r>
        <w:t xml:space="preserve">Slide 12: </w:t>
      </w:r>
      <w:r w:rsidR="00460036" w:rsidRPr="00460036">
        <w:t>Thank you</w:t>
      </w:r>
    </w:p>
    <w:p w14:paraId="17BF480C" w14:textId="77777777" w:rsidR="00460036" w:rsidRPr="00460036" w:rsidRDefault="00460036" w:rsidP="00460036">
      <w:pPr>
        <w:spacing w:after="0"/>
        <w:rPr>
          <w:b/>
          <w:bCs/>
        </w:rPr>
      </w:pPr>
      <w:r w:rsidRPr="00460036">
        <w:rPr>
          <w:b/>
          <w:bCs/>
        </w:rPr>
        <w:t>Stevie Lane (they/them)</w:t>
      </w:r>
    </w:p>
    <w:p w14:paraId="203BA61D" w14:textId="77777777" w:rsidR="00460036" w:rsidRPr="00460036" w:rsidRDefault="00460036" w:rsidP="00460036">
      <w:pPr>
        <w:spacing w:after="0"/>
      </w:pPr>
      <w:r w:rsidRPr="00460036">
        <w:t>Equity Projects Officer</w:t>
      </w:r>
    </w:p>
    <w:p w14:paraId="2B607164" w14:textId="77777777" w:rsidR="00460036" w:rsidRPr="00460036" w:rsidRDefault="00460036" w:rsidP="00460036">
      <w:pPr>
        <w:spacing w:after="0"/>
      </w:pPr>
      <w:r w:rsidRPr="00460036">
        <w:t>Access and Equity</w:t>
      </w:r>
    </w:p>
    <w:p w14:paraId="2DEACE6A" w14:textId="77777777" w:rsidR="00460036" w:rsidRPr="00460036" w:rsidRDefault="00460036" w:rsidP="00460036">
      <w:pPr>
        <w:spacing w:after="0"/>
      </w:pPr>
      <w:r w:rsidRPr="00460036">
        <w:t>Office of DVC (Students, Equity and Indigenous)</w:t>
      </w:r>
    </w:p>
    <w:p w14:paraId="53704F2D" w14:textId="637D9FF3" w:rsidR="009B46B8" w:rsidRDefault="00000000" w:rsidP="00460036">
      <w:hyperlink r:id="rId9" w:history="1">
        <w:r w:rsidR="00460036" w:rsidRPr="006B7C9B">
          <w:rPr>
            <w:rStyle w:val="Hyperlink"/>
          </w:rPr>
          <w:t>s.lane@ecu.edu.au</w:t>
        </w:r>
      </w:hyperlink>
      <w:r w:rsidR="00460036" w:rsidRPr="00460036">
        <w:t> </w:t>
      </w:r>
    </w:p>
    <w:p w14:paraId="3A1866A9" w14:textId="77777777" w:rsidR="00460036" w:rsidRPr="00460036" w:rsidRDefault="00460036" w:rsidP="00460036">
      <w:pPr>
        <w:spacing w:after="0"/>
      </w:pPr>
      <w:r w:rsidRPr="00460036">
        <w:rPr>
          <w:b/>
          <w:bCs/>
          <w:lang w:val="en-GB"/>
        </w:rPr>
        <w:t>Kay Barnard (they/them)</w:t>
      </w:r>
    </w:p>
    <w:p w14:paraId="55273B3C" w14:textId="77777777" w:rsidR="00460036" w:rsidRPr="00460036" w:rsidRDefault="00460036" w:rsidP="00460036">
      <w:pPr>
        <w:spacing w:after="0"/>
      </w:pPr>
      <w:r w:rsidRPr="00460036">
        <w:rPr>
          <w:lang w:val="en-GB"/>
        </w:rPr>
        <w:t>Equity Projects Officer</w:t>
      </w:r>
    </w:p>
    <w:p w14:paraId="5D185578" w14:textId="77777777" w:rsidR="00460036" w:rsidRPr="00460036" w:rsidRDefault="00460036" w:rsidP="00460036">
      <w:pPr>
        <w:spacing w:after="0"/>
      </w:pPr>
      <w:r w:rsidRPr="00460036">
        <w:rPr>
          <w:lang w:val="en-GB"/>
        </w:rPr>
        <w:t>Access and Equity</w:t>
      </w:r>
    </w:p>
    <w:p w14:paraId="0993D349" w14:textId="77777777" w:rsidR="00460036" w:rsidRPr="00460036" w:rsidRDefault="00460036" w:rsidP="00460036">
      <w:pPr>
        <w:spacing w:after="0"/>
      </w:pPr>
      <w:r w:rsidRPr="00460036">
        <w:t>Office of DVC (Students, Equity and Indigenous)</w:t>
      </w:r>
    </w:p>
    <w:p w14:paraId="071D4036" w14:textId="77777777" w:rsidR="00460036" w:rsidRPr="00460036" w:rsidRDefault="00000000" w:rsidP="00460036">
      <w:pPr>
        <w:spacing w:after="0"/>
      </w:pPr>
      <w:hyperlink r:id="rId10" w:history="1">
        <w:r w:rsidR="00460036" w:rsidRPr="00460036">
          <w:rPr>
            <w:rStyle w:val="Hyperlink"/>
            <w:lang w:val="en-GB"/>
          </w:rPr>
          <w:t>k.barnard@ecu.edu.au</w:t>
        </w:r>
      </w:hyperlink>
      <w:r w:rsidR="00460036" w:rsidRPr="00460036">
        <w:rPr>
          <w:lang w:val="en-GB"/>
        </w:rPr>
        <w:t xml:space="preserve"> </w:t>
      </w:r>
    </w:p>
    <w:p w14:paraId="730256F3" w14:textId="77777777" w:rsidR="00460036" w:rsidRPr="00897B97" w:rsidRDefault="00460036" w:rsidP="00460036"/>
    <w:sectPr w:rsidR="00460036" w:rsidRPr="00897B97" w:rsidSect="006E57D3">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F064A"/>
    <w:multiLevelType w:val="hybridMultilevel"/>
    <w:tmpl w:val="F5B0F968"/>
    <w:lvl w:ilvl="0" w:tplc="C88886CC">
      <w:start w:val="1"/>
      <w:numFmt w:val="bullet"/>
      <w:lvlText w:val="•"/>
      <w:lvlJc w:val="left"/>
      <w:pPr>
        <w:tabs>
          <w:tab w:val="num" w:pos="720"/>
        </w:tabs>
        <w:ind w:left="720" w:hanging="360"/>
      </w:pPr>
      <w:rPr>
        <w:rFonts w:ascii="Times New Roman" w:hAnsi="Times New Roman" w:hint="default"/>
      </w:rPr>
    </w:lvl>
    <w:lvl w:ilvl="1" w:tplc="C6F8A1BA" w:tentative="1">
      <w:start w:val="1"/>
      <w:numFmt w:val="bullet"/>
      <w:lvlText w:val="•"/>
      <w:lvlJc w:val="left"/>
      <w:pPr>
        <w:tabs>
          <w:tab w:val="num" w:pos="1440"/>
        </w:tabs>
        <w:ind w:left="1440" w:hanging="360"/>
      </w:pPr>
      <w:rPr>
        <w:rFonts w:ascii="Times New Roman" w:hAnsi="Times New Roman" w:hint="default"/>
      </w:rPr>
    </w:lvl>
    <w:lvl w:ilvl="2" w:tplc="CBD43F3A" w:tentative="1">
      <w:start w:val="1"/>
      <w:numFmt w:val="bullet"/>
      <w:lvlText w:val="•"/>
      <w:lvlJc w:val="left"/>
      <w:pPr>
        <w:tabs>
          <w:tab w:val="num" w:pos="2160"/>
        </w:tabs>
        <w:ind w:left="2160" w:hanging="360"/>
      </w:pPr>
      <w:rPr>
        <w:rFonts w:ascii="Times New Roman" w:hAnsi="Times New Roman" w:hint="default"/>
      </w:rPr>
    </w:lvl>
    <w:lvl w:ilvl="3" w:tplc="F918BAA8" w:tentative="1">
      <w:start w:val="1"/>
      <w:numFmt w:val="bullet"/>
      <w:lvlText w:val="•"/>
      <w:lvlJc w:val="left"/>
      <w:pPr>
        <w:tabs>
          <w:tab w:val="num" w:pos="2880"/>
        </w:tabs>
        <w:ind w:left="2880" w:hanging="360"/>
      </w:pPr>
      <w:rPr>
        <w:rFonts w:ascii="Times New Roman" w:hAnsi="Times New Roman" w:hint="default"/>
      </w:rPr>
    </w:lvl>
    <w:lvl w:ilvl="4" w:tplc="2DA69400" w:tentative="1">
      <w:start w:val="1"/>
      <w:numFmt w:val="bullet"/>
      <w:lvlText w:val="•"/>
      <w:lvlJc w:val="left"/>
      <w:pPr>
        <w:tabs>
          <w:tab w:val="num" w:pos="3600"/>
        </w:tabs>
        <w:ind w:left="3600" w:hanging="360"/>
      </w:pPr>
      <w:rPr>
        <w:rFonts w:ascii="Times New Roman" w:hAnsi="Times New Roman" w:hint="default"/>
      </w:rPr>
    </w:lvl>
    <w:lvl w:ilvl="5" w:tplc="2F005B30" w:tentative="1">
      <w:start w:val="1"/>
      <w:numFmt w:val="bullet"/>
      <w:lvlText w:val="•"/>
      <w:lvlJc w:val="left"/>
      <w:pPr>
        <w:tabs>
          <w:tab w:val="num" w:pos="4320"/>
        </w:tabs>
        <w:ind w:left="4320" w:hanging="360"/>
      </w:pPr>
      <w:rPr>
        <w:rFonts w:ascii="Times New Roman" w:hAnsi="Times New Roman" w:hint="default"/>
      </w:rPr>
    </w:lvl>
    <w:lvl w:ilvl="6" w:tplc="C29C7824" w:tentative="1">
      <w:start w:val="1"/>
      <w:numFmt w:val="bullet"/>
      <w:lvlText w:val="•"/>
      <w:lvlJc w:val="left"/>
      <w:pPr>
        <w:tabs>
          <w:tab w:val="num" w:pos="5040"/>
        </w:tabs>
        <w:ind w:left="5040" w:hanging="360"/>
      </w:pPr>
      <w:rPr>
        <w:rFonts w:ascii="Times New Roman" w:hAnsi="Times New Roman" w:hint="default"/>
      </w:rPr>
    </w:lvl>
    <w:lvl w:ilvl="7" w:tplc="5B288C16" w:tentative="1">
      <w:start w:val="1"/>
      <w:numFmt w:val="bullet"/>
      <w:lvlText w:val="•"/>
      <w:lvlJc w:val="left"/>
      <w:pPr>
        <w:tabs>
          <w:tab w:val="num" w:pos="5760"/>
        </w:tabs>
        <w:ind w:left="5760" w:hanging="360"/>
      </w:pPr>
      <w:rPr>
        <w:rFonts w:ascii="Times New Roman" w:hAnsi="Times New Roman" w:hint="default"/>
      </w:rPr>
    </w:lvl>
    <w:lvl w:ilvl="8" w:tplc="AFC8365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939607A"/>
    <w:multiLevelType w:val="hybridMultilevel"/>
    <w:tmpl w:val="D0D61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8EB6AF9"/>
    <w:multiLevelType w:val="hybridMultilevel"/>
    <w:tmpl w:val="366E99E4"/>
    <w:lvl w:ilvl="0" w:tplc="5C0C8DE8">
      <w:start w:val="1"/>
      <w:numFmt w:val="bullet"/>
      <w:lvlText w:val="•"/>
      <w:lvlJc w:val="left"/>
      <w:pPr>
        <w:tabs>
          <w:tab w:val="num" w:pos="720"/>
        </w:tabs>
        <w:ind w:left="720" w:hanging="360"/>
      </w:pPr>
      <w:rPr>
        <w:rFonts w:ascii="Arial" w:hAnsi="Arial" w:hint="default"/>
      </w:rPr>
    </w:lvl>
    <w:lvl w:ilvl="1" w:tplc="706C4406">
      <w:start w:val="1"/>
      <w:numFmt w:val="bullet"/>
      <w:lvlText w:val="•"/>
      <w:lvlJc w:val="left"/>
      <w:pPr>
        <w:tabs>
          <w:tab w:val="num" w:pos="1440"/>
        </w:tabs>
        <w:ind w:left="1440" w:hanging="360"/>
      </w:pPr>
      <w:rPr>
        <w:rFonts w:ascii="Arial" w:hAnsi="Arial" w:hint="default"/>
      </w:rPr>
    </w:lvl>
    <w:lvl w:ilvl="2" w:tplc="F592895E" w:tentative="1">
      <w:start w:val="1"/>
      <w:numFmt w:val="bullet"/>
      <w:lvlText w:val="•"/>
      <w:lvlJc w:val="left"/>
      <w:pPr>
        <w:tabs>
          <w:tab w:val="num" w:pos="2160"/>
        </w:tabs>
        <w:ind w:left="2160" w:hanging="360"/>
      </w:pPr>
      <w:rPr>
        <w:rFonts w:ascii="Arial" w:hAnsi="Arial" w:hint="default"/>
      </w:rPr>
    </w:lvl>
    <w:lvl w:ilvl="3" w:tplc="4BF2DAF8" w:tentative="1">
      <w:start w:val="1"/>
      <w:numFmt w:val="bullet"/>
      <w:lvlText w:val="•"/>
      <w:lvlJc w:val="left"/>
      <w:pPr>
        <w:tabs>
          <w:tab w:val="num" w:pos="2880"/>
        </w:tabs>
        <w:ind w:left="2880" w:hanging="360"/>
      </w:pPr>
      <w:rPr>
        <w:rFonts w:ascii="Arial" w:hAnsi="Arial" w:hint="default"/>
      </w:rPr>
    </w:lvl>
    <w:lvl w:ilvl="4" w:tplc="DAC8A80C" w:tentative="1">
      <w:start w:val="1"/>
      <w:numFmt w:val="bullet"/>
      <w:lvlText w:val="•"/>
      <w:lvlJc w:val="left"/>
      <w:pPr>
        <w:tabs>
          <w:tab w:val="num" w:pos="3600"/>
        </w:tabs>
        <w:ind w:left="3600" w:hanging="360"/>
      </w:pPr>
      <w:rPr>
        <w:rFonts w:ascii="Arial" w:hAnsi="Arial" w:hint="default"/>
      </w:rPr>
    </w:lvl>
    <w:lvl w:ilvl="5" w:tplc="5A02774A" w:tentative="1">
      <w:start w:val="1"/>
      <w:numFmt w:val="bullet"/>
      <w:lvlText w:val="•"/>
      <w:lvlJc w:val="left"/>
      <w:pPr>
        <w:tabs>
          <w:tab w:val="num" w:pos="4320"/>
        </w:tabs>
        <w:ind w:left="4320" w:hanging="360"/>
      </w:pPr>
      <w:rPr>
        <w:rFonts w:ascii="Arial" w:hAnsi="Arial" w:hint="default"/>
      </w:rPr>
    </w:lvl>
    <w:lvl w:ilvl="6" w:tplc="EA705F38" w:tentative="1">
      <w:start w:val="1"/>
      <w:numFmt w:val="bullet"/>
      <w:lvlText w:val="•"/>
      <w:lvlJc w:val="left"/>
      <w:pPr>
        <w:tabs>
          <w:tab w:val="num" w:pos="5040"/>
        </w:tabs>
        <w:ind w:left="5040" w:hanging="360"/>
      </w:pPr>
      <w:rPr>
        <w:rFonts w:ascii="Arial" w:hAnsi="Arial" w:hint="default"/>
      </w:rPr>
    </w:lvl>
    <w:lvl w:ilvl="7" w:tplc="43789DFE" w:tentative="1">
      <w:start w:val="1"/>
      <w:numFmt w:val="bullet"/>
      <w:lvlText w:val="•"/>
      <w:lvlJc w:val="left"/>
      <w:pPr>
        <w:tabs>
          <w:tab w:val="num" w:pos="5760"/>
        </w:tabs>
        <w:ind w:left="5760" w:hanging="360"/>
      </w:pPr>
      <w:rPr>
        <w:rFonts w:ascii="Arial" w:hAnsi="Arial" w:hint="default"/>
      </w:rPr>
    </w:lvl>
    <w:lvl w:ilvl="8" w:tplc="AC8AD9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621F42"/>
    <w:multiLevelType w:val="hybridMultilevel"/>
    <w:tmpl w:val="D0D61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7F951A2"/>
    <w:multiLevelType w:val="hybridMultilevel"/>
    <w:tmpl w:val="ED3E09DE"/>
    <w:lvl w:ilvl="0" w:tplc="5C0C8DE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0162196">
    <w:abstractNumId w:val="0"/>
  </w:num>
  <w:num w:numId="2" w16cid:durableId="1071778525">
    <w:abstractNumId w:val="2"/>
  </w:num>
  <w:num w:numId="3" w16cid:durableId="121923263">
    <w:abstractNumId w:val="4"/>
  </w:num>
  <w:num w:numId="4" w16cid:durableId="619145067">
    <w:abstractNumId w:val="1"/>
  </w:num>
  <w:num w:numId="5" w16cid:durableId="165710692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1MDE3MzA1NzA3MzFQ0lEKTi0uzszPAykwqgUAV8MmgSwAAAA="/>
  </w:docVars>
  <w:rsids>
    <w:rsidRoot w:val="00894285"/>
    <w:rsid w:val="00012DB9"/>
    <w:rsid w:val="00060D1F"/>
    <w:rsid w:val="000619CA"/>
    <w:rsid w:val="00065B8F"/>
    <w:rsid w:val="000B0575"/>
    <w:rsid w:val="000B059B"/>
    <w:rsid w:val="000B1C10"/>
    <w:rsid w:val="000B76FD"/>
    <w:rsid w:val="000C6E20"/>
    <w:rsid w:val="000D18B4"/>
    <w:rsid w:val="000D762E"/>
    <w:rsid w:val="000E125A"/>
    <w:rsid w:val="000E2F0B"/>
    <w:rsid w:val="000F7B2E"/>
    <w:rsid w:val="00100485"/>
    <w:rsid w:val="00112A4C"/>
    <w:rsid w:val="00137ADB"/>
    <w:rsid w:val="001423BB"/>
    <w:rsid w:val="0016399C"/>
    <w:rsid w:val="00174245"/>
    <w:rsid w:val="0017424E"/>
    <w:rsid w:val="00191174"/>
    <w:rsid w:val="001B0D61"/>
    <w:rsid w:val="001C4595"/>
    <w:rsid w:val="001E679B"/>
    <w:rsid w:val="001F3CC2"/>
    <w:rsid w:val="001F4A44"/>
    <w:rsid w:val="001F551F"/>
    <w:rsid w:val="00212200"/>
    <w:rsid w:val="002160AB"/>
    <w:rsid w:val="00270091"/>
    <w:rsid w:val="00270154"/>
    <w:rsid w:val="00284028"/>
    <w:rsid w:val="00285851"/>
    <w:rsid w:val="00295F18"/>
    <w:rsid w:val="002C38D1"/>
    <w:rsid w:val="00314E40"/>
    <w:rsid w:val="00322CF7"/>
    <w:rsid w:val="003447FA"/>
    <w:rsid w:val="00346675"/>
    <w:rsid w:val="00352CD6"/>
    <w:rsid w:val="0035344C"/>
    <w:rsid w:val="00364A6B"/>
    <w:rsid w:val="00380F32"/>
    <w:rsid w:val="003A300A"/>
    <w:rsid w:val="003A308F"/>
    <w:rsid w:val="003C6781"/>
    <w:rsid w:val="003F30A6"/>
    <w:rsid w:val="00401120"/>
    <w:rsid w:val="004034A5"/>
    <w:rsid w:val="00410249"/>
    <w:rsid w:val="004177CC"/>
    <w:rsid w:val="00420AE6"/>
    <w:rsid w:val="00424998"/>
    <w:rsid w:val="00460036"/>
    <w:rsid w:val="004726DE"/>
    <w:rsid w:val="004B5663"/>
    <w:rsid w:val="004D2064"/>
    <w:rsid w:val="005123AA"/>
    <w:rsid w:val="00513E68"/>
    <w:rsid w:val="00514E15"/>
    <w:rsid w:val="005271B3"/>
    <w:rsid w:val="00554143"/>
    <w:rsid w:val="00565210"/>
    <w:rsid w:val="00574D62"/>
    <w:rsid w:val="00580019"/>
    <w:rsid w:val="0058313A"/>
    <w:rsid w:val="00585986"/>
    <w:rsid w:val="00586C37"/>
    <w:rsid w:val="00593EFB"/>
    <w:rsid w:val="005B4A80"/>
    <w:rsid w:val="005D1487"/>
    <w:rsid w:val="005F5358"/>
    <w:rsid w:val="00603B7E"/>
    <w:rsid w:val="0062425B"/>
    <w:rsid w:val="00624D8F"/>
    <w:rsid w:val="00627CD0"/>
    <w:rsid w:val="00632D7F"/>
    <w:rsid w:val="0063327D"/>
    <w:rsid w:val="0064365C"/>
    <w:rsid w:val="006511BB"/>
    <w:rsid w:val="00665101"/>
    <w:rsid w:val="00670B58"/>
    <w:rsid w:val="00677A62"/>
    <w:rsid w:val="00684A94"/>
    <w:rsid w:val="00696E7E"/>
    <w:rsid w:val="006C03EE"/>
    <w:rsid w:val="006D00BC"/>
    <w:rsid w:val="006D4F56"/>
    <w:rsid w:val="006E088B"/>
    <w:rsid w:val="006E57D3"/>
    <w:rsid w:val="007073CF"/>
    <w:rsid w:val="00707EBC"/>
    <w:rsid w:val="007264F9"/>
    <w:rsid w:val="0072753B"/>
    <w:rsid w:val="00740758"/>
    <w:rsid w:val="00747751"/>
    <w:rsid w:val="00762225"/>
    <w:rsid w:val="0077228E"/>
    <w:rsid w:val="007870BB"/>
    <w:rsid w:val="007C7C0F"/>
    <w:rsid w:val="007E199A"/>
    <w:rsid w:val="007E3676"/>
    <w:rsid w:val="007F0266"/>
    <w:rsid w:val="0080729A"/>
    <w:rsid w:val="00813B3A"/>
    <w:rsid w:val="0082163D"/>
    <w:rsid w:val="00824B69"/>
    <w:rsid w:val="00825AA7"/>
    <w:rsid w:val="00827306"/>
    <w:rsid w:val="0085745F"/>
    <w:rsid w:val="0086320F"/>
    <w:rsid w:val="00864279"/>
    <w:rsid w:val="0087666A"/>
    <w:rsid w:val="00880FE7"/>
    <w:rsid w:val="008858BB"/>
    <w:rsid w:val="00894285"/>
    <w:rsid w:val="008969F8"/>
    <w:rsid w:val="00897B97"/>
    <w:rsid w:val="008D3137"/>
    <w:rsid w:val="008F33A4"/>
    <w:rsid w:val="008F3B1C"/>
    <w:rsid w:val="008F7B88"/>
    <w:rsid w:val="00910215"/>
    <w:rsid w:val="009362E7"/>
    <w:rsid w:val="00941BF2"/>
    <w:rsid w:val="009537A2"/>
    <w:rsid w:val="009538BD"/>
    <w:rsid w:val="009553EF"/>
    <w:rsid w:val="00966C64"/>
    <w:rsid w:val="0097005A"/>
    <w:rsid w:val="00975028"/>
    <w:rsid w:val="009953A5"/>
    <w:rsid w:val="009A0AA5"/>
    <w:rsid w:val="009B46B8"/>
    <w:rsid w:val="009B5DDF"/>
    <w:rsid w:val="009C3680"/>
    <w:rsid w:val="009D1834"/>
    <w:rsid w:val="00A526C6"/>
    <w:rsid w:val="00A54215"/>
    <w:rsid w:val="00A54A0A"/>
    <w:rsid w:val="00A923F9"/>
    <w:rsid w:val="00AA37B6"/>
    <w:rsid w:val="00AA388E"/>
    <w:rsid w:val="00AC66B9"/>
    <w:rsid w:val="00AC711F"/>
    <w:rsid w:val="00AD7D5F"/>
    <w:rsid w:val="00AE7A3E"/>
    <w:rsid w:val="00AF6F5E"/>
    <w:rsid w:val="00AF7168"/>
    <w:rsid w:val="00B00CFA"/>
    <w:rsid w:val="00B01223"/>
    <w:rsid w:val="00B0239D"/>
    <w:rsid w:val="00B05A2A"/>
    <w:rsid w:val="00B244DA"/>
    <w:rsid w:val="00B67AA5"/>
    <w:rsid w:val="00B77B05"/>
    <w:rsid w:val="00B829C1"/>
    <w:rsid w:val="00B850EE"/>
    <w:rsid w:val="00B92B02"/>
    <w:rsid w:val="00B93B31"/>
    <w:rsid w:val="00BE2DCC"/>
    <w:rsid w:val="00BE2E6F"/>
    <w:rsid w:val="00BE3C01"/>
    <w:rsid w:val="00C12F2C"/>
    <w:rsid w:val="00C131C0"/>
    <w:rsid w:val="00C16145"/>
    <w:rsid w:val="00C24447"/>
    <w:rsid w:val="00C67C0E"/>
    <w:rsid w:val="00C81C08"/>
    <w:rsid w:val="00C92160"/>
    <w:rsid w:val="00C97C70"/>
    <w:rsid w:val="00CB271D"/>
    <w:rsid w:val="00CC0172"/>
    <w:rsid w:val="00CC2185"/>
    <w:rsid w:val="00CD4664"/>
    <w:rsid w:val="00CF09DC"/>
    <w:rsid w:val="00D017A7"/>
    <w:rsid w:val="00D04F53"/>
    <w:rsid w:val="00D20DA0"/>
    <w:rsid w:val="00D2685A"/>
    <w:rsid w:val="00D26DF1"/>
    <w:rsid w:val="00D378C7"/>
    <w:rsid w:val="00D47B9C"/>
    <w:rsid w:val="00D715D5"/>
    <w:rsid w:val="00D94D45"/>
    <w:rsid w:val="00DA27E5"/>
    <w:rsid w:val="00DC5FA7"/>
    <w:rsid w:val="00DD68E2"/>
    <w:rsid w:val="00DE63AD"/>
    <w:rsid w:val="00DF2667"/>
    <w:rsid w:val="00E31AAC"/>
    <w:rsid w:val="00E33210"/>
    <w:rsid w:val="00E42A69"/>
    <w:rsid w:val="00E44253"/>
    <w:rsid w:val="00E4765A"/>
    <w:rsid w:val="00E57CCF"/>
    <w:rsid w:val="00E60FDC"/>
    <w:rsid w:val="00E62AD5"/>
    <w:rsid w:val="00E63FEB"/>
    <w:rsid w:val="00E74DEA"/>
    <w:rsid w:val="00E926C9"/>
    <w:rsid w:val="00E97211"/>
    <w:rsid w:val="00EB0325"/>
    <w:rsid w:val="00EC094E"/>
    <w:rsid w:val="00EE612B"/>
    <w:rsid w:val="00EF64D6"/>
    <w:rsid w:val="00F033E4"/>
    <w:rsid w:val="00F21C27"/>
    <w:rsid w:val="00F233F6"/>
    <w:rsid w:val="00F51B96"/>
    <w:rsid w:val="00F578D2"/>
    <w:rsid w:val="00F60674"/>
    <w:rsid w:val="00F66DE4"/>
    <w:rsid w:val="00F66DF2"/>
    <w:rsid w:val="00F72AFD"/>
    <w:rsid w:val="00F80276"/>
    <w:rsid w:val="00F81FC7"/>
    <w:rsid w:val="00FB2733"/>
    <w:rsid w:val="00FB2B97"/>
    <w:rsid w:val="00FD740E"/>
    <w:rsid w:val="00FE0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7E92"/>
  <w15:docId w15:val="{6BCE87FD-EF70-4776-9804-CA2CF8D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5A"/>
  </w:style>
  <w:style w:type="paragraph" w:styleId="Heading1">
    <w:name w:val="heading 1"/>
    <w:basedOn w:val="Normal"/>
    <w:next w:val="Normal"/>
    <w:link w:val="Heading1Char"/>
    <w:uiPriority w:val="9"/>
    <w:qFormat/>
    <w:rsid w:val="00894285"/>
    <w:pPr>
      <w:keepNext/>
      <w:keepLines/>
      <w:spacing w:after="240"/>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4177CC"/>
    <w:pPr>
      <w:keepNext/>
      <w:keepLines/>
      <w:spacing w:before="360" w:after="120"/>
      <w:outlineLvl w:val="1"/>
    </w:pPr>
    <w:rPr>
      <w:rFonts w:cstheme="majorBidi"/>
      <w:b/>
      <w:bCs/>
      <w:sz w:val="28"/>
      <w:szCs w:val="28"/>
    </w:rPr>
  </w:style>
  <w:style w:type="paragraph" w:styleId="Heading3">
    <w:name w:val="heading 3"/>
    <w:basedOn w:val="Normal"/>
    <w:next w:val="Normal"/>
    <w:link w:val="Heading3Char"/>
    <w:uiPriority w:val="9"/>
    <w:unhideWhenUsed/>
    <w:qFormat/>
    <w:rsid w:val="00D017A7"/>
    <w:pPr>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285"/>
    <w:rPr>
      <w:rFonts w:eastAsiaTheme="majorEastAsia" w:cstheme="majorBidi"/>
      <w:b/>
      <w:bCs/>
      <w:sz w:val="36"/>
      <w:szCs w:val="36"/>
    </w:rPr>
  </w:style>
  <w:style w:type="character" w:customStyle="1" w:styleId="Heading2Char">
    <w:name w:val="Heading 2 Char"/>
    <w:basedOn w:val="DefaultParagraphFont"/>
    <w:link w:val="Heading2"/>
    <w:uiPriority w:val="9"/>
    <w:rsid w:val="004177CC"/>
    <w:rPr>
      <w:rFonts w:cstheme="majorBidi"/>
      <w:b/>
      <w:bCs/>
      <w:sz w:val="28"/>
      <w:szCs w:val="28"/>
    </w:rPr>
  </w:style>
  <w:style w:type="paragraph" w:styleId="ListParagraph">
    <w:name w:val="List Paragraph"/>
    <w:basedOn w:val="Normal"/>
    <w:uiPriority w:val="34"/>
    <w:qFormat/>
    <w:rsid w:val="00D017A7"/>
    <w:pPr>
      <w:ind w:left="720"/>
      <w:contextualSpacing/>
    </w:pPr>
  </w:style>
  <w:style w:type="character" w:customStyle="1" w:styleId="Heading3Char">
    <w:name w:val="Heading 3 Char"/>
    <w:basedOn w:val="DefaultParagraphFont"/>
    <w:link w:val="Heading3"/>
    <w:uiPriority w:val="9"/>
    <w:rsid w:val="00D017A7"/>
    <w:rPr>
      <w:b/>
      <w:sz w:val="24"/>
      <w:szCs w:val="24"/>
    </w:rPr>
  </w:style>
  <w:style w:type="character" w:styleId="Hyperlink">
    <w:name w:val="Hyperlink"/>
    <w:basedOn w:val="DefaultParagraphFont"/>
    <w:uiPriority w:val="99"/>
    <w:unhideWhenUsed/>
    <w:rsid w:val="00E926C9"/>
    <w:rPr>
      <w:color w:val="0000FF" w:themeColor="hyperlink"/>
      <w:u w:val="single"/>
    </w:rPr>
  </w:style>
  <w:style w:type="paragraph" w:customStyle="1" w:styleId="Default">
    <w:name w:val="Default"/>
    <w:rsid w:val="009A0AA5"/>
    <w:pPr>
      <w:autoSpaceDE w:val="0"/>
      <w:autoSpaceDN w:val="0"/>
      <w:adjustRightInd w:val="0"/>
      <w:spacing w:after="0" w:line="240" w:lineRule="auto"/>
    </w:pPr>
    <w:rPr>
      <w:rFonts w:ascii="Segoe UI" w:hAnsi="Segoe UI" w:cs="Segoe UI"/>
      <w:color w:val="000000"/>
      <w:sz w:val="24"/>
      <w:szCs w:val="24"/>
    </w:rPr>
  </w:style>
  <w:style w:type="character" w:styleId="FollowedHyperlink">
    <w:name w:val="FollowedHyperlink"/>
    <w:basedOn w:val="DefaultParagraphFont"/>
    <w:uiPriority w:val="99"/>
    <w:semiHidden/>
    <w:unhideWhenUsed/>
    <w:rsid w:val="00D04F53"/>
    <w:rPr>
      <w:color w:val="800080" w:themeColor="followedHyperlink"/>
      <w:u w:val="single"/>
    </w:rPr>
  </w:style>
  <w:style w:type="character" w:customStyle="1" w:styleId="UnresolvedMention1">
    <w:name w:val="Unresolved Mention1"/>
    <w:basedOn w:val="DefaultParagraphFont"/>
    <w:uiPriority w:val="99"/>
    <w:semiHidden/>
    <w:unhideWhenUsed/>
    <w:rsid w:val="00FD740E"/>
    <w:rPr>
      <w:color w:val="605E5C"/>
      <w:shd w:val="clear" w:color="auto" w:fill="E1DFDD"/>
    </w:rPr>
  </w:style>
  <w:style w:type="paragraph" w:styleId="NormalWeb">
    <w:name w:val="Normal (Web)"/>
    <w:basedOn w:val="Normal"/>
    <w:uiPriority w:val="99"/>
    <w:semiHidden/>
    <w:unhideWhenUsed/>
    <w:rsid w:val="00F578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Subtitle">
    <w:name w:val="Subtitle"/>
    <w:basedOn w:val="Normal"/>
    <w:next w:val="Normal"/>
    <w:link w:val="SubtitleChar"/>
    <w:uiPriority w:val="11"/>
    <w:qFormat/>
    <w:rsid w:val="00F66DF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6DF2"/>
    <w:rPr>
      <w:rFonts w:eastAsiaTheme="minorEastAsia"/>
      <w:color w:val="5A5A5A" w:themeColor="text1" w:themeTint="A5"/>
      <w:spacing w:val="15"/>
    </w:rPr>
  </w:style>
  <w:style w:type="table" w:styleId="TableGridLight">
    <w:name w:val="Grid Table Light"/>
    <w:basedOn w:val="TableNormal"/>
    <w:uiPriority w:val="40"/>
    <w:rsid w:val="00586C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47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3552">
      <w:bodyDiv w:val="1"/>
      <w:marLeft w:val="0"/>
      <w:marRight w:val="0"/>
      <w:marTop w:val="0"/>
      <w:marBottom w:val="0"/>
      <w:divBdr>
        <w:top w:val="none" w:sz="0" w:space="0" w:color="auto"/>
        <w:left w:val="none" w:sz="0" w:space="0" w:color="auto"/>
        <w:bottom w:val="none" w:sz="0" w:space="0" w:color="auto"/>
        <w:right w:val="none" w:sz="0" w:space="0" w:color="auto"/>
      </w:divBdr>
      <w:divsChild>
        <w:div w:id="149643388">
          <w:marLeft w:val="446"/>
          <w:marRight w:val="0"/>
          <w:marTop w:val="0"/>
          <w:marBottom w:val="0"/>
          <w:divBdr>
            <w:top w:val="none" w:sz="0" w:space="0" w:color="auto"/>
            <w:left w:val="none" w:sz="0" w:space="0" w:color="auto"/>
            <w:bottom w:val="none" w:sz="0" w:space="0" w:color="auto"/>
            <w:right w:val="none" w:sz="0" w:space="0" w:color="auto"/>
          </w:divBdr>
        </w:div>
        <w:div w:id="1676806037">
          <w:marLeft w:val="1166"/>
          <w:marRight w:val="0"/>
          <w:marTop w:val="0"/>
          <w:marBottom w:val="0"/>
          <w:divBdr>
            <w:top w:val="none" w:sz="0" w:space="0" w:color="auto"/>
            <w:left w:val="none" w:sz="0" w:space="0" w:color="auto"/>
            <w:bottom w:val="none" w:sz="0" w:space="0" w:color="auto"/>
            <w:right w:val="none" w:sz="0" w:space="0" w:color="auto"/>
          </w:divBdr>
        </w:div>
        <w:div w:id="362948726">
          <w:marLeft w:val="1166"/>
          <w:marRight w:val="0"/>
          <w:marTop w:val="0"/>
          <w:marBottom w:val="0"/>
          <w:divBdr>
            <w:top w:val="none" w:sz="0" w:space="0" w:color="auto"/>
            <w:left w:val="none" w:sz="0" w:space="0" w:color="auto"/>
            <w:bottom w:val="none" w:sz="0" w:space="0" w:color="auto"/>
            <w:right w:val="none" w:sz="0" w:space="0" w:color="auto"/>
          </w:divBdr>
        </w:div>
        <w:div w:id="1912764505">
          <w:marLeft w:val="1166"/>
          <w:marRight w:val="0"/>
          <w:marTop w:val="0"/>
          <w:marBottom w:val="0"/>
          <w:divBdr>
            <w:top w:val="none" w:sz="0" w:space="0" w:color="auto"/>
            <w:left w:val="none" w:sz="0" w:space="0" w:color="auto"/>
            <w:bottom w:val="none" w:sz="0" w:space="0" w:color="auto"/>
            <w:right w:val="none" w:sz="0" w:space="0" w:color="auto"/>
          </w:divBdr>
        </w:div>
        <w:div w:id="86587231">
          <w:marLeft w:val="1166"/>
          <w:marRight w:val="0"/>
          <w:marTop w:val="0"/>
          <w:marBottom w:val="0"/>
          <w:divBdr>
            <w:top w:val="none" w:sz="0" w:space="0" w:color="auto"/>
            <w:left w:val="none" w:sz="0" w:space="0" w:color="auto"/>
            <w:bottom w:val="none" w:sz="0" w:space="0" w:color="auto"/>
            <w:right w:val="none" w:sz="0" w:space="0" w:color="auto"/>
          </w:divBdr>
        </w:div>
        <w:div w:id="330836861">
          <w:marLeft w:val="446"/>
          <w:marRight w:val="0"/>
          <w:marTop w:val="0"/>
          <w:marBottom w:val="0"/>
          <w:divBdr>
            <w:top w:val="none" w:sz="0" w:space="0" w:color="auto"/>
            <w:left w:val="none" w:sz="0" w:space="0" w:color="auto"/>
            <w:bottom w:val="none" w:sz="0" w:space="0" w:color="auto"/>
            <w:right w:val="none" w:sz="0" w:space="0" w:color="auto"/>
          </w:divBdr>
        </w:div>
        <w:div w:id="1637486959">
          <w:marLeft w:val="446"/>
          <w:marRight w:val="0"/>
          <w:marTop w:val="0"/>
          <w:marBottom w:val="0"/>
          <w:divBdr>
            <w:top w:val="none" w:sz="0" w:space="0" w:color="auto"/>
            <w:left w:val="none" w:sz="0" w:space="0" w:color="auto"/>
            <w:bottom w:val="none" w:sz="0" w:space="0" w:color="auto"/>
            <w:right w:val="none" w:sz="0" w:space="0" w:color="auto"/>
          </w:divBdr>
        </w:div>
        <w:div w:id="1802652440">
          <w:marLeft w:val="446"/>
          <w:marRight w:val="0"/>
          <w:marTop w:val="0"/>
          <w:marBottom w:val="0"/>
          <w:divBdr>
            <w:top w:val="none" w:sz="0" w:space="0" w:color="auto"/>
            <w:left w:val="none" w:sz="0" w:space="0" w:color="auto"/>
            <w:bottom w:val="none" w:sz="0" w:space="0" w:color="auto"/>
            <w:right w:val="none" w:sz="0" w:space="0" w:color="auto"/>
          </w:divBdr>
        </w:div>
      </w:divsChild>
    </w:div>
    <w:div w:id="89088526">
      <w:bodyDiv w:val="1"/>
      <w:marLeft w:val="0"/>
      <w:marRight w:val="0"/>
      <w:marTop w:val="0"/>
      <w:marBottom w:val="0"/>
      <w:divBdr>
        <w:top w:val="none" w:sz="0" w:space="0" w:color="auto"/>
        <w:left w:val="none" w:sz="0" w:space="0" w:color="auto"/>
        <w:bottom w:val="none" w:sz="0" w:space="0" w:color="auto"/>
        <w:right w:val="none" w:sz="0" w:space="0" w:color="auto"/>
      </w:divBdr>
    </w:div>
    <w:div w:id="116606302">
      <w:bodyDiv w:val="1"/>
      <w:marLeft w:val="0"/>
      <w:marRight w:val="0"/>
      <w:marTop w:val="0"/>
      <w:marBottom w:val="0"/>
      <w:divBdr>
        <w:top w:val="none" w:sz="0" w:space="0" w:color="auto"/>
        <w:left w:val="none" w:sz="0" w:space="0" w:color="auto"/>
        <w:bottom w:val="none" w:sz="0" w:space="0" w:color="auto"/>
        <w:right w:val="none" w:sz="0" w:space="0" w:color="auto"/>
      </w:divBdr>
      <w:divsChild>
        <w:div w:id="88277930">
          <w:marLeft w:val="720"/>
          <w:marRight w:val="0"/>
          <w:marTop w:val="0"/>
          <w:marBottom w:val="0"/>
          <w:divBdr>
            <w:top w:val="none" w:sz="0" w:space="0" w:color="auto"/>
            <w:left w:val="none" w:sz="0" w:space="0" w:color="auto"/>
            <w:bottom w:val="none" w:sz="0" w:space="0" w:color="auto"/>
            <w:right w:val="none" w:sz="0" w:space="0" w:color="auto"/>
          </w:divBdr>
        </w:div>
        <w:div w:id="1440486935">
          <w:marLeft w:val="720"/>
          <w:marRight w:val="0"/>
          <w:marTop w:val="0"/>
          <w:marBottom w:val="0"/>
          <w:divBdr>
            <w:top w:val="none" w:sz="0" w:space="0" w:color="auto"/>
            <w:left w:val="none" w:sz="0" w:space="0" w:color="auto"/>
            <w:bottom w:val="none" w:sz="0" w:space="0" w:color="auto"/>
            <w:right w:val="none" w:sz="0" w:space="0" w:color="auto"/>
          </w:divBdr>
        </w:div>
      </w:divsChild>
    </w:div>
    <w:div w:id="175923549">
      <w:bodyDiv w:val="1"/>
      <w:marLeft w:val="0"/>
      <w:marRight w:val="0"/>
      <w:marTop w:val="0"/>
      <w:marBottom w:val="0"/>
      <w:divBdr>
        <w:top w:val="none" w:sz="0" w:space="0" w:color="auto"/>
        <w:left w:val="none" w:sz="0" w:space="0" w:color="auto"/>
        <w:bottom w:val="none" w:sz="0" w:space="0" w:color="auto"/>
        <w:right w:val="none" w:sz="0" w:space="0" w:color="auto"/>
      </w:divBdr>
    </w:div>
    <w:div w:id="187641836">
      <w:bodyDiv w:val="1"/>
      <w:marLeft w:val="0"/>
      <w:marRight w:val="0"/>
      <w:marTop w:val="0"/>
      <w:marBottom w:val="0"/>
      <w:divBdr>
        <w:top w:val="none" w:sz="0" w:space="0" w:color="auto"/>
        <w:left w:val="none" w:sz="0" w:space="0" w:color="auto"/>
        <w:bottom w:val="none" w:sz="0" w:space="0" w:color="auto"/>
        <w:right w:val="none" w:sz="0" w:space="0" w:color="auto"/>
      </w:divBdr>
    </w:div>
    <w:div w:id="203493536">
      <w:bodyDiv w:val="1"/>
      <w:marLeft w:val="0"/>
      <w:marRight w:val="0"/>
      <w:marTop w:val="0"/>
      <w:marBottom w:val="0"/>
      <w:divBdr>
        <w:top w:val="none" w:sz="0" w:space="0" w:color="auto"/>
        <w:left w:val="none" w:sz="0" w:space="0" w:color="auto"/>
        <w:bottom w:val="none" w:sz="0" w:space="0" w:color="auto"/>
        <w:right w:val="none" w:sz="0" w:space="0" w:color="auto"/>
      </w:divBdr>
    </w:div>
    <w:div w:id="227614067">
      <w:bodyDiv w:val="1"/>
      <w:marLeft w:val="0"/>
      <w:marRight w:val="0"/>
      <w:marTop w:val="0"/>
      <w:marBottom w:val="0"/>
      <w:divBdr>
        <w:top w:val="none" w:sz="0" w:space="0" w:color="auto"/>
        <w:left w:val="none" w:sz="0" w:space="0" w:color="auto"/>
        <w:bottom w:val="none" w:sz="0" w:space="0" w:color="auto"/>
        <w:right w:val="none" w:sz="0" w:space="0" w:color="auto"/>
      </w:divBdr>
    </w:div>
    <w:div w:id="399136204">
      <w:bodyDiv w:val="1"/>
      <w:marLeft w:val="0"/>
      <w:marRight w:val="0"/>
      <w:marTop w:val="0"/>
      <w:marBottom w:val="0"/>
      <w:divBdr>
        <w:top w:val="none" w:sz="0" w:space="0" w:color="auto"/>
        <w:left w:val="none" w:sz="0" w:space="0" w:color="auto"/>
        <w:bottom w:val="none" w:sz="0" w:space="0" w:color="auto"/>
        <w:right w:val="none" w:sz="0" w:space="0" w:color="auto"/>
      </w:divBdr>
    </w:div>
    <w:div w:id="403377303">
      <w:bodyDiv w:val="1"/>
      <w:marLeft w:val="0"/>
      <w:marRight w:val="0"/>
      <w:marTop w:val="0"/>
      <w:marBottom w:val="0"/>
      <w:divBdr>
        <w:top w:val="none" w:sz="0" w:space="0" w:color="auto"/>
        <w:left w:val="none" w:sz="0" w:space="0" w:color="auto"/>
        <w:bottom w:val="none" w:sz="0" w:space="0" w:color="auto"/>
        <w:right w:val="none" w:sz="0" w:space="0" w:color="auto"/>
      </w:divBdr>
      <w:divsChild>
        <w:div w:id="356201448">
          <w:marLeft w:val="1526"/>
          <w:marRight w:val="0"/>
          <w:marTop w:val="100"/>
          <w:marBottom w:val="0"/>
          <w:divBdr>
            <w:top w:val="none" w:sz="0" w:space="0" w:color="auto"/>
            <w:left w:val="none" w:sz="0" w:space="0" w:color="auto"/>
            <w:bottom w:val="none" w:sz="0" w:space="0" w:color="auto"/>
            <w:right w:val="none" w:sz="0" w:space="0" w:color="auto"/>
          </w:divBdr>
        </w:div>
        <w:div w:id="1313801480">
          <w:marLeft w:val="1526"/>
          <w:marRight w:val="0"/>
          <w:marTop w:val="100"/>
          <w:marBottom w:val="0"/>
          <w:divBdr>
            <w:top w:val="none" w:sz="0" w:space="0" w:color="auto"/>
            <w:left w:val="none" w:sz="0" w:space="0" w:color="auto"/>
            <w:bottom w:val="none" w:sz="0" w:space="0" w:color="auto"/>
            <w:right w:val="none" w:sz="0" w:space="0" w:color="auto"/>
          </w:divBdr>
        </w:div>
      </w:divsChild>
    </w:div>
    <w:div w:id="434786790">
      <w:bodyDiv w:val="1"/>
      <w:marLeft w:val="0"/>
      <w:marRight w:val="0"/>
      <w:marTop w:val="0"/>
      <w:marBottom w:val="0"/>
      <w:divBdr>
        <w:top w:val="none" w:sz="0" w:space="0" w:color="auto"/>
        <w:left w:val="none" w:sz="0" w:space="0" w:color="auto"/>
        <w:bottom w:val="none" w:sz="0" w:space="0" w:color="auto"/>
        <w:right w:val="none" w:sz="0" w:space="0" w:color="auto"/>
      </w:divBdr>
    </w:div>
    <w:div w:id="444154497">
      <w:bodyDiv w:val="1"/>
      <w:marLeft w:val="0"/>
      <w:marRight w:val="0"/>
      <w:marTop w:val="0"/>
      <w:marBottom w:val="0"/>
      <w:divBdr>
        <w:top w:val="none" w:sz="0" w:space="0" w:color="auto"/>
        <w:left w:val="none" w:sz="0" w:space="0" w:color="auto"/>
        <w:bottom w:val="none" w:sz="0" w:space="0" w:color="auto"/>
        <w:right w:val="none" w:sz="0" w:space="0" w:color="auto"/>
      </w:divBdr>
      <w:divsChild>
        <w:div w:id="1403990606">
          <w:marLeft w:val="1886"/>
          <w:marRight w:val="0"/>
          <w:marTop w:val="0"/>
          <w:marBottom w:val="0"/>
          <w:divBdr>
            <w:top w:val="none" w:sz="0" w:space="0" w:color="auto"/>
            <w:left w:val="none" w:sz="0" w:space="0" w:color="auto"/>
            <w:bottom w:val="none" w:sz="0" w:space="0" w:color="auto"/>
            <w:right w:val="none" w:sz="0" w:space="0" w:color="auto"/>
          </w:divBdr>
        </w:div>
        <w:div w:id="1124075955">
          <w:marLeft w:val="1886"/>
          <w:marRight w:val="0"/>
          <w:marTop w:val="0"/>
          <w:marBottom w:val="0"/>
          <w:divBdr>
            <w:top w:val="none" w:sz="0" w:space="0" w:color="auto"/>
            <w:left w:val="none" w:sz="0" w:space="0" w:color="auto"/>
            <w:bottom w:val="none" w:sz="0" w:space="0" w:color="auto"/>
            <w:right w:val="none" w:sz="0" w:space="0" w:color="auto"/>
          </w:divBdr>
        </w:div>
        <w:div w:id="888957440">
          <w:marLeft w:val="1886"/>
          <w:marRight w:val="0"/>
          <w:marTop w:val="0"/>
          <w:marBottom w:val="0"/>
          <w:divBdr>
            <w:top w:val="none" w:sz="0" w:space="0" w:color="auto"/>
            <w:left w:val="none" w:sz="0" w:space="0" w:color="auto"/>
            <w:bottom w:val="none" w:sz="0" w:space="0" w:color="auto"/>
            <w:right w:val="none" w:sz="0" w:space="0" w:color="auto"/>
          </w:divBdr>
        </w:div>
        <w:div w:id="1513494524">
          <w:marLeft w:val="1886"/>
          <w:marRight w:val="0"/>
          <w:marTop w:val="0"/>
          <w:marBottom w:val="0"/>
          <w:divBdr>
            <w:top w:val="none" w:sz="0" w:space="0" w:color="auto"/>
            <w:left w:val="none" w:sz="0" w:space="0" w:color="auto"/>
            <w:bottom w:val="none" w:sz="0" w:space="0" w:color="auto"/>
            <w:right w:val="none" w:sz="0" w:space="0" w:color="auto"/>
          </w:divBdr>
        </w:div>
        <w:div w:id="1962683913">
          <w:marLeft w:val="1886"/>
          <w:marRight w:val="0"/>
          <w:marTop w:val="0"/>
          <w:marBottom w:val="0"/>
          <w:divBdr>
            <w:top w:val="none" w:sz="0" w:space="0" w:color="auto"/>
            <w:left w:val="none" w:sz="0" w:space="0" w:color="auto"/>
            <w:bottom w:val="none" w:sz="0" w:space="0" w:color="auto"/>
            <w:right w:val="none" w:sz="0" w:space="0" w:color="auto"/>
          </w:divBdr>
        </w:div>
      </w:divsChild>
    </w:div>
    <w:div w:id="699361486">
      <w:bodyDiv w:val="1"/>
      <w:marLeft w:val="0"/>
      <w:marRight w:val="0"/>
      <w:marTop w:val="0"/>
      <w:marBottom w:val="0"/>
      <w:divBdr>
        <w:top w:val="none" w:sz="0" w:space="0" w:color="auto"/>
        <w:left w:val="none" w:sz="0" w:space="0" w:color="auto"/>
        <w:bottom w:val="none" w:sz="0" w:space="0" w:color="auto"/>
        <w:right w:val="none" w:sz="0" w:space="0" w:color="auto"/>
      </w:divBdr>
      <w:divsChild>
        <w:div w:id="1511723853">
          <w:marLeft w:val="547"/>
          <w:marRight w:val="0"/>
          <w:marTop w:val="77"/>
          <w:marBottom w:val="0"/>
          <w:divBdr>
            <w:top w:val="none" w:sz="0" w:space="0" w:color="auto"/>
            <w:left w:val="none" w:sz="0" w:space="0" w:color="auto"/>
            <w:bottom w:val="none" w:sz="0" w:space="0" w:color="auto"/>
            <w:right w:val="none" w:sz="0" w:space="0" w:color="auto"/>
          </w:divBdr>
        </w:div>
        <w:div w:id="1521042102">
          <w:marLeft w:val="547"/>
          <w:marRight w:val="0"/>
          <w:marTop w:val="77"/>
          <w:marBottom w:val="0"/>
          <w:divBdr>
            <w:top w:val="none" w:sz="0" w:space="0" w:color="auto"/>
            <w:left w:val="none" w:sz="0" w:space="0" w:color="auto"/>
            <w:bottom w:val="none" w:sz="0" w:space="0" w:color="auto"/>
            <w:right w:val="none" w:sz="0" w:space="0" w:color="auto"/>
          </w:divBdr>
        </w:div>
        <w:div w:id="908803470">
          <w:marLeft w:val="547"/>
          <w:marRight w:val="0"/>
          <w:marTop w:val="77"/>
          <w:marBottom w:val="0"/>
          <w:divBdr>
            <w:top w:val="none" w:sz="0" w:space="0" w:color="auto"/>
            <w:left w:val="none" w:sz="0" w:space="0" w:color="auto"/>
            <w:bottom w:val="none" w:sz="0" w:space="0" w:color="auto"/>
            <w:right w:val="none" w:sz="0" w:space="0" w:color="auto"/>
          </w:divBdr>
        </w:div>
        <w:div w:id="854077739">
          <w:marLeft w:val="547"/>
          <w:marRight w:val="0"/>
          <w:marTop w:val="77"/>
          <w:marBottom w:val="0"/>
          <w:divBdr>
            <w:top w:val="none" w:sz="0" w:space="0" w:color="auto"/>
            <w:left w:val="none" w:sz="0" w:space="0" w:color="auto"/>
            <w:bottom w:val="none" w:sz="0" w:space="0" w:color="auto"/>
            <w:right w:val="none" w:sz="0" w:space="0" w:color="auto"/>
          </w:divBdr>
        </w:div>
        <w:div w:id="2026243801">
          <w:marLeft w:val="547"/>
          <w:marRight w:val="0"/>
          <w:marTop w:val="77"/>
          <w:marBottom w:val="0"/>
          <w:divBdr>
            <w:top w:val="none" w:sz="0" w:space="0" w:color="auto"/>
            <w:left w:val="none" w:sz="0" w:space="0" w:color="auto"/>
            <w:bottom w:val="none" w:sz="0" w:space="0" w:color="auto"/>
            <w:right w:val="none" w:sz="0" w:space="0" w:color="auto"/>
          </w:divBdr>
        </w:div>
        <w:div w:id="1303384236">
          <w:marLeft w:val="547"/>
          <w:marRight w:val="0"/>
          <w:marTop w:val="77"/>
          <w:marBottom w:val="0"/>
          <w:divBdr>
            <w:top w:val="none" w:sz="0" w:space="0" w:color="auto"/>
            <w:left w:val="none" w:sz="0" w:space="0" w:color="auto"/>
            <w:bottom w:val="none" w:sz="0" w:space="0" w:color="auto"/>
            <w:right w:val="none" w:sz="0" w:space="0" w:color="auto"/>
          </w:divBdr>
        </w:div>
        <w:div w:id="1905991333">
          <w:marLeft w:val="547"/>
          <w:marRight w:val="0"/>
          <w:marTop w:val="77"/>
          <w:marBottom w:val="0"/>
          <w:divBdr>
            <w:top w:val="none" w:sz="0" w:space="0" w:color="auto"/>
            <w:left w:val="none" w:sz="0" w:space="0" w:color="auto"/>
            <w:bottom w:val="none" w:sz="0" w:space="0" w:color="auto"/>
            <w:right w:val="none" w:sz="0" w:space="0" w:color="auto"/>
          </w:divBdr>
        </w:div>
        <w:div w:id="421146295">
          <w:marLeft w:val="547"/>
          <w:marRight w:val="0"/>
          <w:marTop w:val="77"/>
          <w:marBottom w:val="0"/>
          <w:divBdr>
            <w:top w:val="none" w:sz="0" w:space="0" w:color="auto"/>
            <w:left w:val="none" w:sz="0" w:space="0" w:color="auto"/>
            <w:bottom w:val="none" w:sz="0" w:space="0" w:color="auto"/>
            <w:right w:val="none" w:sz="0" w:space="0" w:color="auto"/>
          </w:divBdr>
        </w:div>
      </w:divsChild>
    </w:div>
    <w:div w:id="713236952">
      <w:bodyDiv w:val="1"/>
      <w:marLeft w:val="0"/>
      <w:marRight w:val="0"/>
      <w:marTop w:val="0"/>
      <w:marBottom w:val="0"/>
      <w:divBdr>
        <w:top w:val="none" w:sz="0" w:space="0" w:color="auto"/>
        <w:left w:val="none" w:sz="0" w:space="0" w:color="auto"/>
        <w:bottom w:val="none" w:sz="0" w:space="0" w:color="auto"/>
        <w:right w:val="none" w:sz="0" w:space="0" w:color="auto"/>
      </w:divBdr>
    </w:div>
    <w:div w:id="735930784">
      <w:bodyDiv w:val="1"/>
      <w:marLeft w:val="0"/>
      <w:marRight w:val="0"/>
      <w:marTop w:val="0"/>
      <w:marBottom w:val="0"/>
      <w:divBdr>
        <w:top w:val="none" w:sz="0" w:space="0" w:color="auto"/>
        <w:left w:val="none" w:sz="0" w:space="0" w:color="auto"/>
        <w:bottom w:val="none" w:sz="0" w:space="0" w:color="auto"/>
        <w:right w:val="none" w:sz="0" w:space="0" w:color="auto"/>
      </w:divBdr>
    </w:div>
    <w:div w:id="747579490">
      <w:bodyDiv w:val="1"/>
      <w:marLeft w:val="0"/>
      <w:marRight w:val="0"/>
      <w:marTop w:val="0"/>
      <w:marBottom w:val="0"/>
      <w:divBdr>
        <w:top w:val="none" w:sz="0" w:space="0" w:color="auto"/>
        <w:left w:val="none" w:sz="0" w:space="0" w:color="auto"/>
        <w:bottom w:val="none" w:sz="0" w:space="0" w:color="auto"/>
        <w:right w:val="none" w:sz="0" w:space="0" w:color="auto"/>
      </w:divBdr>
    </w:div>
    <w:div w:id="763258426">
      <w:bodyDiv w:val="1"/>
      <w:marLeft w:val="0"/>
      <w:marRight w:val="0"/>
      <w:marTop w:val="0"/>
      <w:marBottom w:val="0"/>
      <w:divBdr>
        <w:top w:val="none" w:sz="0" w:space="0" w:color="auto"/>
        <w:left w:val="none" w:sz="0" w:space="0" w:color="auto"/>
        <w:bottom w:val="none" w:sz="0" w:space="0" w:color="auto"/>
        <w:right w:val="none" w:sz="0" w:space="0" w:color="auto"/>
      </w:divBdr>
    </w:div>
    <w:div w:id="989210266">
      <w:bodyDiv w:val="1"/>
      <w:marLeft w:val="0"/>
      <w:marRight w:val="0"/>
      <w:marTop w:val="0"/>
      <w:marBottom w:val="0"/>
      <w:divBdr>
        <w:top w:val="none" w:sz="0" w:space="0" w:color="auto"/>
        <w:left w:val="none" w:sz="0" w:space="0" w:color="auto"/>
        <w:bottom w:val="none" w:sz="0" w:space="0" w:color="auto"/>
        <w:right w:val="none" w:sz="0" w:space="0" w:color="auto"/>
      </w:divBdr>
    </w:div>
    <w:div w:id="1011109579">
      <w:bodyDiv w:val="1"/>
      <w:marLeft w:val="0"/>
      <w:marRight w:val="0"/>
      <w:marTop w:val="0"/>
      <w:marBottom w:val="0"/>
      <w:divBdr>
        <w:top w:val="none" w:sz="0" w:space="0" w:color="auto"/>
        <w:left w:val="none" w:sz="0" w:space="0" w:color="auto"/>
        <w:bottom w:val="none" w:sz="0" w:space="0" w:color="auto"/>
        <w:right w:val="none" w:sz="0" w:space="0" w:color="auto"/>
      </w:divBdr>
    </w:div>
    <w:div w:id="1018702267">
      <w:bodyDiv w:val="1"/>
      <w:marLeft w:val="0"/>
      <w:marRight w:val="0"/>
      <w:marTop w:val="0"/>
      <w:marBottom w:val="0"/>
      <w:divBdr>
        <w:top w:val="none" w:sz="0" w:space="0" w:color="auto"/>
        <w:left w:val="none" w:sz="0" w:space="0" w:color="auto"/>
        <w:bottom w:val="none" w:sz="0" w:space="0" w:color="auto"/>
        <w:right w:val="none" w:sz="0" w:space="0" w:color="auto"/>
      </w:divBdr>
      <w:divsChild>
        <w:div w:id="1426222949">
          <w:marLeft w:val="720"/>
          <w:marRight w:val="0"/>
          <w:marTop w:val="0"/>
          <w:marBottom w:val="0"/>
          <w:divBdr>
            <w:top w:val="none" w:sz="0" w:space="0" w:color="auto"/>
            <w:left w:val="none" w:sz="0" w:space="0" w:color="auto"/>
            <w:bottom w:val="none" w:sz="0" w:space="0" w:color="auto"/>
            <w:right w:val="none" w:sz="0" w:space="0" w:color="auto"/>
          </w:divBdr>
        </w:div>
        <w:div w:id="2006127317">
          <w:marLeft w:val="720"/>
          <w:marRight w:val="0"/>
          <w:marTop w:val="0"/>
          <w:marBottom w:val="0"/>
          <w:divBdr>
            <w:top w:val="none" w:sz="0" w:space="0" w:color="auto"/>
            <w:left w:val="none" w:sz="0" w:space="0" w:color="auto"/>
            <w:bottom w:val="none" w:sz="0" w:space="0" w:color="auto"/>
            <w:right w:val="none" w:sz="0" w:space="0" w:color="auto"/>
          </w:divBdr>
        </w:div>
        <w:div w:id="1511023174">
          <w:marLeft w:val="720"/>
          <w:marRight w:val="0"/>
          <w:marTop w:val="0"/>
          <w:marBottom w:val="0"/>
          <w:divBdr>
            <w:top w:val="none" w:sz="0" w:space="0" w:color="auto"/>
            <w:left w:val="none" w:sz="0" w:space="0" w:color="auto"/>
            <w:bottom w:val="none" w:sz="0" w:space="0" w:color="auto"/>
            <w:right w:val="none" w:sz="0" w:space="0" w:color="auto"/>
          </w:divBdr>
        </w:div>
      </w:divsChild>
    </w:div>
    <w:div w:id="1028264757">
      <w:bodyDiv w:val="1"/>
      <w:marLeft w:val="0"/>
      <w:marRight w:val="0"/>
      <w:marTop w:val="0"/>
      <w:marBottom w:val="0"/>
      <w:divBdr>
        <w:top w:val="none" w:sz="0" w:space="0" w:color="auto"/>
        <w:left w:val="none" w:sz="0" w:space="0" w:color="auto"/>
        <w:bottom w:val="none" w:sz="0" w:space="0" w:color="auto"/>
        <w:right w:val="none" w:sz="0" w:space="0" w:color="auto"/>
      </w:divBdr>
    </w:div>
    <w:div w:id="1113476491">
      <w:bodyDiv w:val="1"/>
      <w:marLeft w:val="0"/>
      <w:marRight w:val="0"/>
      <w:marTop w:val="0"/>
      <w:marBottom w:val="0"/>
      <w:divBdr>
        <w:top w:val="none" w:sz="0" w:space="0" w:color="auto"/>
        <w:left w:val="none" w:sz="0" w:space="0" w:color="auto"/>
        <w:bottom w:val="none" w:sz="0" w:space="0" w:color="auto"/>
        <w:right w:val="none" w:sz="0" w:space="0" w:color="auto"/>
      </w:divBdr>
      <w:divsChild>
        <w:div w:id="878785882">
          <w:marLeft w:val="1022"/>
          <w:marRight w:val="0"/>
          <w:marTop w:val="0"/>
          <w:marBottom w:val="0"/>
          <w:divBdr>
            <w:top w:val="none" w:sz="0" w:space="0" w:color="auto"/>
            <w:left w:val="none" w:sz="0" w:space="0" w:color="auto"/>
            <w:bottom w:val="none" w:sz="0" w:space="0" w:color="auto"/>
            <w:right w:val="none" w:sz="0" w:space="0" w:color="auto"/>
          </w:divBdr>
        </w:div>
        <w:div w:id="1713115825">
          <w:marLeft w:val="1022"/>
          <w:marRight w:val="0"/>
          <w:marTop w:val="0"/>
          <w:marBottom w:val="0"/>
          <w:divBdr>
            <w:top w:val="none" w:sz="0" w:space="0" w:color="auto"/>
            <w:left w:val="none" w:sz="0" w:space="0" w:color="auto"/>
            <w:bottom w:val="none" w:sz="0" w:space="0" w:color="auto"/>
            <w:right w:val="none" w:sz="0" w:space="0" w:color="auto"/>
          </w:divBdr>
        </w:div>
        <w:div w:id="1371878802">
          <w:marLeft w:val="1022"/>
          <w:marRight w:val="0"/>
          <w:marTop w:val="0"/>
          <w:marBottom w:val="0"/>
          <w:divBdr>
            <w:top w:val="none" w:sz="0" w:space="0" w:color="auto"/>
            <w:left w:val="none" w:sz="0" w:space="0" w:color="auto"/>
            <w:bottom w:val="none" w:sz="0" w:space="0" w:color="auto"/>
            <w:right w:val="none" w:sz="0" w:space="0" w:color="auto"/>
          </w:divBdr>
        </w:div>
      </w:divsChild>
    </w:div>
    <w:div w:id="1195918861">
      <w:bodyDiv w:val="1"/>
      <w:marLeft w:val="0"/>
      <w:marRight w:val="0"/>
      <w:marTop w:val="0"/>
      <w:marBottom w:val="0"/>
      <w:divBdr>
        <w:top w:val="none" w:sz="0" w:space="0" w:color="auto"/>
        <w:left w:val="none" w:sz="0" w:space="0" w:color="auto"/>
        <w:bottom w:val="none" w:sz="0" w:space="0" w:color="auto"/>
        <w:right w:val="none" w:sz="0" w:space="0" w:color="auto"/>
      </w:divBdr>
    </w:div>
    <w:div w:id="1241062742">
      <w:bodyDiv w:val="1"/>
      <w:marLeft w:val="0"/>
      <w:marRight w:val="0"/>
      <w:marTop w:val="0"/>
      <w:marBottom w:val="0"/>
      <w:divBdr>
        <w:top w:val="none" w:sz="0" w:space="0" w:color="auto"/>
        <w:left w:val="none" w:sz="0" w:space="0" w:color="auto"/>
        <w:bottom w:val="none" w:sz="0" w:space="0" w:color="auto"/>
        <w:right w:val="none" w:sz="0" w:space="0" w:color="auto"/>
      </w:divBdr>
    </w:div>
    <w:div w:id="1324580578">
      <w:bodyDiv w:val="1"/>
      <w:marLeft w:val="0"/>
      <w:marRight w:val="0"/>
      <w:marTop w:val="0"/>
      <w:marBottom w:val="0"/>
      <w:divBdr>
        <w:top w:val="none" w:sz="0" w:space="0" w:color="auto"/>
        <w:left w:val="none" w:sz="0" w:space="0" w:color="auto"/>
        <w:bottom w:val="none" w:sz="0" w:space="0" w:color="auto"/>
        <w:right w:val="none" w:sz="0" w:space="0" w:color="auto"/>
      </w:divBdr>
    </w:div>
    <w:div w:id="1387949079">
      <w:bodyDiv w:val="1"/>
      <w:marLeft w:val="0"/>
      <w:marRight w:val="0"/>
      <w:marTop w:val="0"/>
      <w:marBottom w:val="0"/>
      <w:divBdr>
        <w:top w:val="none" w:sz="0" w:space="0" w:color="auto"/>
        <w:left w:val="none" w:sz="0" w:space="0" w:color="auto"/>
        <w:bottom w:val="none" w:sz="0" w:space="0" w:color="auto"/>
        <w:right w:val="none" w:sz="0" w:space="0" w:color="auto"/>
      </w:divBdr>
    </w:div>
    <w:div w:id="1538928138">
      <w:bodyDiv w:val="1"/>
      <w:marLeft w:val="0"/>
      <w:marRight w:val="0"/>
      <w:marTop w:val="0"/>
      <w:marBottom w:val="0"/>
      <w:divBdr>
        <w:top w:val="none" w:sz="0" w:space="0" w:color="auto"/>
        <w:left w:val="none" w:sz="0" w:space="0" w:color="auto"/>
        <w:bottom w:val="none" w:sz="0" w:space="0" w:color="auto"/>
        <w:right w:val="none" w:sz="0" w:space="0" w:color="auto"/>
      </w:divBdr>
    </w:div>
    <w:div w:id="1542280781">
      <w:bodyDiv w:val="1"/>
      <w:marLeft w:val="0"/>
      <w:marRight w:val="0"/>
      <w:marTop w:val="0"/>
      <w:marBottom w:val="0"/>
      <w:divBdr>
        <w:top w:val="none" w:sz="0" w:space="0" w:color="auto"/>
        <w:left w:val="none" w:sz="0" w:space="0" w:color="auto"/>
        <w:bottom w:val="none" w:sz="0" w:space="0" w:color="auto"/>
        <w:right w:val="none" w:sz="0" w:space="0" w:color="auto"/>
      </w:divBdr>
    </w:div>
    <w:div w:id="1570457510">
      <w:bodyDiv w:val="1"/>
      <w:marLeft w:val="0"/>
      <w:marRight w:val="0"/>
      <w:marTop w:val="0"/>
      <w:marBottom w:val="0"/>
      <w:divBdr>
        <w:top w:val="none" w:sz="0" w:space="0" w:color="auto"/>
        <w:left w:val="none" w:sz="0" w:space="0" w:color="auto"/>
        <w:bottom w:val="none" w:sz="0" w:space="0" w:color="auto"/>
        <w:right w:val="none" w:sz="0" w:space="0" w:color="auto"/>
      </w:divBdr>
    </w:div>
    <w:div w:id="1598369349">
      <w:bodyDiv w:val="1"/>
      <w:marLeft w:val="0"/>
      <w:marRight w:val="0"/>
      <w:marTop w:val="0"/>
      <w:marBottom w:val="0"/>
      <w:divBdr>
        <w:top w:val="none" w:sz="0" w:space="0" w:color="auto"/>
        <w:left w:val="none" w:sz="0" w:space="0" w:color="auto"/>
        <w:bottom w:val="none" w:sz="0" w:space="0" w:color="auto"/>
        <w:right w:val="none" w:sz="0" w:space="0" w:color="auto"/>
      </w:divBdr>
    </w:div>
    <w:div w:id="1734812086">
      <w:bodyDiv w:val="1"/>
      <w:marLeft w:val="0"/>
      <w:marRight w:val="0"/>
      <w:marTop w:val="0"/>
      <w:marBottom w:val="0"/>
      <w:divBdr>
        <w:top w:val="none" w:sz="0" w:space="0" w:color="auto"/>
        <w:left w:val="none" w:sz="0" w:space="0" w:color="auto"/>
        <w:bottom w:val="none" w:sz="0" w:space="0" w:color="auto"/>
        <w:right w:val="none" w:sz="0" w:space="0" w:color="auto"/>
      </w:divBdr>
    </w:div>
    <w:div w:id="1739206843">
      <w:bodyDiv w:val="1"/>
      <w:marLeft w:val="0"/>
      <w:marRight w:val="0"/>
      <w:marTop w:val="0"/>
      <w:marBottom w:val="0"/>
      <w:divBdr>
        <w:top w:val="none" w:sz="0" w:space="0" w:color="auto"/>
        <w:left w:val="none" w:sz="0" w:space="0" w:color="auto"/>
        <w:bottom w:val="none" w:sz="0" w:space="0" w:color="auto"/>
        <w:right w:val="none" w:sz="0" w:space="0" w:color="auto"/>
      </w:divBdr>
    </w:div>
    <w:div w:id="1767454538">
      <w:bodyDiv w:val="1"/>
      <w:marLeft w:val="0"/>
      <w:marRight w:val="0"/>
      <w:marTop w:val="0"/>
      <w:marBottom w:val="0"/>
      <w:divBdr>
        <w:top w:val="none" w:sz="0" w:space="0" w:color="auto"/>
        <w:left w:val="none" w:sz="0" w:space="0" w:color="auto"/>
        <w:bottom w:val="none" w:sz="0" w:space="0" w:color="auto"/>
        <w:right w:val="none" w:sz="0" w:space="0" w:color="auto"/>
      </w:divBdr>
      <w:divsChild>
        <w:div w:id="1359432123">
          <w:marLeft w:val="547"/>
          <w:marRight w:val="0"/>
          <w:marTop w:val="0"/>
          <w:marBottom w:val="0"/>
          <w:divBdr>
            <w:top w:val="none" w:sz="0" w:space="0" w:color="auto"/>
            <w:left w:val="none" w:sz="0" w:space="0" w:color="auto"/>
            <w:bottom w:val="none" w:sz="0" w:space="0" w:color="auto"/>
            <w:right w:val="none" w:sz="0" w:space="0" w:color="auto"/>
          </w:divBdr>
        </w:div>
        <w:div w:id="504127774">
          <w:marLeft w:val="547"/>
          <w:marRight w:val="0"/>
          <w:marTop w:val="0"/>
          <w:marBottom w:val="0"/>
          <w:divBdr>
            <w:top w:val="none" w:sz="0" w:space="0" w:color="auto"/>
            <w:left w:val="none" w:sz="0" w:space="0" w:color="auto"/>
            <w:bottom w:val="none" w:sz="0" w:space="0" w:color="auto"/>
            <w:right w:val="none" w:sz="0" w:space="0" w:color="auto"/>
          </w:divBdr>
        </w:div>
        <w:div w:id="1289314332">
          <w:marLeft w:val="547"/>
          <w:marRight w:val="0"/>
          <w:marTop w:val="0"/>
          <w:marBottom w:val="0"/>
          <w:divBdr>
            <w:top w:val="none" w:sz="0" w:space="0" w:color="auto"/>
            <w:left w:val="none" w:sz="0" w:space="0" w:color="auto"/>
            <w:bottom w:val="none" w:sz="0" w:space="0" w:color="auto"/>
            <w:right w:val="none" w:sz="0" w:space="0" w:color="auto"/>
          </w:divBdr>
        </w:div>
        <w:div w:id="519051665">
          <w:marLeft w:val="547"/>
          <w:marRight w:val="0"/>
          <w:marTop w:val="0"/>
          <w:marBottom w:val="160"/>
          <w:divBdr>
            <w:top w:val="none" w:sz="0" w:space="0" w:color="auto"/>
            <w:left w:val="none" w:sz="0" w:space="0" w:color="auto"/>
            <w:bottom w:val="none" w:sz="0" w:space="0" w:color="auto"/>
            <w:right w:val="none" w:sz="0" w:space="0" w:color="auto"/>
          </w:divBdr>
        </w:div>
      </w:divsChild>
    </w:div>
    <w:div w:id="1775246021">
      <w:bodyDiv w:val="1"/>
      <w:marLeft w:val="0"/>
      <w:marRight w:val="0"/>
      <w:marTop w:val="0"/>
      <w:marBottom w:val="0"/>
      <w:divBdr>
        <w:top w:val="none" w:sz="0" w:space="0" w:color="auto"/>
        <w:left w:val="none" w:sz="0" w:space="0" w:color="auto"/>
        <w:bottom w:val="none" w:sz="0" w:space="0" w:color="auto"/>
        <w:right w:val="none" w:sz="0" w:space="0" w:color="auto"/>
      </w:divBdr>
      <w:divsChild>
        <w:div w:id="860556571">
          <w:marLeft w:val="1166"/>
          <w:marRight w:val="0"/>
          <w:marTop w:val="0"/>
          <w:marBottom w:val="0"/>
          <w:divBdr>
            <w:top w:val="none" w:sz="0" w:space="0" w:color="auto"/>
            <w:left w:val="none" w:sz="0" w:space="0" w:color="auto"/>
            <w:bottom w:val="none" w:sz="0" w:space="0" w:color="auto"/>
            <w:right w:val="none" w:sz="0" w:space="0" w:color="auto"/>
          </w:divBdr>
        </w:div>
        <w:div w:id="2134709113">
          <w:marLeft w:val="1166"/>
          <w:marRight w:val="0"/>
          <w:marTop w:val="0"/>
          <w:marBottom w:val="0"/>
          <w:divBdr>
            <w:top w:val="none" w:sz="0" w:space="0" w:color="auto"/>
            <w:left w:val="none" w:sz="0" w:space="0" w:color="auto"/>
            <w:bottom w:val="none" w:sz="0" w:space="0" w:color="auto"/>
            <w:right w:val="none" w:sz="0" w:space="0" w:color="auto"/>
          </w:divBdr>
        </w:div>
        <w:div w:id="916867434">
          <w:marLeft w:val="1166"/>
          <w:marRight w:val="0"/>
          <w:marTop w:val="0"/>
          <w:marBottom w:val="0"/>
          <w:divBdr>
            <w:top w:val="none" w:sz="0" w:space="0" w:color="auto"/>
            <w:left w:val="none" w:sz="0" w:space="0" w:color="auto"/>
            <w:bottom w:val="none" w:sz="0" w:space="0" w:color="auto"/>
            <w:right w:val="none" w:sz="0" w:space="0" w:color="auto"/>
          </w:divBdr>
        </w:div>
        <w:div w:id="428281120">
          <w:marLeft w:val="1166"/>
          <w:marRight w:val="0"/>
          <w:marTop w:val="0"/>
          <w:marBottom w:val="0"/>
          <w:divBdr>
            <w:top w:val="none" w:sz="0" w:space="0" w:color="auto"/>
            <w:left w:val="none" w:sz="0" w:space="0" w:color="auto"/>
            <w:bottom w:val="none" w:sz="0" w:space="0" w:color="auto"/>
            <w:right w:val="none" w:sz="0" w:space="0" w:color="auto"/>
          </w:divBdr>
        </w:div>
        <w:div w:id="1833443069">
          <w:marLeft w:val="1166"/>
          <w:marRight w:val="0"/>
          <w:marTop w:val="0"/>
          <w:marBottom w:val="0"/>
          <w:divBdr>
            <w:top w:val="none" w:sz="0" w:space="0" w:color="auto"/>
            <w:left w:val="none" w:sz="0" w:space="0" w:color="auto"/>
            <w:bottom w:val="none" w:sz="0" w:space="0" w:color="auto"/>
            <w:right w:val="none" w:sz="0" w:space="0" w:color="auto"/>
          </w:divBdr>
        </w:div>
        <w:div w:id="1334837859">
          <w:marLeft w:val="1166"/>
          <w:marRight w:val="0"/>
          <w:marTop w:val="0"/>
          <w:marBottom w:val="0"/>
          <w:divBdr>
            <w:top w:val="none" w:sz="0" w:space="0" w:color="auto"/>
            <w:left w:val="none" w:sz="0" w:space="0" w:color="auto"/>
            <w:bottom w:val="none" w:sz="0" w:space="0" w:color="auto"/>
            <w:right w:val="none" w:sz="0" w:space="0" w:color="auto"/>
          </w:divBdr>
        </w:div>
        <w:div w:id="154422497">
          <w:marLeft w:val="1166"/>
          <w:marRight w:val="0"/>
          <w:marTop w:val="0"/>
          <w:marBottom w:val="0"/>
          <w:divBdr>
            <w:top w:val="none" w:sz="0" w:space="0" w:color="auto"/>
            <w:left w:val="none" w:sz="0" w:space="0" w:color="auto"/>
            <w:bottom w:val="none" w:sz="0" w:space="0" w:color="auto"/>
            <w:right w:val="none" w:sz="0" w:space="0" w:color="auto"/>
          </w:divBdr>
        </w:div>
        <w:div w:id="1323240094">
          <w:marLeft w:val="1166"/>
          <w:marRight w:val="0"/>
          <w:marTop w:val="0"/>
          <w:marBottom w:val="0"/>
          <w:divBdr>
            <w:top w:val="none" w:sz="0" w:space="0" w:color="auto"/>
            <w:left w:val="none" w:sz="0" w:space="0" w:color="auto"/>
            <w:bottom w:val="none" w:sz="0" w:space="0" w:color="auto"/>
            <w:right w:val="none" w:sz="0" w:space="0" w:color="auto"/>
          </w:divBdr>
        </w:div>
      </w:divsChild>
    </w:div>
    <w:div w:id="1787890469">
      <w:bodyDiv w:val="1"/>
      <w:marLeft w:val="0"/>
      <w:marRight w:val="0"/>
      <w:marTop w:val="0"/>
      <w:marBottom w:val="0"/>
      <w:divBdr>
        <w:top w:val="none" w:sz="0" w:space="0" w:color="auto"/>
        <w:left w:val="none" w:sz="0" w:space="0" w:color="auto"/>
        <w:bottom w:val="none" w:sz="0" w:space="0" w:color="auto"/>
        <w:right w:val="none" w:sz="0" w:space="0" w:color="auto"/>
      </w:divBdr>
    </w:div>
    <w:div w:id="1811433336">
      <w:bodyDiv w:val="1"/>
      <w:marLeft w:val="0"/>
      <w:marRight w:val="0"/>
      <w:marTop w:val="0"/>
      <w:marBottom w:val="0"/>
      <w:divBdr>
        <w:top w:val="none" w:sz="0" w:space="0" w:color="auto"/>
        <w:left w:val="none" w:sz="0" w:space="0" w:color="auto"/>
        <w:bottom w:val="none" w:sz="0" w:space="0" w:color="auto"/>
        <w:right w:val="none" w:sz="0" w:space="0" w:color="auto"/>
      </w:divBdr>
    </w:div>
    <w:div w:id="1813791568">
      <w:bodyDiv w:val="1"/>
      <w:marLeft w:val="0"/>
      <w:marRight w:val="0"/>
      <w:marTop w:val="0"/>
      <w:marBottom w:val="0"/>
      <w:divBdr>
        <w:top w:val="none" w:sz="0" w:space="0" w:color="auto"/>
        <w:left w:val="none" w:sz="0" w:space="0" w:color="auto"/>
        <w:bottom w:val="none" w:sz="0" w:space="0" w:color="auto"/>
        <w:right w:val="none" w:sz="0" w:space="0" w:color="auto"/>
      </w:divBdr>
    </w:div>
    <w:div w:id="1933082554">
      <w:bodyDiv w:val="1"/>
      <w:marLeft w:val="0"/>
      <w:marRight w:val="0"/>
      <w:marTop w:val="0"/>
      <w:marBottom w:val="0"/>
      <w:divBdr>
        <w:top w:val="none" w:sz="0" w:space="0" w:color="auto"/>
        <w:left w:val="none" w:sz="0" w:space="0" w:color="auto"/>
        <w:bottom w:val="none" w:sz="0" w:space="0" w:color="auto"/>
        <w:right w:val="none" w:sz="0" w:space="0" w:color="auto"/>
      </w:divBdr>
    </w:div>
    <w:div w:id="1943951642">
      <w:bodyDiv w:val="1"/>
      <w:marLeft w:val="0"/>
      <w:marRight w:val="0"/>
      <w:marTop w:val="0"/>
      <w:marBottom w:val="0"/>
      <w:divBdr>
        <w:top w:val="none" w:sz="0" w:space="0" w:color="auto"/>
        <w:left w:val="none" w:sz="0" w:space="0" w:color="auto"/>
        <w:bottom w:val="none" w:sz="0" w:space="0" w:color="auto"/>
        <w:right w:val="none" w:sz="0" w:space="0" w:color="auto"/>
      </w:divBdr>
    </w:div>
    <w:div w:id="1946157837">
      <w:bodyDiv w:val="1"/>
      <w:marLeft w:val="0"/>
      <w:marRight w:val="0"/>
      <w:marTop w:val="0"/>
      <w:marBottom w:val="0"/>
      <w:divBdr>
        <w:top w:val="none" w:sz="0" w:space="0" w:color="auto"/>
        <w:left w:val="none" w:sz="0" w:space="0" w:color="auto"/>
        <w:bottom w:val="none" w:sz="0" w:space="0" w:color="auto"/>
        <w:right w:val="none" w:sz="0" w:space="0" w:color="auto"/>
      </w:divBdr>
      <w:divsChild>
        <w:div w:id="962152917">
          <w:marLeft w:val="720"/>
          <w:marRight w:val="0"/>
          <w:marTop w:val="0"/>
          <w:marBottom w:val="0"/>
          <w:divBdr>
            <w:top w:val="none" w:sz="0" w:space="0" w:color="auto"/>
            <w:left w:val="none" w:sz="0" w:space="0" w:color="auto"/>
            <w:bottom w:val="none" w:sz="0" w:space="0" w:color="auto"/>
            <w:right w:val="none" w:sz="0" w:space="0" w:color="auto"/>
          </w:divBdr>
        </w:div>
        <w:div w:id="593248610">
          <w:marLeft w:val="720"/>
          <w:marRight w:val="0"/>
          <w:marTop w:val="0"/>
          <w:marBottom w:val="0"/>
          <w:divBdr>
            <w:top w:val="none" w:sz="0" w:space="0" w:color="auto"/>
            <w:left w:val="none" w:sz="0" w:space="0" w:color="auto"/>
            <w:bottom w:val="none" w:sz="0" w:space="0" w:color="auto"/>
            <w:right w:val="none" w:sz="0" w:space="0" w:color="auto"/>
          </w:divBdr>
        </w:div>
      </w:divsChild>
    </w:div>
    <w:div w:id="1994328990">
      <w:bodyDiv w:val="1"/>
      <w:marLeft w:val="0"/>
      <w:marRight w:val="0"/>
      <w:marTop w:val="0"/>
      <w:marBottom w:val="0"/>
      <w:divBdr>
        <w:top w:val="none" w:sz="0" w:space="0" w:color="auto"/>
        <w:left w:val="none" w:sz="0" w:space="0" w:color="auto"/>
        <w:bottom w:val="none" w:sz="0" w:space="0" w:color="auto"/>
        <w:right w:val="none" w:sz="0" w:space="0" w:color="auto"/>
      </w:divBdr>
    </w:div>
    <w:div w:id="1996757630">
      <w:bodyDiv w:val="1"/>
      <w:marLeft w:val="0"/>
      <w:marRight w:val="0"/>
      <w:marTop w:val="0"/>
      <w:marBottom w:val="0"/>
      <w:divBdr>
        <w:top w:val="none" w:sz="0" w:space="0" w:color="auto"/>
        <w:left w:val="none" w:sz="0" w:space="0" w:color="auto"/>
        <w:bottom w:val="none" w:sz="0" w:space="0" w:color="auto"/>
        <w:right w:val="none" w:sz="0" w:space="0" w:color="auto"/>
      </w:divBdr>
    </w:div>
    <w:div w:id="2016029811">
      <w:bodyDiv w:val="1"/>
      <w:marLeft w:val="0"/>
      <w:marRight w:val="0"/>
      <w:marTop w:val="0"/>
      <w:marBottom w:val="0"/>
      <w:divBdr>
        <w:top w:val="none" w:sz="0" w:space="0" w:color="auto"/>
        <w:left w:val="none" w:sz="0" w:space="0" w:color="auto"/>
        <w:bottom w:val="none" w:sz="0" w:space="0" w:color="auto"/>
        <w:right w:val="none" w:sz="0" w:space="0" w:color="auto"/>
      </w:divBdr>
    </w:div>
    <w:div w:id="2022855768">
      <w:bodyDiv w:val="1"/>
      <w:marLeft w:val="0"/>
      <w:marRight w:val="0"/>
      <w:marTop w:val="0"/>
      <w:marBottom w:val="0"/>
      <w:divBdr>
        <w:top w:val="none" w:sz="0" w:space="0" w:color="auto"/>
        <w:left w:val="none" w:sz="0" w:space="0" w:color="auto"/>
        <w:bottom w:val="none" w:sz="0" w:space="0" w:color="auto"/>
        <w:right w:val="none" w:sz="0" w:space="0" w:color="auto"/>
      </w:divBdr>
      <w:divsChild>
        <w:div w:id="1090857987">
          <w:marLeft w:val="720"/>
          <w:marRight w:val="0"/>
          <w:marTop w:val="0"/>
          <w:marBottom w:val="0"/>
          <w:divBdr>
            <w:top w:val="none" w:sz="0" w:space="0" w:color="auto"/>
            <w:left w:val="none" w:sz="0" w:space="0" w:color="auto"/>
            <w:bottom w:val="none" w:sz="0" w:space="0" w:color="auto"/>
            <w:right w:val="none" w:sz="0" w:space="0" w:color="auto"/>
          </w:divBdr>
        </w:div>
        <w:div w:id="1905212529">
          <w:marLeft w:val="720"/>
          <w:marRight w:val="0"/>
          <w:marTop w:val="0"/>
          <w:marBottom w:val="0"/>
          <w:divBdr>
            <w:top w:val="none" w:sz="0" w:space="0" w:color="auto"/>
            <w:left w:val="none" w:sz="0" w:space="0" w:color="auto"/>
            <w:bottom w:val="none" w:sz="0" w:space="0" w:color="auto"/>
            <w:right w:val="none" w:sz="0" w:space="0" w:color="auto"/>
          </w:divBdr>
        </w:div>
        <w:div w:id="398014998">
          <w:marLeft w:val="720"/>
          <w:marRight w:val="0"/>
          <w:marTop w:val="0"/>
          <w:marBottom w:val="0"/>
          <w:divBdr>
            <w:top w:val="none" w:sz="0" w:space="0" w:color="auto"/>
            <w:left w:val="none" w:sz="0" w:space="0" w:color="auto"/>
            <w:bottom w:val="none" w:sz="0" w:space="0" w:color="auto"/>
            <w:right w:val="none" w:sz="0" w:space="0" w:color="auto"/>
          </w:divBdr>
        </w:div>
      </w:divsChild>
    </w:div>
    <w:div w:id="2076275053">
      <w:bodyDiv w:val="1"/>
      <w:marLeft w:val="0"/>
      <w:marRight w:val="0"/>
      <w:marTop w:val="0"/>
      <w:marBottom w:val="0"/>
      <w:divBdr>
        <w:top w:val="none" w:sz="0" w:space="0" w:color="auto"/>
        <w:left w:val="none" w:sz="0" w:space="0" w:color="auto"/>
        <w:bottom w:val="none" w:sz="0" w:space="0" w:color="auto"/>
        <w:right w:val="none" w:sz="0" w:space="0" w:color="auto"/>
      </w:divBdr>
      <w:divsChild>
        <w:div w:id="388849194">
          <w:marLeft w:val="1166"/>
          <w:marRight w:val="0"/>
          <w:marTop w:val="0"/>
          <w:marBottom w:val="0"/>
          <w:divBdr>
            <w:top w:val="none" w:sz="0" w:space="0" w:color="auto"/>
            <w:left w:val="none" w:sz="0" w:space="0" w:color="auto"/>
            <w:bottom w:val="none" w:sz="0" w:space="0" w:color="auto"/>
            <w:right w:val="none" w:sz="0" w:space="0" w:color="auto"/>
          </w:divBdr>
        </w:div>
        <w:div w:id="991788419">
          <w:marLeft w:val="1166"/>
          <w:marRight w:val="0"/>
          <w:marTop w:val="0"/>
          <w:marBottom w:val="0"/>
          <w:divBdr>
            <w:top w:val="none" w:sz="0" w:space="0" w:color="auto"/>
            <w:left w:val="none" w:sz="0" w:space="0" w:color="auto"/>
            <w:bottom w:val="none" w:sz="0" w:space="0" w:color="auto"/>
            <w:right w:val="none" w:sz="0" w:space="0" w:color="auto"/>
          </w:divBdr>
        </w:div>
        <w:div w:id="2077975963">
          <w:marLeft w:val="1166"/>
          <w:marRight w:val="0"/>
          <w:marTop w:val="0"/>
          <w:marBottom w:val="0"/>
          <w:divBdr>
            <w:top w:val="none" w:sz="0" w:space="0" w:color="auto"/>
            <w:left w:val="none" w:sz="0" w:space="0" w:color="auto"/>
            <w:bottom w:val="none" w:sz="0" w:space="0" w:color="auto"/>
            <w:right w:val="none" w:sz="0" w:space="0" w:color="auto"/>
          </w:divBdr>
        </w:div>
        <w:div w:id="338317480">
          <w:marLeft w:val="1166"/>
          <w:marRight w:val="0"/>
          <w:marTop w:val="0"/>
          <w:marBottom w:val="0"/>
          <w:divBdr>
            <w:top w:val="none" w:sz="0" w:space="0" w:color="auto"/>
            <w:left w:val="none" w:sz="0" w:space="0" w:color="auto"/>
            <w:bottom w:val="none" w:sz="0" w:space="0" w:color="auto"/>
            <w:right w:val="none" w:sz="0" w:space="0" w:color="auto"/>
          </w:divBdr>
        </w:div>
        <w:div w:id="29503850">
          <w:marLeft w:val="1166"/>
          <w:marRight w:val="0"/>
          <w:marTop w:val="0"/>
          <w:marBottom w:val="0"/>
          <w:divBdr>
            <w:top w:val="none" w:sz="0" w:space="0" w:color="auto"/>
            <w:left w:val="none" w:sz="0" w:space="0" w:color="auto"/>
            <w:bottom w:val="none" w:sz="0" w:space="0" w:color="auto"/>
            <w:right w:val="none" w:sz="0" w:space="0" w:color="auto"/>
          </w:divBdr>
        </w:div>
        <w:div w:id="847014647">
          <w:marLeft w:val="1166"/>
          <w:marRight w:val="0"/>
          <w:marTop w:val="0"/>
          <w:marBottom w:val="0"/>
          <w:divBdr>
            <w:top w:val="none" w:sz="0" w:space="0" w:color="auto"/>
            <w:left w:val="none" w:sz="0" w:space="0" w:color="auto"/>
            <w:bottom w:val="none" w:sz="0" w:space="0" w:color="auto"/>
            <w:right w:val="none" w:sz="0" w:space="0" w:color="auto"/>
          </w:divBdr>
        </w:div>
        <w:div w:id="559950644">
          <w:marLeft w:val="1166"/>
          <w:marRight w:val="0"/>
          <w:marTop w:val="0"/>
          <w:marBottom w:val="0"/>
          <w:divBdr>
            <w:top w:val="none" w:sz="0" w:space="0" w:color="auto"/>
            <w:left w:val="none" w:sz="0" w:space="0" w:color="auto"/>
            <w:bottom w:val="none" w:sz="0" w:space="0" w:color="auto"/>
            <w:right w:val="none" w:sz="0" w:space="0" w:color="auto"/>
          </w:divBdr>
        </w:div>
        <w:div w:id="34486699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k.barnard@ecu.edu.au" TargetMode="External"/><Relationship Id="rId4" Type="http://schemas.openxmlformats.org/officeDocument/2006/relationships/customXml" Target="../customXml/item4.xml"/><Relationship Id="rId9" Type="http://schemas.openxmlformats.org/officeDocument/2006/relationships/hyperlink" Target="mailto:s.lane@ec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3" ma:contentTypeDescription="Create a new document." ma:contentTypeScope="" ma:versionID="c3e7806591b2f0a3762461389126ea7d">
  <xsd:schema xmlns:xsd="http://www.w3.org/2001/XMLSchema" xmlns:xs="http://www.w3.org/2001/XMLSchema" xmlns:p="http://schemas.microsoft.com/office/2006/metadata/properties" xmlns:ns2="2617389f-58e4-49c5-9807-a75b64a65690" xmlns:ns3="4fbe84ba-42ff-48fc-84b2-90bec8d5fc41" targetNamespace="http://schemas.microsoft.com/office/2006/metadata/properties" ma:root="true" ma:fieldsID="b131f0bf85b0a5f4b6b6fe65b0e0967e" ns2:_="" ns3:_="">
    <xsd:import namespace="2617389f-58e4-49c5-9807-a75b64a65690"/>
    <xsd:import namespace="4fbe84ba-42ff-48fc-84b2-90bec8d5fc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0FD79-443D-481F-9F26-A989F9E8CB7E}">
  <ds:schemaRefs>
    <ds:schemaRef ds:uri="http://schemas.microsoft.com/sharepoint/v3/contenttype/forms"/>
  </ds:schemaRefs>
</ds:datastoreItem>
</file>

<file path=customXml/itemProps2.xml><?xml version="1.0" encoding="utf-8"?>
<ds:datastoreItem xmlns:ds="http://schemas.openxmlformats.org/officeDocument/2006/customXml" ds:itemID="{5E6AD6CB-A253-4911-A96E-D1DA0DA7E5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BDA4A1-BE90-4220-8527-D48825BD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FBC5E-448A-4DD6-960F-22C59C7A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 Geard</cp:lastModifiedBy>
  <cp:revision>23</cp:revision>
  <dcterms:created xsi:type="dcterms:W3CDTF">2022-12-03T01:34:00Z</dcterms:created>
  <dcterms:modified xsi:type="dcterms:W3CDTF">2022-12-04T23:37:00Z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ies>
</file>