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2EF1" w14:textId="2BDA423C" w:rsidR="00CD576A" w:rsidRDefault="00C62807" w:rsidP="00E03C2C">
      <w:pPr>
        <w:spacing w:after="0"/>
      </w:pPr>
      <w:r>
        <w:rPr>
          <w:noProof/>
        </w:rPr>
        <w:drawing>
          <wp:anchor distT="0" distB="0" distL="114300" distR="114300" simplePos="0" relativeHeight="251658240" behindDoc="0" locked="0" layoutInCell="1" allowOverlap="1" wp14:anchorId="3C85F51F" wp14:editId="6F2BCDBD">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p>
    <w:p w14:paraId="6B69DAF5" w14:textId="2FEC46BE" w:rsidR="00C62807" w:rsidRDefault="006F1B7B" w:rsidP="00EA62AB">
      <w:pPr>
        <w:pStyle w:val="Title"/>
      </w:pPr>
      <w:r>
        <w:t>Case Study - Samuel</w:t>
      </w:r>
    </w:p>
    <w:p w14:paraId="45D1C966" w14:textId="77777777" w:rsidR="00C572BD" w:rsidRDefault="00C572BD" w:rsidP="002B7970">
      <w:pPr>
        <w:pBdr>
          <w:top w:val="nil"/>
          <w:left w:val="nil"/>
          <w:bottom w:val="nil"/>
          <w:right w:val="nil"/>
          <w:between w:val="nil"/>
        </w:pBdr>
        <w:spacing w:after="0" w:line="240" w:lineRule="auto"/>
        <w:rPr>
          <w:rFonts w:eastAsia="Arial" w:cstheme="minorHAnsi"/>
          <w:color w:val="000000"/>
          <w:sz w:val="24"/>
          <w:szCs w:val="24"/>
        </w:rPr>
      </w:pPr>
    </w:p>
    <w:p w14:paraId="4B7FB0D2" w14:textId="77777777" w:rsidR="006F1B7B" w:rsidRPr="006F1B7B" w:rsidRDefault="006F1B7B" w:rsidP="006F1B7B">
      <w:pPr>
        <w:pStyle w:val="Title"/>
        <w:rPr>
          <w:rFonts w:ascii="Arial Narrow" w:eastAsia="Arial Narrow" w:hAnsi="Arial Narrow" w:cs="Arial Narrow"/>
          <w:color w:val="000099"/>
          <w:sz w:val="24"/>
          <w:szCs w:val="24"/>
        </w:rPr>
      </w:pPr>
    </w:p>
    <w:p w14:paraId="327093FE" w14:textId="411AFD34" w:rsidR="006F1B7B" w:rsidRPr="006F1B7B" w:rsidRDefault="006F1B7B" w:rsidP="006F1B7B">
      <w:pPr>
        <w:pStyle w:val="Title"/>
        <w:rPr>
          <w:rFonts w:asciiTheme="minorHAnsi" w:eastAsia="Arial Narrow" w:hAnsiTheme="minorHAnsi" w:cstheme="minorHAnsi"/>
          <w:b/>
          <w:bCs/>
          <w:color w:val="000099"/>
          <w:sz w:val="28"/>
          <w:szCs w:val="28"/>
        </w:rPr>
      </w:pPr>
      <w:r w:rsidRPr="006F1B7B">
        <w:rPr>
          <w:rFonts w:asciiTheme="minorHAnsi" w:eastAsia="Arial Narrow" w:hAnsiTheme="minorHAnsi" w:cstheme="minorHAnsi"/>
          <w:b/>
          <w:bCs/>
          <w:color w:val="000099"/>
          <w:sz w:val="28"/>
          <w:szCs w:val="28"/>
        </w:rPr>
        <w:t>South Metropolitan</w:t>
      </w:r>
      <w:r w:rsidRPr="006F1B7B">
        <w:rPr>
          <w:rFonts w:asciiTheme="minorHAnsi" w:eastAsia="Arial Narrow" w:hAnsiTheme="minorHAnsi" w:cstheme="minorHAnsi"/>
          <w:b/>
          <w:bCs/>
          <w:color w:val="000099"/>
          <w:sz w:val="28"/>
          <w:szCs w:val="28"/>
        </w:rPr>
        <w:t xml:space="preserve"> TAFE – Thornlie Campus (WA)</w:t>
      </w:r>
    </w:p>
    <w:p w14:paraId="43709081" w14:textId="0A3A25CD" w:rsidR="006F1B7B" w:rsidRPr="006F1B7B" w:rsidRDefault="006F1B7B" w:rsidP="006F1B7B">
      <w:pPr>
        <w:rPr>
          <w:b/>
          <w:bCs/>
          <w:color w:val="000099"/>
          <w:sz w:val="28"/>
          <w:szCs w:val="28"/>
        </w:rPr>
      </w:pPr>
      <w:r w:rsidRPr="006F1B7B">
        <w:rPr>
          <w:b/>
          <w:bCs/>
          <w:color w:val="000099"/>
          <w:sz w:val="28"/>
          <w:szCs w:val="28"/>
        </w:rPr>
        <w:t>Specialist Employment Service Provider: Bizlink</w:t>
      </w:r>
    </w:p>
    <w:p w14:paraId="538B5B81" w14:textId="77777777" w:rsidR="006F1B7B" w:rsidRPr="006F1B7B" w:rsidRDefault="006F1B7B" w:rsidP="006F1B7B">
      <w:pPr>
        <w:pStyle w:val="Heading1"/>
        <w:keepNext w:val="0"/>
        <w:keepLines w:val="0"/>
        <w:numPr>
          <w:ilvl w:val="0"/>
          <w:numId w:val="3"/>
        </w:numPr>
        <w:spacing w:before="120" w:line="240" w:lineRule="auto"/>
        <w:contextualSpacing/>
        <w:rPr>
          <w:rFonts w:asciiTheme="minorHAnsi" w:eastAsia="Arial Narrow" w:hAnsiTheme="minorHAnsi" w:cstheme="minorHAnsi"/>
          <w:b/>
          <w:bCs/>
          <w:color w:val="000099"/>
          <w:sz w:val="28"/>
          <w:szCs w:val="28"/>
        </w:rPr>
      </w:pPr>
      <w:r w:rsidRPr="006F1B7B">
        <w:rPr>
          <w:rFonts w:asciiTheme="minorHAnsi" w:eastAsia="Arial Narrow" w:hAnsiTheme="minorHAnsi" w:cstheme="minorHAnsi"/>
          <w:b/>
          <w:bCs/>
          <w:color w:val="000099"/>
          <w:sz w:val="28"/>
          <w:szCs w:val="28"/>
        </w:rPr>
        <w:t>Introduction/Background of Student</w:t>
      </w:r>
    </w:p>
    <w:p w14:paraId="6A359EFE" w14:textId="77777777" w:rsidR="006F1B7B" w:rsidRDefault="006F1B7B" w:rsidP="006F1B7B">
      <w:pPr>
        <w:spacing w:after="0"/>
      </w:pPr>
    </w:p>
    <w:p w14:paraId="24424EA3" w14:textId="57F6E0DF" w:rsidR="006F1B7B" w:rsidRDefault="006F1B7B" w:rsidP="006F1B7B">
      <w:r>
        <w:t xml:space="preserve">I first met with </w:t>
      </w:r>
      <w:r>
        <w:t>Samuel</w:t>
      </w:r>
      <w:r>
        <w:t xml:space="preserve"> on the 08/03/2021 at Thornlie T</w:t>
      </w:r>
      <w:r>
        <w:t>AFE</w:t>
      </w:r>
      <w:r>
        <w:t xml:space="preserve">. </w:t>
      </w:r>
      <w:r>
        <w:t>Samuel</w:t>
      </w:r>
      <w:r>
        <w:t xml:space="preserve"> was undertaking a </w:t>
      </w:r>
      <w:r w:rsidR="0098435D">
        <w:t>C</w:t>
      </w:r>
      <w:r>
        <w:t xml:space="preserve">ertificate </w:t>
      </w:r>
      <w:r w:rsidR="0098435D">
        <w:t>III</w:t>
      </w:r>
      <w:r>
        <w:t xml:space="preserve"> in Community Services. </w:t>
      </w:r>
      <w:r>
        <w:t>Samuel</w:t>
      </w:r>
      <w:r>
        <w:t xml:space="preserve"> had been working with a Job Provider for approximately 18 months and had undertaken voluntary work placements at the </w:t>
      </w:r>
      <w:r w:rsidR="0098435D">
        <w:t>S</w:t>
      </w:r>
      <w:r>
        <w:t xml:space="preserve">alvation </w:t>
      </w:r>
      <w:r w:rsidR="0098435D">
        <w:t>Arm</w:t>
      </w:r>
      <w:r>
        <w:t xml:space="preserve">y and </w:t>
      </w:r>
      <w:r w:rsidR="0098435D">
        <w:t>R</w:t>
      </w:r>
      <w:r>
        <w:t xml:space="preserve">ed </w:t>
      </w:r>
      <w:r w:rsidR="0098435D">
        <w:t>C</w:t>
      </w:r>
      <w:r>
        <w:t xml:space="preserve">ross. </w:t>
      </w:r>
      <w:r>
        <w:t>Samuel</w:t>
      </w:r>
      <w:r>
        <w:t xml:space="preserve"> was unhappy with his provider as he had multiple meetings with them, but no relevant job prospects. </w:t>
      </w:r>
    </w:p>
    <w:p w14:paraId="1CDA5E7F" w14:textId="5C9A0319" w:rsidR="006F1B7B" w:rsidRDefault="006F1B7B" w:rsidP="006F1B7B">
      <w:r>
        <w:t>Samuel</w:t>
      </w:r>
      <w:r>
        <w:t xml:space="preserve"> explained to the TSEP </w:t>
      </w:r>
      <w:r w:rsidR="0098435D">
        <w:t xml:space="preserve">Consultant </w:t>
      </w:r>
      <w:r>
        <w:t xml:space="preserve">that he wanted to find employment asap. </w:t>
      </w:r>
      <w:r w:rsidR="0098435D">
        <w:t>The TSEP Consultant</w:t>
      </w:r>
      <w:r>
        <w:t xml:space="preserve"> explained to </w:t>
      </w:r>
      <w:r>
        <w:t>Samuel</w:t>
      </w:r>
      <w:r>
        <w:t xml:space="preserve"> his options in relation to providers as well as possible NDIS applications. </w:t>
      </w:r>
      <w:r>
        <w:t>Samuel</w:t>
      </w:r>
      <w:r>
        <w:t xml:space="preserve"> explained his current symptoms he was working through as part of his diagnosis. </w:t>
      </w:r>
      <w:r w:rsidR="0098435D">
        <w:t>The TSEP Consultant</w:t>
      </w:r>
      <w:r>
        <w:t xml:space="preserve"> explained to </w:t>
      </w:r>
      <w:r>
        <w:t>Samuel</w:t>
      </w:r>
      <w:r>
        <w:t xml:space="preserve"> that he had the right to freedom of choice and that if he was unhappy with his current provider, he had the choice to change. The transfer number was given to </w:t>
      </w:r>
      <w:r w:rsidR="0098435D">
        <w:t>Samuel</w:t>
      </w:r>
      <w:r>
        <w:t xml:space="preserve"> and his options explained to him</w:t>
      </w:r>
      <w:r w:rsidR="00154B28">
        <w:t xml:space="preserve">. </w:t>
      </w:r>
      <w:r w:rsidR="0098435D">
        <w:t>Samuel</w:t>
      </w:r>
      <w:r>
        <w:t xml:space="preserve"> </w:t>
      </w:r>
      <w:r w:rsidR="0098435D">
        <w:t>returned</w:t>
      </w:r>
      <w:r>
        <w:t xml:space="preserve"> to </w:t>
      </w:r>
      <w:r w:rsidR="0098435D">
        <w:t>the TSEP Consultant</w:t>
      </w:r>
      <w:r>
        <w:t xml:space="preserve"> </w:t>
      </w:r>
      <w:r w:rsidR="0098435D">
        <w:t>and requested a transfer;</w:t>
      </w:r>
      <w:r>
        <w:t xml:space="preserve"> </w:t>
      </w:r>
      <w:r>
        <w:t>Samuel</w:t>
      </w:r>
      <w:r>
        <w:t xml:space="preserve"> was referred to the BIZLINK Cockburn office. </w:t>
      </w:r>
    </w:p>
    <w:p w14:paraId="2BBA3C0C" w14:textId="2DE4BACC" w:rsidR="006F1B7B" w:rsidRDefault="006F1B7B" w:rsidP="006F1B7B">
      <w:pPr>
        <w:pStyle w:val="Heading1"/>
        <w:keepNext w:val="0"/>
        <w:keepLines w:val="0"/>
        <w:numPr>
          <w:ilvl w:val="0"/>
          <w:numId w:val="3"/>
        </w:numPr>
        <w:spacing w:before="0" w:line="240" w:lineRule="auto"/>
        <w:contextualSpacing/>
        <w:rPr>
          <w:rFonts w:asciiTheme="minorHAnsi" w:eastAsia="Arial Narrow" w:hAnsiTheme="minorHAnsi" w:cstheme="minorHAnsi"/>
          <w:b/>
          <w:bCs/>
          <w:sz w:val="28"/>
          <w:szCs w:val="28"/>
        </w:rPr>
      </w:pPr>
      <w:r w:rsidRPr="006F1B7B">
        <w:rPr>
          <w:rFonts w:asciiTheme="minorHAnsi" w:eastAsia="Arial Narrow" w:hAnsiTheme="minorHAnsi" w:cstheme="minorHAnsi"/>
          <w:b/>
          <w:bCs/>
          <w:color w:val="000099"/>
          <w:sz w:val="28"/>
          <w:szCs w:val="28"/>
        </w:rPr>
        <w:t>Goals and/or objectives that were set out to be achieved</w:t>
      </w:r>
      <w:r w:rsidRPr="006F1B7B">
        <w:rPr>
          <w:rFonts w:asciiTheme="minorHAnsi" w:eastAsia="Arial Narrow" w:hAnsiTheme="minorHAnsi" w:cstheme="minorHAnsi"/>
          <w:b/>
          <w:bCs/>
          <w:sz w:val="28"/>
          <w:szCs w:val="28"/>
        </w:rPr>
        <w:t xml:space="preserve"> </w:t>
      </w:r>
    </w:p>
    <w:p w14:paraId="3ADEED64" w14:textId="77777777" w:rsidR="006F1B7B" w:rsidRPr="006F1B7B" w:rsidRDefault="006F1B7B" w:rsidP="006F1B7B">
      <w:pPr>
        <w:spacing w:after="0"/>
        <w:rPr>
          <w:lang w:eastAsia="en-AU"/>
        </w:rPr>
      </w:pPr>
    </w:p>
    <w:p w14:paraId="1629BBF2" w14:textId="0EA36C78" w:rsidR="006F1B7B" w:rsidRDefault="0098435D" w:rsidP="006F1B7B">
      <w:pPr>
        <w:spacing w:after="0"/>
      </w:pPr>
      <w:r>
        <w:t>Samuel</w:t>
      </w:r>
      <w:r w:rsidR="006F1B7B">
        <w:t xml:space="preserve"> had the goal of wanting to engage with a provider that worked with him. </w:t>
      </w:r>
      <w:r>
        <w:t>Samuel</w:t>
      </w:r>
      <w:r w:rsidR="006F1B7B">
        <w:t xml:space="preserve"> was unhappy with</w:t>
      </w:r>
      <w:r w:rsidR="006F1B7B">
        <w:t xml:space="preserve"> </w:t>
      </w:r>
      <w:r w:rsidR="006F1B7B">
        <w:t>providers making promises they wouldn’t keep</w:t>
      </w:r>
      <w:r w:rsidR="00154B28">
        <w:t xml:space="preserve">. </w:t>
      </w:r>
      <w:r w:rsidR="006F1B7B">
        <w:t xml:space="preserve">TSEP staff had a conversation with </w:t>
      </w:r>
      <w:r>
        <w:t>Samuel</w:t>
      </w:r>
      <w:r w:rsidR="006F1B7B">
        <w:t xml:space="preserve"> about his rights as a consumer and how he had freedom of choice.</w:t>
      </w:r>
      <w:r w:rsidR="006F1B7B">
        <w:t xml:space="preserve"> </w:t>
      </w:r>
      <w:r>
        <w:t>Samuel</w:t>
      </w:r>
      <w:r w:rsidR="006F1B7B">
        <w:t xml:space="preserve"> called the National customer service hotline and requested a transfer to BIZLINK Cockburn.</w:t>
      </w:r>
      <w:r w:rsidR="006F1B7B">
        <w:t xml:space="preserve"> Samuel</w:t>
      </w:r>
      <w:r w:rsidR="006F1B7B">
        <w:t xml:space="preserve"> had the goal to seek Meaning employment within the community services sector in a customer services-based role.</w:t>
      </w:r>
      <w:r w:rsidR="006F1B7B">
        <w:t xml:space="preserve"> </w:t>
      </w:r>
      <w:r>
        <w:t>Samuel</w:t>
      </w:r>
      <w:r w:rsidR="006F1B7B">
        <w:t xml:space="preserve"> </w:t>
      </w:r>
      <w:r>
        <w:t>t</w:t>
      </w:r>
      <w:r w:rsidR="006F1B7B">
        <w:t>ransferred to BIZLINK Cockburn and was assigned to a J</w:t>
      </w:r>
      <w:r>
        <w:t>ob Service Consultant</w:t>
      </w:r>
      <w:r w:rsidR="00154B28">
        <w:t xml:space="preserve">. </w:t>
      </w:r>
      <w:r w:rsidR="006F1B7B">
        <w:t>After working with the</w:t>
      </w:r>
      <w:r>
        <w:t xml:space="preserve"> consultant</w:t>
      </w:r>
      <w:r w:rsidR="006F1B7B">
        <w:t xml:space="preserve"> </w:t>
      </w:r>
      <w:r>
        <w:t>Samuel</w:t>
      </w:r>
      <w:r w:rsidR="006F1B7B">
        <w:t xml:space="preserve"> was provided with interview opportunities as well as volunteer placements within the community services sector. </w:t>
      </w:r>
    </w:p>
    <w:p w14:paraId="3CB974C3" w14:textId="77777777" w:rsidR="006F1B7B" w:rsidRDefault="006F1B7B" w:rsidP="006F1B7B">
      <w:pPr>
        <w:spacing w:after="0"/>
      </w:pPr>
    </w:p>
    <w:p w14:paraId="5A1BFFF0" w14:textId="7CE6A0FE" w:rsidR="006F1B7B" w:rsidRDefault="0098435D" w:rsidP="006F1B7B">
      <w:r>
        <w:t>Samuel</w:t>
      </w:r>
      <w:r w:rsidR="006F1B7B">
        <w:t xml:space="preserve"> undertook a volunteering placement with AYLA to build his working capacity around his medical conditions in which he was presented several </w:t>
      </w:r>
      <w:r w:rsidR="00154B28">
        <w:t>opportunities to gain experience</w:t>
      </w:r>
      <w:r w:rsidR="006F1B7B">
        <w:t xml:space="preserve"> new skills in the community services sector. Whilst volunteering at AYLA BIZLINK assisted </w:t>
      </w:r>
      <w:r>
        <w:t>Samuel</w:t>
      </w:r>
      <w:r w:rsidR="006F1B7B">
        <w:t xml:space="preserve"> with applications for suitable job opportunities, one being successful for a call centre role working for the department. </w:t>
      </w:r>
    </w:p>
    <w:p w14:paraId="7F368FE5" w14:textId="31C12F0A" w:rsidR="006F1B7B" w:rsidRPr="0098435D" w:rsidRDefault="006F1B7B" w:rsidP="006F1B7B">
      <w:pPr>
        <w:pStyle w:val="Heading1"/>
        <w:keepNext w:val="0"/>
        <w:keepLines w:val="0"/>
        <w:numPr>
          <w:ilvl w:val="0"/>
          <w:numId w:val="3"/>
        </w:numPr>
        <w:spacing w:before="0" w:line="240" w:lineRule="auto"/>
        <w:contextualSpacing/>
        <w:rPr>
          <w:rFonts w:asciiTheme="minorHAnsi" w:eastAsia="Arial Narrow" w:hAnsiTheme="minorHAnsi" w:cstheme="minorHAnsi"/>
          <w:b/>
          <w:bCs/>
          <w:color w:val="000099"/>
          <w:sz w:val="28"/>
          <w:szCs w:val="28"/>
        </w:rPr>
      </w:pPr>
      <w:r w:rsidRPr="0098435D">
        <w:rPr>
          <w:rFonts w:asciiTheme="minorHAnsi" w:eastAsia="Arial Narrow" w:hAnsiTheme="minorHAnsi" w:cstheme="minorHAnsi"/>
          <w:b/>
          <w:bCs/>
          <w:color w:val="000099"/>
          <w:sz w:val="28"/>
          <w:szCs w:val="28"/>
        </w:rPr>
        <w:t>Outcome/Final Summary</w:t>
      </w:r>
    </w:p>
    <w:p w14:paraId="5B365013" w14:textId="77777777" w:rsidR="006F1B7B" w:rsidRPr="006F1B7B" w:rsidRDefault="006F1B7B" w:rsidP="006F1B7B">
      <w:pPr>
        <w:spacing w:after="0"/>
        <w:rPr>
          <w:lang w:eastAsia="en-AU"/>
        </w:rPr>
      </w:pPr>
    </w:p>
    <w:p w14:paraId="6B3B521A" w14:textId="04EE0625" w:rsidR="006F1B7B" w:rsidRPr="00CC6432" w:rsidRDefault="0098435D" w:rsidP="006F1B7B">
      <w:r>
        <w:t>Samuel</w:t>
      </w:r>
      <w:r w:rsidR="006F1B7B">
        <w:t xml:space="preserve"> has been in th</w:t>
      </w:r>
      <w:r w:rsidR="006F1B7B">
        <w:t>e</w:t>
      </w:r>
      <w:r w:rsidR="006F1B7B">
        <w:t xml:space="preserve"> role</w:t>
      </w:r>
      <w:r w:rsidR="006F1B7B">
        <w:t xml:space="preserve"> of C</w:t>
      </w:r>
      <w:r w:rsidR="006F1B7B">
        <w:t xml:space="preserve">ustomer </w:t>
      </w:r>
      <w:r w:rsidR="006F1B7B">
        <w:t>S</w:t>
      </w:r>
      <w:r w:rsidR="006F1B7B">
        <w:t xml:space="preserve">olutions </w:t>
      </w:r>
      <w:r w:rsidR="006F1B7B">
        <w:t>S</w:t>
      </w:r>
      <w:r w:rsidR="006F1B7B">
        <w:t xml:space="preserve">pecialist for approximately </w:t>
      </w:r>
      <w:r>
        <w:t>twelve months.</w:t>
      </w:r>
      <w:r w:rsidR="006F1B7B">
        <w:t xml:space="preserve"> Feedback from </w:t>
      </w:r>
      <w:r>
        <w:t>Samuel</w:t>
      </w:r>
      <w:r w:rsidR="006F1B7B">
        <w:t xml:space="preserve">’s employers has been fantastic. </w:t>
      </w:r>
      <w:r>
        <w:t>Samuel</w:t>
      </w:r>
      <w:r w:rsidR="006F1B7B">
        <w:t xml:space="preserve"> feels fulfilled in the role and is happy he is able to assist people to change their lives every day.</w:t>
      </w:r>
    </w:p>
    <w:p w14:paraId="0B13731C" w14:textId="262B7181" w:rsidR="00C62807" w:rsidRPr="0098435D" w:rsidRDefault="0098435D" w:rsidP="006F1B7B">
      <w:pPr>
        <w:pBdr>
          <w:top w:val="nil"/>
          <w:left w:val="nil"/>
          <w:bottom w:val="nil"/>
          <w:right w:val="nil"/>
          <w:between w:val="nil"/>
        </w:pBdr>
        <w:spacing w:after="0" w:line="240" w:lineRule="auto"/>
        <w:rPr>
          <w:rFonts w:cstheme="minorHAnsi"/>
          <w:b/>
          <w:bCs/>
          <w:i/>
          <w:iCs/>
          <w:sz w:val="24"/>
          <w:szCs w:val="24"/>
        </w:rPr>
      </w:pPr>
      <w:r w:rsidRPr="0098435D">
        <w:rPr>
          <w:rFonts w:cstheme="minorHAnsi"/>
          <w:b/>
          <w:bCs/>
          <w:i/>
          <w:iCs/>
          <w:sz w:val="24"/>
          <w:szCs w:val="24"/>
        </w:rPr>
        <w:t>*Please note student</w:t>
      </w:r>
      <w:r>
        <w:rPr>
          <w:rFonts w:cstheme="minorHAnsi"/>
          <w:b/>
          <w:bCs/>
          <w:i/>
          <w:iCs/>
          <w:sz w:val="24"/>
          <w:szCs w:val="24"/>
        </w:rPr>
        <w:t xml:space="preserve"> name</w:t>
      </w:r>
      <w:r w:rsidRPr="0098435D">
        <w:rPr>
          <w:rFonts w:cstheme="minorHAnsi"/>
          <w:b/>
          <w:bCs/>
          <w:i/>
          <w:iCs/>
          <w:sz w:val="24"/>
          <w:szCs w:val="24"/>
        </w:rPr>
        <w:t xml:space="preserve"> has been de-identified </w:t>
      </w:r>
      <w:r>
        <w:rPr>
          <w:rFonts w:cstheme="minorHAnsi"/>
          <w:b/>
          <w:bCs/>
          <w:i/>
          <w:iCs/>
          <w:sz w:val="24"/>
          <w:szCs w:val="24"/>
        </w:rPr>
        <w:t xml:space="preserve">with an alias </w:t>
      </w:r>
      <w:r w:rsidRPr="0098435D">
        <w:rPr>
          <w:rFonts w:cstheme="minorHAnsi"/>
          <w:b/>
          <w:bCs/>
          <w:i/>
          <w:iCs/>
          <w:sz w:val="24"/>
          <w:szCs w:val="24"/>
        </w:rPr>
        <w:t>to protect privacy.</w:t>
      </w:r>
    </w:p>
    <w:sectPr w:rsidR="00C62807" w:rsidRPr="0098435D" w:rsidSect="00C62807">
      <w:footerReference w:type="default" r:id="rId9"/>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37B5" w14:textId="77777777" w:rsidR="00ED273C" w:rsidRDefault="00ED273C" w:rsidP="00C62807">
      <w:pPr>
        <w:spacing w:after="0" w:line="240" w:lineRule="auto"/>
      </w:pPr>
      <w:r>
        <w:separator/>
      </w:r>
    </w:p>
  </w:endnote>
  <w:endnote w:type="continuationSeparator" w:id="0">
    <w:p w14:paraId="0D608FF7" w14:textId="77777777" w:rsidR="00ED273C" w:rsidRDefault="00ED273C"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2C16" w14:textId="77777777" w:rsidR="00ED273C" w:rsidRDefault="00ED273C" w:rsidP="00C62807">
      <w:pPr>
        <w:spacing w:after="0" w:line="240" w:lineRule="auto"/>
      </w:pPr>
      <w:r>
        <w:separator/>
      </w:r>
    </w:p>
  </w:footnote>
  <w:footnote w:type="continuationSeparator" w:id="0">
    <w:p w14:paraId="4E38F311" w14:textId="77777777" w:rsidR="00ED273C" w:rsidRDefault="00ED273C"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858A2"/>
    <w:multiLevelType w:val="multilevel"/>
    <w:tmpl w:val="031C9F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55F067D"/>
    <w:multiLevelType w:val="multilevel"/>
    <w:tmpl w:val="584A7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B8F7E59"/>
    <w:multiLevelType w:val="multilevel"/>
    <w:tmpl w:val="05EC79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70351254">
    <w:abstractNumId w:val="0"/>
  </w:num>
  <w:num w:numId="2" w16cid:durableId="147983310">
    <w:abstractNumId w:val="1"/>
  </w:num>
  <w:num w:numId="3" w16cid:durableId="778259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154B28"/>
    <w:rsid w:val="002B7970"/>
    <w:rsid w:val="00386929"/>
    <w:rsid w:val="004617EC"/>
    <w:rsid w:val="006F1B7B"/>
    <w:rsid w:val="00771740"/>
    <w:rsid w:val="00984082"/>
    <w:rsid w:val="0098435D"/>
    <w:rsid w:val="00C572BD"/>
    <w:rsid w:val="00C62807"/>
    <w:rsid w:val="00CD576A"/>
    <w:rsid w:val="00D71092"/>
    <w:rsid w:val="00E03C2C"/>
    <w:rsid w:val="00EA62AB"/>
    <w:rsid w:val="00ED273C"/>
    <w:rsid w:val="00FF6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970"/>
    <w:pPr>
      <w:keepNext/>
      <w:keepLines/>
      <w:spacing w:before="240" w:after="0"/>
      <w:outlineLvl w:val="0"/>
    </w:pPr>
    <w:rPr>
      <w:rFonts w:ascii="Arial" w:eastAsiaTheme="majorEastAsia" w:hAnsi="Arial" w:cstheme="majorBidi"/>
      <w:color w:val="002060"/>
      <w:sz w:val="32"/>
      <w:szCs w:val="32"/>
      <w:lang w:eastAsia="en-AU"/>
    </w:rPr>
  </w:style>
  <w:style w:type="paragraph" w:styleId="Heading2">
    <w:name w:val="heading 2"/>
    <w:basedOn w:val="Normal"/>
    <w:next w:val="Normal"/>
    <w:link w:val="Heading2Char"/>
    <w:uiPriority w:val="9"/>
    <w:unhideWhenUsed/>
    <w:qFormat/>
    <w:rsid w:val="002B7970"/>
    <w:pPr>
      <w:keepNext/>
      <w:keepLines/>
      <w:spacing w:before="40" w:after="0"/>
      <w:outlineLvl w:val="1"/>
    </w:pPr>
    <w:rPr>
      <w:rFonts w:ascii="Arial" w:eastAsiaTheme="majorEastAsia" w:hAnsi="Arial" w:cstheme="majorBidi"/>
      <w:color w:val="002060"/>
      <w:sz w:val="26"/>
      <w:szCs w:val="26"/>
      <w:lang w:eastAsia="en-AU"/>
    </w:rPr>
  </w:style>
  <w:style w:type="paragraph" w:styleId="Heading3">
    <w:name w:val="heading 3"/>
    <w:basedOn w:val="Normal"/>
    <w:next w:val="Normal"/>
    <w:link w:val="Heading3Char"/>
    <w:uiPriority w:val="9"/>
    <w:unhideWhenUsed/>
    <w:qFormat/>
    <w:rsid w:val="002B7970"/>
    <w:pPr>
      <w:keepNext/>
      <w:keepLines/>
      <w:spacing w:before="40" w:after="0"/>
      <w:outlineLvl w:val="2"/>
    </w:pPr>
    <w:rPr>
      <w:rFonts w:asciiTheme="majorHAnsi" w:eastAsiaTheme="majorEastAsia" w:hAnsiTheme="majorHAnsi" w:cstheme="majorBidi"/>
      <w:color w:val="00206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7970"/>
    <w:rPr>
      <w:rFonts w:ascii="Arial" w:eastAsiaTheme="majorEastAsia" w:hAnsi="Arial" w:cstheme="majorBidi"/>
      <w:color w:val="002060"/>
      <w:sz w:val="32"/>
      <w:szCs w:val="32"/>
      <w:lang w:eastAsia="en-AU"/>
    </w:rPr>
  </w:style>
  <w:style w:type="character" w:customStyle="1" w:styleId="Heading2Char">
    <w:name w:val="Heading 2 Char"/>
    <w:basedOn w:val="DefaultParagraphFont"/>
    <w:link w:val="Heading2"/>
    <w:uiPriority w:val="9"/>
    <w:rsid w:val="002B7970"/>
    <w:rPr>
      <w:rFonts w:ascii="Arial" w:eastAsiaTheme="majorEastAsia" w:hAnsi="Arial" w:cstheme="majorBidi"/>
      <w:color w:val="002060"/>
      <w:sz w:val="26"/>
      <w:szCs w:val="26"/>
      <w:lang w:eastAsia="en-AU"/>
    </w:rPr>
  </w:style>
  <w:style w:type="character" w:customStyle="1" w:styleId="Heading3Char">
    <w:name w:val="Heading 3 Char"/>
    <w:basedOn w:val="DefaultParagraphFont"/>
    <w:link w:val="Heading3"/>
    <w:uiPriority w:val="9"/>
    <w:rsid w:val="002B7970"/>
    <w:rPr>
      <w:rFonts w:asciiTheme="majorHAnsi" w:eastAsiaTheme="majorEastAsia" w:hAnsiTheme="majorHAnsi" w:cstheme="majorBidi"/>
      <w:color w:val="00206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BDDC9-776B-4FC6-A69B-2E83CB22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Pam Anderson</cp:lastModifiedBy>
  <cp:revision>2</cp:revision>
  <dcterms:created xsi:type="dcterms:W3CDTF">2022-06-15T03:46:00Z</dcterms:created>
  <dcterms:modified xsi:type="dcterms:W3CDTF">2022-06-15T03:46:00Z</dcterms:modified>
</cp:coreProperties>
</file>