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7A72B261" w:rsidR="008129A8" w:rsidRDefault="008129A8" w:rsidP="008129A8">
      <w:pPr>
        <w:rPr>
          <w:iCs/>
          <w:color w:val="000000" w:themeColor="text1"/>
        </w:rPr>
      </w:pPr>
    </w:p>
    <w:p w14:paraId="00EA0219" w14:textId="5F0339F8" w:rsidR="004C00F3" w:rsidRDefault="004C00F3" w:rsidP="004C00F3">
      <w:pPr>
        <w:rPr>
          <w:rFonts w:ascii="Times New Roman" w:eastAsia="Times New Roman" w:hAnsi="Times New Roman" w:cs="Times New Roman"/>
        </w:rPr>
      </w:pPr>
      <w:r>
        <w:rPr>
          <w:noProof/>
        </w:rPr>
        <w:drawing>
          <wp:inline distT="0" distB="0" distL="0" distR="0" wp14:anchorId="27B92857" wp14:editId="1F324C20">
            <wp:extent cx="5943600" cy="1495425"/>
            <wp:effectExtent l="0" t="0" r="0" b="9525"/>
            <wp:docPr id="1" name="Picture 1"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3" name="image1.png" descr="A large white U in a blue circle on left. UniSpecialist Employment Partnership placed to its right." title="USEP logo - long version"/>
                    <pic:cNvPicPr/>
                  </pic:nvPicPr>
                  <pic:blipFill>
                    <a:blip r:embed="rId8"/>
                    <a:srcRect/>
                    <a:stretch>
                      <a:fillRect/>
                    </a:stretch>
                  </pic:blipFill>
                  <pic:spPr>
                    <a:xfrm>
                      <a:off x="0" y="0"/>
                      <a:ext cx="5943600" cy="1498600"/>
                    </a:xfrm>
                    <a:prstGeom prst="rect">
                      <a:avLst/>
                    </a:prstGeom>
                    <a:ln/>
                  </pic:spPr>
                </pic:pic>
              </a:graphicData>
            </a:graphic>
          </wp:inline>
        </w:drawing>
      </w:r>
      <w:r>
        <w:rPr>
          <w:rFonts w:ascii="Times New Roman" w:eastAsia="Times New Roman" w:hAnsi="Times New Roman" w:cs="Times New Roman"/>
        </w:rPr>
        <w:br/>
      </w:r>
      <w:r>
        <w:rPr>
          <w:color w:val="000000"/>
          <w:sz w:val="20"/>
          <w:szCs w:val="20"/>
        </w:rPr>
        <w:br/>
      </w:r>
    </w:p>
    <w:p w14:paraId="19D3CEBD" w14:textId="77777777" w:rsidR="005C0C87" w:rsidRDefault="005C0C87" w:rsidP="004C00F3">
      <w:pPr>
        <w:rPr>
          <w:rFonts w:ascii="Times New Roman" w:eastAsia="Times New Roman" w:hAnsi="Times New Roman" w:cs="Times New Roman"/>
        </w:rPr>
      </w:pPr>
    </w:p>
    <w:p w14:paraId="2C5F261E" w14:textId="77777777" w:rsidR="004C00F3" w:rsidRPr="003A4B61" w:rsidRDefault="004C00F3" w:rsidP="004C00F3">
      <w:pPr>
        <w:pStyle w:val="Title"/>
        <w:jc w:val="center"/>
        <w:rPr>
          <w:rFonts w:ascii="Times New Roman" w:eastAsia="Times New Roman" w:hAnsi="Times New Roman" w:cs="Times New Roman"/>
          <w:b/>
          <w:bCs/>
        </w:rPr>
      </w:pPr>
      <w:r w:rsidRPr="003A4B61">
        <w:rPr>
          <w:b/>
          <w:bCs/>
        </w:rPr>
        <w:t>MEMORANDUM OF UNDERSTANDING</w:t>
      </w:r>
    </w:p>
    <w:p w14:paraId="594606BE" w14:textId="77777777" w:rsidR="004C00F3" w:rsidRDefault="004C00F3" w:rsidP="004C00F3">
      <w:pPr>
        <w:pStyle w:val="Heading1"/>
        <w:jc w:val="center"/>
        <w:rPr>
          <w:rFonts w:ascii="Times New Roman" w:eastAsia="Times New Roman" w:hAnsi="Times New Roman" w:cs="Times New Roman"/>
          <w:color w:val="000000" w:themeColor="text1"/>
          <w:sz w:val="48"/>
          <w:szCs w:val="48"/>
        </w:rPr>
      </w:pPr>
      <w:r>
        <w:rPr>
          <w:color w:val="000000" w:themeColor="text1"/>
        </w:rPr>
        <w:t>UNIVERSITY SPECIALIST EMPLOYMENT PARTNERSHIPS (USEP)</w:t>
      </w:r>
    </w:p>
    <w:p w14:paraId="6E7D950E" w14:textId="77777777" w:rsidR="004C00F3" w:rsidRDefault="004C00F3" w:rsidP="004C00F3">
      <w:pPr>
        <w:rPr>
          <w:rFonts w:ascii="Times New Roman" w:eastAsia="Times New Roman" w:hAnsi="Times New Roman" w:cs="Times New Roman"/>
        </w:rPr>
      </w:pPr>
    </w:p>
    <w:p w14:paraId="62CC1D24" w14:textId="6E64C680" w:rsidR="004C00F3" w:rsidRDefault="004C00F3" w:rsidP="004C00F3">
      <w:pPr>
        <w:pStyle w:val="Heading2"/>
        <w:rPr>
          <w:rFonts w:ascii="Times New Roman" w:eastAsia="Times New Roman" w:hAnsi="Times New Roman" w:cs="Times New Roman"/>
          <w:color w:val="000000" w:themeColor="text1"/>
        </w:rPr>
      </w:pPr>
      <w:r>
        <w:rPr>
          <w:color w:val="000000" w:themeColor="text1"/>
        </w:rPr>
        <w:t>Partners</w:t>
      </w:r>
      <w:r w:rsidRPr="004C00F3">
        <w:rPr>
          <w:color w:val="000000" w:themeColor="text1"/>
        </w:rPr>
        <w:t>: &lt;Name of university and (optionally) name of responsible business unit&gt;, &lt;Name of Disability Employment Service (DES) provider&gt;</w:t>
      </w:r>
    </w:p>
    <w:p w14:paraId="4B86CD03" w14:textId="0E842183" w:rsidR="004C00F3" w:rsidRPr="004C00F3" w:rsidRDefault="00D44E25" w:rsidP="00D44E25">
      <w:pPr>
        <w:pStyle w:val="Heading1"/>
        <w:numPr>
          <w:ilvl w:val="0"/>
          <w:numId w:val="13"/>
        </w:numPr>
        <w:tabs>
          <w:tab w:val="left" w:pos="567"/>
        </w:tabs>
        <w:rPr>
          <w:b/>
          <w:bCs/>
          <w:color w:val="000000" w:themeColor="text1"/>
          <w:sz w:val="48"/>
          <w:szCs w:val="48"/>
        </w:rPr>
      </w:pPr>
      <w:r>
        <w:rPr>
          <w:b/>
          <w:bCs/>
          <w:color w:val="000000" w:themeColor="text1"/>
        </w:rPr>
        <w:tab/>
      </w:r>
      <w:r w:rsidR="004C00F3" w:rsidRPr="004C00F3">
        <w:rPr>
          <w:b/>
          <w:bCs/>
          <w:color w:val="000000" w:themeColor="text1"/>
        </w:rPr>
        <w:t>I</w:t>
      </w:r>
      <w:r w:rsidR="005D3D2C">
        <w:rPr>
          <w:b/>
          <w:bCs/>
          <w:color w:val="000000" w:themeColor="text1"/>
        </w:rPr>
        <w:t>ntroduction</w:t>
      </w:r>
    </w:p>
    <w:p w14:paraId="0D73CB41" w14:textId="1F336CA2" w:rsidR="004C00F3" w:rsidRPr="003A4B61" w:rsidRDefault="004C00F3" w:rsidP="008E7786">
      <w:r w:rsidRPr="003A4B61">
        <w:t xml:space="preserve">University Specialist Employment Partnerships (USEP) is a service model that </w:t>
      </w:r>
      <w:r w:rsidR="00C75B78" w:rsidRPr="003A4B61">
        <w:t xml:space="preserve">empowers </w:t>
      </w:r>
      <w:r w:rsidRPr="003A4B61">
        <w:t>a specialist consultan</w:t>
      </w:r>
      <w:r w:rsidR="00C75B78" w:rsidRPr="003A4B61">
        <w:t>cy</w:t>
      </w:r>
      <w:r w:rsidRPr="003A4B61">
        <w:t xml:space="preserve"> service to meet the specific needs of graduating or graduated students with disability seeking employment. This service may be provided on campus and/or virtually one day per week. The service will be available to students identified as having a disability, and/or who access university support services due to the impact of their disability. Eligible students must be graduating in the current calendar year or have completed their studies up to 1 year post completion of study.</w:t>
      </w:r>
    </w:p>
    <w:p w14:paraId="2E4923F4" w14:textId="77777777" w:rsidR="004C00F3" w:rsidRPr="003A4B61" w:rsidRDefault="004C00F3" w:rsidP="008E7786"/>
    <w:p w14:paraId="46F508FA" w14:textId="12DB3BA7" w:rsidR="004C00F3" w:rsidRPr="003A4B61" w:rsidRDefault="004C00F3" w:rsidP="008E7786">
      <w:r w:rsidRPr="003A4B61">
        <w:t xml:space="preserve">USEP has been established </w:t>
      </w:r>
      <w:r w:rsidR="00C75B78" w:rsidRPr="003A4B61">
        <w:t xml:space="preserve">as a </w:t>
      </w:r>
      <w:r w:rsidRPr="003A4B61">
        <w:t>disability specialist recruitment-style support service to improve transitions and linkages for students with disability into graduate employment. </w:t>
      </w:r>
    </w:p>
    <w:p w14:paraId="4C9EBEE9" w14:textId="77777777" w:rsidR="00C75B78" w:rsidRPr="003A4B61" w:rsidRDefault="00C75B78" w:rsidP="008E7786">
      <w:pPr>
        <w:rPr>
          <w:rFonts w:ascii="Times New Roman" w:eastAsia="Times New Roman" w:hAnsi="Times New Roman" w:cs="Times New Roman"/>
        </w:rPr>
      </w:pPr>
    </w:p>
    <w:p w14:paraId="416647A5" w14:textId="78B82A9B" w:rsidR="004C00F3" w:rsidRPr="003A4B61" w:rsidRDefault="004C00F3" w:rsidP="008E7786">
      <w:r w:rsidRPr="003A4B61">
        <w:t xml:space="preserve">The </w:t>
      </w:r>
      <w:r w:rsidR="0009183F" w:rsidRPr="003A4B61">
        <w:t>parties</w:t>
      </w:r>
      <w:r w:rsidRPr="003A4B61">
        <w:t xml:space="preserve"> agree in accordance with the terms of this </w:t>
      </w:r>
      <w:r w:rsidR="00C75B78" w:rsidRPr="003A4B61">
        <w:t>Ag</w:t>
      </w:r>
      <w:r w:rsidRPr="003A4B61">
        <w:t>reement to form a ‘USEP Partnership Group’ to manage the delivery and ongoing development of the service model at &lt;name of university.&gt;</w:t>
      </w:r>
    </w:p>
    <w:p w14:paraId="610588B2" w14:textId="0D1C375A" w:rsidR="004C00F3" w:rsidRPr="003A4B61" w:rsidRDefault="00D44E25" w:rsidP="00D44E25">
      <w:pPr>
        <w:pStyle w:val="Heading1"/>
        <w:numPr>
          <w:ilvl w:val="0"/>
          <w:numId w:val="13"/>
        </w:numPr>
        <w:tabs>
          <w:tab w:val="left" w:pos="567"/>
        </w:tabs>
        <w:rPr>
          <w:b/>
          <w:bCs/>
          <w:color w:val="auto"/>
        </w:rPr>
      </w:pPr>
      <w:r>
        <w:rPr>
          <w:b/>
          <w:bCs/>
          <w:color w:val="auto"/>
        </w:rPr>
        <w:tab/>
      </w:r>
      <w:r w:rsidR="004C00F3" w:rsidRPr="003A4B61">
        <w:rPr>
          <w:b/>
          <w:bCs/>
          <w:color w:val="auto"/>
        </w:rPr>
        <w:t>P</w:t>
      </w:r>
      <w:r w:rsidR="005D3D2C">
        <w:rPr>
          <w:b/>
          <w:bCs/>
          <w:color w:val="auto"/>
        </w:rPr>
        <w:t>urpose</w:t>
      </w:r>
    </w:p>
    <w:p w14:paraId="4E44846C" w14:textId="77777777" w:rsidR="008E7786" w:rsidRPr="00586823" w:rsidRDefault="008E7786" w:rsidP="008E7786">
      <w:pPr>
        <w:widowControl w:val="0"/>
        <w:spacing w:before="120" w:after="120"/>
        <w:rPr>
          <w:rFonts w:ascii="Calibri" w:eastAsia="Calibri" w:hAnsi="Calibri" w:cs="Calibri"/>
        </w:rPr>
      </w:pPr>
      <w:r w:rsidRPr="00586823">
        <w:rPr>
          <w:rFonts w:ascii="Calibri" w:eastAsia="Calibri" w:hAnsi="Calibri" w:cs="Calibri"/>
        </w:rPr>
        <w:t>The purpose of this MOU is to:</w:t>
      </w:r>
    </w:p>
    <w:p w14:paraId="3598FE93" w14:textId="77777777" w:rsidR="008E7786" w:rsidRPr="00586823" w:rsidRDefault="008E7786" w:rsidP="008E7786">
      <w:pPr>
        <w:pStyle w:val="ListParagraph"/>
        <w:numPr>
          <w:ilvl w:val="0"/>
          <w:numId w:val="15"/>
        </w:numPr>
      </w:pPr>
      <w:r w:rsidRPr="00586823">
        <w:t xml:space="preserve">set out the composition and operating arrangements of the USEP </w:t>
      </w:r>
      <w:proofErr w:type="gramStart"/>
      <w:r w:rsidRPr="00586823">
        <w:t>Model;</w:t>
      </w:r>
      <w:proofErr w:type="gramEnd"/>
    </w:p>
    <w:p w14:paraId="496B10FD" w14:textId="77777777" w:rsidR="008E7786" w:rsidRPr="00586823" w:rsidRDefault="008E7786" w:rsidP="008E7786">
      <w:pPr>
        <w:pStyle w:val="ListParagraph"/>
        <w:numPr>
          <w:ilvl w:val="0"/>
          <w:numId w:val="15"/>
        </w:numPr>
      </w:pPr>
      <w:r w:rsidRPr="00586823">
        <w:t xml:space="preserve">define the level of service provided by the USEP Group members in relation to the USEP </w:t>
      </w:r>
      <w:proofErr w:type="gramStart"/>
      <w:r w:rsidRPr="00586823">
        <w:t>Model;</w:t>
      </w:r>
      <w:proofErr w:type="gramEnd"/>
    </w:p>
    <w:p w14:paraId="2B778D9B" w14:textId="77777777" w:rsidR="008E7786" w:rsidRPr="00586823" w:rsidRDefault="008E7786" w:rsidP="008E7786">
      <w:pPr>
        <w:pStyle w:val="ListParagraph"/>
        <w:numPr>
          <w:ilvl w:val="0"/>
          <w:numId w:val="15"/>
        </w:numPr>
      </w:pPr>
      <w:r w:rsidRPr="00586823">
        <w:t xml:space="preserve">provide the guiding principles of communication and co-operation between the USEP Group members in relation to the USEP </w:t>
      </w:r>
      <w:proofErr w:type="gramStart"/>
      <w:r w:rsidRPr="00586823">
        <w:t>Model;</w:t>
      </w:r>
      <w:proofErr w:type="gramEnd"/>
    </w:p>
    <w:p w14:paraId="24804907" w14:textId="77777777" w:rsidR="008E7786" w:rsidRPr="00586823" w:rsidRDefault="008E7786" w:rsidP="008E7786">
      <w:pPr>
        <w:pStyle w:val="ListParagraph"/>
        <w:numPr>
          <w:ilvl w:val="0"/>
          <w:numId w:val="15"/>
        </w:numPr>
      </w:pPr>
      <w:r w:rsidRPr="00586823">
        <w:t xml:space="preserve">define the commencement of the arrangement, its initial term and the provision for </w:t>
      </w:r>
      <w:proofErr w:type="gramStart"/>
      <w:r w:rsidRPr="00586823">
        <w:t>reviews;</w:t>
      </w:r>
      <w:proofErr w:type="gramEnd"/>
      <w:r w:rsidRPr="00586823">
        <w:t xml:space="preserve"> </w:t>
      </w:r>
    </w:p>
    <w:p w14:paraId="687E6396" w14:textId="77777777" w:rsidR="008E7786" w:rsidRPr="00586823" w:rsidRDefault="008E7786" w:rsidP="008E7786">
      <w:pPr>
        <w:pStyle w:val="ListParagraph"/>
        <w:numPr>
          <w:ilvl w:val="0"/>
          <w:numId w:val="15"/>
        </w:numPr>
      </w:pPr>
      <w:r w:rsidRPr="00586823">
        <w:t>provide for all parties to the MOU with a single, easily referenced document which caters for all the objectives listed above.</w:t>
      </w:r>
    </w:p>
    <w:p w14:paraId="63D36B14" w14:textId="77777777" w:rsidR="005C0C87" w:rsidRDefault="005C0C87">
      <w:pPr>
        <w:rPr>
          <w:rFonts w:asciiTheme="majorHAnsi" w:eastAsiaTheme="majorEastAsia" w:hAnsiTheme="majorHAnsi" w:cstheme="majorBidi"/>
          <w:b/>
          <w:bCs/>
          <w:sz w:val="32"/>
          <w:szCs w:val="32"/>
        </w:rPr>
      </w:pPr>
      <w:r>
        <w:rPr>
          <w:b/>
          <w:bCs/>
        </w:rPr>
        <w:br w:type="page"/>
      </w:r>
    </w:p>
    <w:p w14:paraId="017A6626" w14:textId="0268E4BF" w:rsidR="004C00F3" w:rsidRPr="003A4B61" w:rsidRDefault="00D44E25" w:rsidP="00D44E25">
      <w:pPr>
        <w:pStyle w:val="Heading1"/>
        <w:numPr>
          <w:ilvl w:val="0"/>
          <w:numId w:val="13"/>
        </w:numPr>
        <w:tabs>
          <w:tab w:val="left" w:pos="567"/>
        </w:tabs>
        <w:rPr>
          <w:b/>
          <w:bCs/>
          <w:color w:val="auto"/>
        </w:rPr>
      </w:pPr>
      <w:r>
        <w:rPr>
          <w:b/>
          <w:bCs/>
          <w:color w:val="auto"/>
        </w:rPr>
        <w:lastRenderedPageBreak/>
        <w:tab/>
      </w:r>
      <w:r w:rsidR="004C00F3" w:rsidRPr="003A4B61">
        <w:rPr>
          <w:b/>
          <w:bCs/>
          <w:color w:val="auto"/>
        </w:rPr>
        <w:t>A</w:t>
      </w:r>
      <w:r w:rsidR="005D3D2C">
        <w:rPr>
          <w:b/>
          <w:bCs/>
          <w:color w:val="auto"/>
        </w:rPr>
        <w:t>im</w:t>
      </w:r>
    </w:p>
    <w:p w14:paraId="2728DC2B" w14:textId="322598B1" w:rsidR="008E7786" w:rsidRPr="003A4B61" w:rsidRDefault="008E7786" w:rsidP="008E7786">
      <w:r w:rsidRPr="00AC16A4">
        <w:t>The aim of the USEP is to improve graduate employment outcomes for students with disability by establishing an on-campus specialist employment service that links existing Disability Employment Services (</w:t>
      </w:r>
      <w:r w:rsidRPr="00AC16A4">
        <w:rPr>
          <w:b/>
        </w:rPr>
        <w:t>DES</w:t>
      </w:r>
      <w:r w:rsidRPr="00AC16A4">
        <w:t xml:space="preserve">), who are willing to invest in the consultant, with </w:t>
      </w:r>
      <w:r w:rsidRPr="003A4B61">
        <w:t>University Career Advisors and Disability/Accessibility Advisors</w:t>
      </w:r>
    </w:p>
    <w:p w14:paraId="03F66B19" w14:textId="0B6D7D34" w:rsidR="004C00F3" w:rsidRPr="003A4B61" w:rsidRDefault="00D44E25" w:rsidP="00D44E25">
      <w:pPr>
        <w:pStyle w:val="Heading1"/>
        <w:numPr>
          <w:ilvl w:val="0"/>
          <w:numId w:val="13"/>
        </w:numPr>
        <w:tabs>
          <w:tab w:val="left" w:pos="567"/>
        </w:tabs>
        <w:rPr>
          <w:b/>
          <w:bCs/>
          <w:color w:val="auto"/>
        </w:rPr>
      </w:pPr>
      <w:r>
        <w:rPr>
          <w:b/>
          <w:bCs/>
          <w:color w:val="auto"/>
        </w:rPr>
        <w:tab/>
      </w:r>
      <w:r w:rsidR="004C00F3" w:rsidRPr="003A4B61">
        <w:rPr>
          <w:b/>
          <w:bCs/>
          <w:color w:val="auto"/>
        </w:rPr>
        <w:t>D</w:t>
      </w:r>
      <w:r w:rsidR="005D3D2C">
        <w:rPr>
          <w:b/>
          <w:bCs/>
          <w:color w:val="auto"/>
        </w:rPr>
        <w:t>efinitions</w:t>
      </w:r>
    </w:p>
    <w:tbl>
      <w:tblPr>
        <w:tblW w:w="10060" w:type="dxa"/>
        <w:tblLayout w:type="fixed"/>
        <w:tblLook w:val="0400" w:firstRow="0" w:lastRow="0" w:firstColumn="0" w:lastColumn="0" w:noHBand="0" w:noVBand="1"/>
      </w:tblPr>
      <w:tblGrid>
        <w:gridCol w:w="1980"/>
        <w:gridCol w:w="8080"/>
      </w:tblGrid>
      <w:tr w:rsidR="003A4B61" w:rsidRPr="003A4B61" w14:paraId="3C2E0631" w14:textId="77777777" w:rsidTr="005C0C87">
        <w:tc>
          <w:tcPr>
            <w:tcW w:w="1980" w:type="dxa"/>
            <w:tcBorders>
              <w:top w:val="dotted" w:sz="4" w:space="0" w:color="000000"/>
              <w:left w:val="dotted" w:sz="4" w:space="0" w:color="000000"/>
              <w:bottom w:val="dotted" w:sz="4" w:space="0" w:color="000000"/>
              <w:right w:val="dotted" w:sz="4" w:space="0" w:color="000000"/>
            </w:tcBorders>
            <w:shd w:val="clear" w:color="auto" w:fill="C0C0C0"/>
            <w:tcMar>
              <w:top w:w="0" w:type="dxa"/>
              <w:left w:w="85" w:type="dxa"/>
              <w:bottom w:w="0" w:type="dxa"/>
              <w:right w:w="85" w:type="dxa"/>
            </w:tcMar>
            <w:hideMark/>
          </w:tcPr>
          <w:p w14:paraId="1F77614C" w14:textId="77777777" w:rsidR="004C00F3" w:rsidRPr="003A4B61" w:rsidRDefault="004C00F3">
            <w:pPr>
              <w:spacing w:before="120" w:after="120"/>
              <w:rPr>
                <w:rFonts w:ascii="Times New Roman" w:eastAsia="Times New Roman" w:hAnsi="Times New Roman" w:cs="Times New Roman"/>
              </w:rPr>
            </w:pPr>
            <w:r w:rsidRPr="003A4B61">
              <w:t>Term</w:t>
            </w:r>
          </w:p>
        </w:tc>
        <w:tc>
          <w:tcPr>
            <w:tcW w:w="8080" w:type="dxa"/>
            <w:tcBorders>
              <w:top w:val="dotted" w:sz="4" w:space="0" w:color="000000"/>
              <w:left w:val="dotted" w:sz="4" w:space="0" w:color="000000"/>
              <w:bottom w:val="dotted" w:sz="4" w:space="0" w:color="000000"/>
              <w:right w:val="dotted" w:sz="4" w:space="0" w:color="000000"/>
            </w:tcBorders>
            <w:shd w:val="clear" w:color="auto" w:fill="C0C0C0"/>
            <w:tcMar>
              <w:top w:w="0" w:type="dxa"/>
              <w:left w:w="85" w:type="dxa"/>
              <w:bottom w:w="0" w:type="dxa"/>
              <w:right w:w="85" w:type="dxa"/>
            </w:tcMar>
            <w:hideMark/>
          </w:tcPr>
          <w:p w14:paraId="41DC5176" w14:textId="77777777" w:rsidR="004C00F3" w:rsidRPr="003A4B61" w:rsidRDefault="004C00F3">
            <w:pPr>
              <w:spacing w:before="120" w:after="120"/>
              <w:rPr>
                <w:rFonts w:ascii="Times New Roman" w:eastAsia="Times New Roman" w:hAnsi="Times New Roman" w:cs="Times New Roman"/>
              </w:rPr>
            </w:pPr>
            <w:r w:rsidRPr="003A4B61">
              <w:t>Definition</w:t>
            </w:r>
          </w:p>
        </w:tc>
      </w:tr>
      <w:tr w:rsidR="003A4B61" w:rsidRPr="003A4B61" w14:paraId="40CC5CBF" w14:textId="77777777" w:rsidTr="005C0C87">
        <w:tc>
          <w:tcPr>
            <w:tcW w:w="19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4CB055F9" w14:textId="13043BEC" w:rsidR="004C00F3" w:rsidRPr="003A4B61" w:rsidRDefault="00FD061B">
            <w:pPr>
              <w:spacing w:before="120" w:after="120"/>
              <w:rPr>
                <w:rFonts w:ascii="Times New Roman" w:eastAsia="Times New Roman" w:hAnsi="Times New Roman" w:cs="Times New Roman"/>
              </w:rPr>
            </w:pPr>
            <w:r w:rsidRPr="003A4B61">
              <w:t>DES</w:t>
            </w:r>
          </w:p>
        </w:tc>
        <w:tc>
          <w:tcPr>
            <w:tcW w:w="80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23DF18EF" w14:textId="33A93748" w:rsidR="004C00F3" w:rsidRPr="003A4B61" w:rsidRDefault="00FD061B">
            <w:pPr>
              <w:spacing w:before="120" w:after="120"/>
              <w:rPr>
                <w:rFonts w:ascii="Times New Roman" w:eastAsia="Times New Roman" w:hAnsi="Times New Roman" w:cs="Times New Roman"/>
              </w:rPr>
            </w:pPr>
            <w:r w:rsidRPr="003A4B61">
              <w:t>Disability Employment Service</w:t>
            </w:r>
          </w:p>
        </w:tc>
      </w:tr>
      <w:tr w:rsidR="003A4B61" w:rsidRPr="003A4B61" w14:paraId="0CD1390E" w14:textId="77777777" w:rsidTr="005C0C87">
        <w:tc>
          <w:tcPr>
            <w:tcW w:w="19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7B0ECFA5" w14:textId="5AE59A2C" w:rsidR="004C00F3" w:rsidRPr="003A4B61" w:rsidRDefault="00FD061B">
            <w:pPr>
              <w:spacing w:before="120" w:after="120"/>
              <w:rPr>
                <w:rFonts w:ascii="Times New Roman" w:eastAsia="Times New Roman" w:hAnsi="Times New Roman" w:cs="Times New Roman"/>
              </w:rPr>
            </w:pPr>
            <w:r>
              <w:t>U</w:t>
            </w:r>
            <w:r w:rsidRPr="003A4B61">
              <w:t xml:space="preserve">niversity </w:t>
            </w:r>
            <w:r>
              <w:t>a</w:t>
            </w:r>
            <w:r w:rsidRPr="003A4B61">
              <w:t>bbrev</w:t>
            </w:r>
          </w:p>
        </w:tc>
        <w:tc>
          <w:tcPr>
            <w:tcW w:w="80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0240D8FE" w14:textId="454E6109" w:rsidR="004C00F3" w:rsidRPr="003A4B61" w:rsidRDefault="00FD061B">
            <w:pPr>
              <w:spacing w:before="120" w:after="120"/>
              <w:rPr>
                <w:rFonts w:ascii="Times New Roman" w:eastAsia="Times New Roman" w:hAnsi="Times New Roman" w:cs="Times New Roman"/>
              </w:rPr>
            </w:pPr>
            <w:r>
              <w:t>U</w:t>
            </w:r>
            <w:r w:rsidRPr="003A4B61">
              <w:t>niversity name in full</w:t>
            </w:r>
          </w:p>
        </w:tc>
      </w:tr>
      <w:tr w:rsidR="003A4B61" w:rsidRPr="003A4B61" w14:paraId="0BD019A4" w14:textId="77777777" w:rsidTr="005C0C87">
        <w:tc>
          <w:tcPr>
            <w:tcW w:w="19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3192698E" w14:textId="410EC459" w:rsidR="004C00F3" w:rsidRPr="003A4B61" w:rsidRDefault="00FD061B">
            <w:pPr>
              <w:spacing w:before="120" w:after="120"/>
              <w:rPr>
                <w:rFonts w:ascii="Times New Roman" w:eastAsia="Times New Roman" w:hAnsi="Times New Roman" w:cs="Times New Roman"/>
              </w:rPr>
            </w:pPr>
            <w:r w:rsidRPr="003A4B61">
              <w:t>USEP</w:t>
            </w:r>
          </w:p>
        </w:tc>
        <w:tc>
          <w:tcPr>
            <w:tcW w:w="8080" w:type="dxa"/>
            <w:tcBorders>
              <w:top w:val="dotted" w:sz="4" w:space="0" w:color="000000"/>
              <w:left w:val="dotted" w:sz="4" w:space="0" w:color="000000"/>
              <w:bottom w:val="dotted" w:sz="4" w:space="0" w:color="000000"/>
              <w:right w:val="dotted" w:sz="4" w:space="0" w:color="000000"/>
            </w:tcBorders>
            <w:tcMar>
              <w:top w:w="0" w:type="dxa"/>
              <w:left w:w="85" w:type="dxa"/>
              <w:bottom w:w="0" w:type="dxa"/>
              <w:right w:w="85" w:type="dxa"/>
            </w:tcMar>
            <w:hideMark/>
          </w:tcPr>
          <w:p w14:paraId="60392868" w14:textId="2CB25A25" w:rsidR="004C00F3" w:rsidRPr="003A4B61" w:rsidRDefault="00FD061B">
            <w:pPr>
              <w:spacing w:before="120" w:after="120"/>
              <w:rPr>
                <w:rFonts w:ascii="Times New Roman" w:eastAsia="Times New Roman" w:hAnsi="Times New Roman" w:cs="Times New Roman"/>
              </w:rPr>
            </w:pPr>
            <w:r w:rsidRPr="003A4B61">
              <w:t>University Specialist Employment Partnership/s</w:t>
            </w:r>
          </w:p>
        </w:tc>
      </w:tr>
    </w:tbl>
    <w:p w14:paraId="5A4F40BA" w14:textId="0B7E6821" w:rsidR="004C00F3" w:rsidRPr="003A4B61" w:rsidRDefault="00D44E25" w:rsidP="00D44E25">
      <w:pPr>
        <w:pStyle w:val="Heading1"/>
        <w:numPr>
          <w:ilvl w:val="0"/>
          <w:numId w:val="13"/>
        </w:numPr>
        <w:tabs>
          <w:tab w:val="left" w:pos="567"/>
        </w:tabs>
        <w:rPr>
          <w:b/>
          <w:bCs/>
          <w:color w:val="auto"/>
        </w:rPr>
      </w:pPr>
      <w:r>
        <w:rPr>
          <w:b/>
          <w:bCs/>
          <w:color w:val="auto"/>
        </w:rPr>
        <w:tab/>
      </w:r>
      <w:r w:rsidR="004C00F3" w:rsidRPr="003A4B61">
        <w:rPr>
          <w:b/>
          <w:bCs/>
          <w:color w:val="auto"/>
        </w:rPr>
        <w:t>G</w:t>
      </w:r>
      <w:r w:rsidR="005D3D2C">
        <w:rPr>
          <w:b/>
          <w:bCs/>
          <w:color w:val="auto"/>
        </w:rPr>
        <w:t>overning Body</w:t>
      </w:r>
    </w:p>
    <w:p w14:paraId="47053A69" w14:textId="17EF7DF6" w:rsidR="00FD061B" w:rsidRPr="00FD061B" w:rsidRDefault="00FD061B" w:rsidP="00FD061B">
      <w:pPr>
        <w:widowControl w:val="0"/>
        <w:spacing w:before="120" w:after="120"/>
        <w:rPr>
          <w:rFonts w:ascii="Calibri" w:eastAsia="Calibri" w:hAnsi="Calibri" w:cs="Calibri"/>
        </w:rPr>
      </w:pPr>
      <w:r w:rsidRPr="00FD061B">
        <w:rPr>
          <w:rFonts w:ascii="Calibri" w:eastAsia="Calibri" w:hAnsi="Calibri" w:cs="Calibri"/>
        </w:rPr>
        <w:t>The USEP Group will be established to provide advice and recommendations to shape the development, delivery, and viability of the USEP Model.</w:t>
      </w:r>
    </w:p>
    <w:p w14:paraId="14FD3DB4" w14:textId="2EEE6AA7" w:rsidR="004C00F3" w:rsidRPr="003A4B61" w:rsidRDefault="00D44E25" w:rsidP="00D44E25">
      <w:pPr>
        <w:pStyle w:val="Heading1"/>
        <w:numPr>
          <w:ilvl w:val="0"/>
          <w:numId w:val="13"/>
        </w:numPr>
        <w:tabs>
          <w:tab w:val="left" w:pos="567"/>
        </w:tabs>
        <w:rPr>
          <w:b/>
          <w:bCs/>
          <w:color w:val="auto"/>
        </w:rPr>
      </w:pPr>
      <w:r>
        <w:rPr>
          <w:b/>
          <w:bCs/>
          <w:color w:val="auto"/>
        </w:rPr>
        <w:tab/>
      </w:r>
      <w:r w:rsidR="004C00F3" w:rsidRPr="003A4B61">
        <w:rPr>
          <w:b/>
          <w:bCs/>
          <w:color w:val="auto"/>
        </w:rPr>
        <w:t>P</w:t>
      </w:r>
      <w:r w:rsidR="005D3D2C">
        <w:rPr>
          <w:b/>
          <w:bCs/>
          <w:color w:val="auto"/>
        </w:rPr>
        <w:t>eriod of Agreement</w:t>
      </w:r>
    </w:p>
    <w:p w14:paraId="5234CE73" w14:textId="2746F2B6" w:rsidR="004C00F3" w:rsidRPr="003A4B61" w:rsidRDefault="004C00F3" w:rsidP="004C00F3">
      <w:r w:rsidRPr="003A4B61">
        <w:t xml:space="preserve">This </w:t>
      </w:r>
      <w:r w:rsidR="00D95F9F" w:rsidRPr="003A4B61">
        <w:t>A</w:t>
      </w:r>
      <w:r w:rsidRPr="003A4B61">
        <w:t xml:space="preserve">greement will commence on the date as signed below (on final page) by all </w:t>
      </w:r>
      <w:r w:rsidR="0009183F" w:rsidRPr="003A4B61">
        <w:t xml:space="preserve">parties </w:t>
      </w:r>
      <w:r w:rsidRPr="003A4B61">
        <w:t>to the MOU and will continue through to &lt;MOU End date&gt; unless terminated earlier in accordance with its terms.</w:t>
      </w:r>
    </w:p>
    <w:p w14:paraId="4EE0E41F" w14:textId="77777777" w:rsidR="004C00F3" w:rsidRPr="003A4B61" w:rsidRDefault="004C00F3" w:rsidP="004C00F3">
      <w:pPr>
        <w:rPr>
          <w:rFonts w:ascii="Times New Roman" w:eastAsia="Times New Roman" w:hAnsi="Times New Roman" w:cs="Times New Roman"/>
        </w:rPr>
      </w:pPr>
    </w:p>
    <w:p w14:paraId="249C6B01" w14:textId="77777777" w:rsidR="004C00F3" w:rsidRPr="003A4B61" w:rsidRDefault="004C00F3" w:rsidP="004C00F3">
      <w:r w:rsidRPr="003A4B61">
        <w:t>On or before &lt;MOU End date&gt;, the MOU will be subject to review by the USEP partners and open to extension or new agreement period.</w:t>
      </w:r>
    </w:p>
    <w:p w14:paraId="1FC1D4DD" w14:textId="77777777" w:rsidR="004C00F3" w:rsidRPr="003A4B61" w:rsidRDefault="004C00F3" w:rsidP="004C00F3">
      <w:pPr>
        <w:rPr>
          <w:rFonts w:ascii="Times New Roman" w:eastAsia="Times New Roman" w:hAnsi="Times New Roman" w:cs="Times New Roman"/>
        </w:rPr>
      </w:pPr>
    </w:p>
    <w:p w14:paraId="60EDBBDF" w14:textId="77777777" w:rsidR="00FD061B" w:rsidRPr="003A4B61" w:rsidRDefault="00FD061B" w:rsidP="00FD061B">
      <w:pPr>
        <w:rPr>
          <w:rFonts w:ascii="Times New Roman" w:eastAsia="Times New Roman" w:hAnsi="Times New Roman" w:cs="Times New Roman"/>
        </w:rPr>
      </w:pPr>
      <w:r w:rsidRPr="001350AC">
        <w:t>This MOU does not</w:t>
      </w:r>
      <w:r w:rsidRPr="003A4B61">
        <w:t>:</w:t>
      </w:r>
    </w:p>
    <w:p w14:paraId="1B4D3B0C" w14:textId="77777777" w:rsidR="00FD061B" w:rsidRPr="003A4B61" w:rsidRDefault="00FD061B" w:rsidP="00FD061B">
      <w:pPr>
        <w:pStyle w:val="ListParagraph"/>
        <w:numPr>
          <w:ilvl w:val="0"/>
          <w:numId w:val="4"/>
        </w:numPr>
      </w:pPr>
      <w:r w:rsidRPr="003A4B61">
        <w:t>constitute or create, and may not be deemed to constitute or create a legally binding document</w:t>
      </w:r>
    </w:p>
    <w:p w14:paraId="7CDEF773" w14:textId="77777777" w:rsidR="00FD061B" w:rsidRPr="003A4B61" w:rsidRDefault="00FD061B" w:rsidP="00FD061B">
      <w:pPr>
        <w:pStyle w:val="ListParagraph"/>
        <w:numPr>
          <w:ilvl w:val="0"/>
          <w:numId w:val="4"/>
        </w:numPr>
      </w:pPr>
      <w:r w:rsidRPr="003A4B61">
        <w:t xml:space="preserve">give rise to any legal relationship between the </w:t>
      </w:r>
      <w:bookmarkStart w:id="0" w:name="_Hlk87954044"/>
      <w:r w:rsidRPr="003A4B61">
        <w:t>parties</w:t>
      </w:r>
      <w:bookmarkEnd w:id="0"/>
      <w:r w:rsidRPr="003A4B61">
        <w:t>; or</w:t>
      </w:r>
    </w:p>
    <w:p w14:paraId="10C7EA8B" w14:textId="77777777" w:rsidR="00FD061B" w:rsidRPr="003A4B61" w:rsidRDefault="00FD061B" w:rsidP="00FD061B">
      <w:pPr>
        <w:pStyle w:val="ListParagraph"/>
        <w:numPr>
          <w:ilvl w:val="0"/>
          <w:numId w:val="4"/>
        </w:numPr>
        <w:rPr>
          <w:rFonts w:ascii="Times New Roman" w:eastAsia="Times New Roman" w:hAnsi="Times New Roman" w:cs="Times New Roman"/>
        </w:rPr>
      </w:pPr>
      <w:r w:rsidRPr="003A4B61">
        <w:t>create any enforceable rights or duties between the parties.</w:t>
      </w:r>
    </w:p>
    <w:p w14:paraId="05F9C290" w14:textId="77777777" w:rsidR="004C00F3" w:rsidRPr="003A4B61" w:rsidRDefault="004C00F3" w:rsidP="004C00F3"/>
    <w:p w14:paraId="59A9BB1E" w14:textId="5359D63D" w:rsidR="004C00F3" w:rsidRPr="003A4B61" w:rsidRDefault="004C00F3" w:rsidP="004C00F3">
      <w:r w:rsidRPr="003A4B61">
        <w:t xml:space="preserve">Any </w:t>
      </w:r>
      <w:r w:rsidR="0009183F" w:rsidRPr="003A4B61">
        <w:t>p</w:t>
      </w:r>
      <w:r w:rsidRPr="003A4B61">
        <w:t>arty may terminate this agreement by giving three months</w:t>
      </w:r>
      <w:r w:rsidR="00D95F9F" w:rsidRPr="003A4B61">
        <w:t>’</w:t>
      </w:r>
      <w:r w:rsidRPr="003A4B61">
        <w:t xml:space="preserve"> notice in writing, or as negotiated, to the other </w:t>
      </w:r>
      <w:r w:rsidR="0009183F" w:rsidRPr="003A4B61">
        <w:t>p</w:t>
      </w:r>
      <w:r w:rsidRPr="003A4B61">
        <w:t>arty/</w:t>
      </w:r>
      <w:proofErr w:type="spellStart"/>
      <w:r w:rsidRPr="003A4B61">
        <w:t>ies</w:t>
      </w:r>
      <w:proofErr w:type="spellEnd"/>
      <w:r w:rsidRPr="003A4B61">
        <w:t xml:space="preserve">. Termination or expiry of the </w:t>
      </w:r>
      <w:r w:rsidR="00D95F9F" w:rsidRPr="003A4B61">
        <w:t>A</w:t>
      </w:r>
      <w:r w:rsidRPr="003A4B61">
        <w:t xml:space="preserve">greement shall be without prejudice to any rights or obligations of the </w:t>
      </w:r>
      <w:r w:rsidR="0009183F" w:rsidRPr="003A4B61">
        <w:t>p</w:t>
      </w:r>
      <w:r w:rsidR="003A4071" w:rsidRPr="003A4B61">
        <w:t>arties</w:t>
      </w:r>
      <w:r w:rsidRPr="003A4B61">
        <w:t xml:space="preserve"> ensuring that students are not adversely impacted.</w:t>
      </w:r>
    </w:p>
    <w:p w14:paraId="416B0635" w14:textId="26341ED4" w:rsidR="004C00F3" w:rsidRPr="004C00F3" w:rsidRDefault="00D44E25" w:rsidP="00D44E25">
      <w:pPr>
        <w:pStyle w:val="Heading1"/>
        <w:numPr>
          <w:ilvl w:val="0"/>
          <w:numId w:val="13"/>
        </w:numPr>
        <w:tabs>
          <w:tab w:val="left" w:pos="567"/>
        </w:tabs>
        <w:rPr>
          <w:b/>
          <w:bCs/>
          <w:color w:val="000000" w:themeColor="text1"/>
        </w:rPr>
      </w:pPr>
      <w:r>
        <w:rPr>
          <w:b/>
          <w:bCs/>
          <w:color w:val="000000" w:themeColor="text1"/>
        </w:rPr>
        <w:tab/>
      </w:r>
      <w:r w:rsidR="00FD061B">
        <w:rPr>
          <w:b/>
          <w:bCs/>
          <w:color w:val="000000" w:themeColor="text1"/>
        </w:rPr>
        <w:t>USEP Group Members</w:t>
      </w:r>
    </w:p>
    <w:p w14:paraId="41D9F280" w14:textId="77777777" w:rsidR="004C00F3" w:rsidRDefault="004C00F3" w:rsidP="004C00F3">
      <w:pPr>
        <w:rPr>
          <w:rFonts w:ascii="Times New Roman" w:eastAsia="Times New Roman" w:hAnsi="Times New Roman" w:cs="Times New Roman"/>
        </w:rPr>
      </w:pPr>
      <w:proofErr w:type="gramStart"/>
      <w:r>
        <w:t>For the purpose of</w:t>
      </w:r>
      <w:proofErr w:type="gramEnd"/>
      <w:r>
        <w:t xml:space="preserve"> this MOU, USEP partners consist of:</w:t>
      </w:r>
    </w:p>
    <w:p w14:paraId="6138EAC5" w14:textId="77777777" w:rsidR="004C00F3" w:rsidRPr="004C00F3" w:rsidRDefault="004C00F3" w:rsidP="004C00F3">
      <w:pPr>
        <w:pStyle w:val="ListParagraph"/>
        <w:numPr>
          <w:ilvl w:val="0"/>
          <w:numId w:val="5"/>
        </w:numPr>
        <w:rPr>
          <w:rFonts w:ascii="Arial" w:eastAsia="Arial" w:hAnsi="Arial" w:cs="Arial"/>
        </w:rPr>
      </w:pPr>
      <w:r w:rsidRPr="004C00F3">
        <w:t>&lt;name of university&gt;</w:t>
      </w:r>
    </w:p>
    <w:p w14:paraId="5F937256" w14:textId="77777777" w:rsidR="004C00F3" w:rsidRPr="004C00F3" w:rsidRDefault="004C00F3" w:rsidP="004C00F3">
      <w:pPr>
        <w:pStyle w:val="ListParagraph"/>
        <w:numPr>
          <w:ilvl w:val="0"/>
          <w:numId w:val="5"/>
        </w:numPr>
        <w:rPr>
          <w:rFonts w:ascii="Arial" w:eastAsia="Arial" w:hAnsi="Arial" w:cs="Arial"/>
        </w:rPr>
      </w:pPr>
      <w:r w:rsidRPr="004C00F3">
        <w:t>&lt;name of DES provider&gt;</w:t>
      </w:r>
    </w:p>
    <w:p w14:paraId="6A3E3074" w14:textId="77777777" w:rsidR="004C00F3" w:rsidRDefault="004C00F3" w:rsidP="004C00F3"/>
    <w:p w14:paraId="6ED5CDFF" w14:textId="0B05A588" w:rsidR="00FD061B" w:rsidRDefault="004C00F3" w:rsidP="004C00F3">
      <w:r>
        <w:t xml:space="preserve">Additional </w:t>
      </w:r>
      <w:r>
        <w:rPr>
          <w:color w:val="15181A"/>
        </w:rPr>
        <w:t>m</w:t>
      </w:r>
      <w:r>
        <w:rPr>
          <w:color w:val="383B3D"/>
        </w:rPr>
        <w:t>e</w:t>
      </w:r>
      <w:r>
        <w:rPr>
          <w:color w:val="15181A"/>
        </w:rPr>
        <w:t>mb</w:t>
      </w:r>
      <w:r>
        <w:rPr>
          <w:color w:val="383B3D"/>
        </w:rPr>
        <w:t>e</w:t>
      </w:r>
      <w:r>
        <w:rPr>
          <w:color w:val="15181A"/>
        </w:rPr>
        <w:t>r</w:t>
      </w:r>
      <w:r>
        <w:rPr>
          <w:color w:val="383B3D"/>
        </w:rPr>
        <w:t xml:space="preserve">s </w:t>
      </w:r>
      <w:r>
        <w:rPr>
          <w:color w:val="15181A"/>
        </w:rPr>
        <w:t xml:space="preserve">(e. </w:t>
      </w:r>
      <w:r>
        <w:rPr>
          <w:color w:val="383B3D"/>
        </w:rPr>
        <w:t>g</w:t>
      </w:r>
      <w:r>
        <w:rPr>
          <w:color w:val="15181A"/>
        </w:rPr>
        <w:t xml:space="preserve">. alumni and </w:t>
      </w:r>
      <w:r>
        <w:t xml:space="preserve">students with disability) may be nominated </w:t>
      </w:r>
      <w:r>
        <w:rPr>
          <w:color w:val="15181A"/>
        </w:rPr>
        <w:t xml:space="preserve">by </w:t>
      </w:r>
      <w:r>
        <w:t xml:space="preserve">the </w:t>
      </w:r>
      <w:r>
        <w:rPr>
          <w:color w:val="15181A"/>
        </w:rPr>
        <w:t xml:space="preserve">partnership </w:t>
      </w:r>
      <w:r>
        <w:rPr>
          <w:color w:val="383B3D"/>
        </w:rPr>
        <w:t>gro</w:t>
      </w:r>
      <w:r>
        <w:rPr>
          <w:color w:val="15181A"/>
        </w:rPr>
        <w:t xml:space="preserve">up to join the </w:t>
      </w:r>
      <w:r>
        <w:t>committee at a future date.</w:t>
      </w:r>
    </w:p>
    <w:p w14:paraId="72ABF731" w14:textId="77777777" w:rsidR="00FD061B" w:rsidRDefault="00FD061B">
      <w:r>
        <w:br w:type="page"/>
      </w:r>
    </w:p>
    <w:p w14:paraId="63B5AE4F" w14:textId="732A6E59" w:rsidR="004C00F3" w:rsidRPr="004C00F3" w:rsidRDefault="00D44E25" w:rsidP="00D44E25">
      <w:pPr>
        <w:pStyle w:val="Heading1"/>
        <w:numPr>
          <w:ilvl w:val="0"/>
          <w:numId w:val="13"/>
        </w:numPr>
        <w:tabs>
          <w:tab w:val="left" w:pos="567"/>
        </w:tabs>
        <w:rPr>
          <w:b/>
          <w:bCs/>
          <w:color w:val="000000" w:themeColor="text1"/>
          <w:sz w:val="48"/>
          <w:szCs w:val="48"/>
        </w:rPr>
      </w:pPr>
      <w:r>
        <w:rPr>
          <w:b/>
          <w:bCs/>
          <w:color w:val="000000" w:themeColor="text1"/>
        </w:rPr>
        <w:lastRenderedPageBreak/>
        <w:tab/>
      </w:r>
      <w:r w:rsidR="004C00F3" w:rsidRPr="004C00F3">
        <w:rPr>
          <w:b/>
          <w:bCs/>
          <w:color w:val="000000" w:themeColor="text1"/>
        </w:rPr>
        <w:t>M</w:t>
      </w:r>
      <w:r w:rsidR="005D3D2C">
        <w:rPr>
          <w:b/>
          <w:bCs/>
          <w:color w:val="000000" w:themeColor="text1"/>
        </w:rPr>
        <w:t>eetings</w:t>
      </w:r>
    </w:p>
    <w:p w14:paraId="4BECEB8F" w14:textId="7677A7DC" w:rsidR="004C00F3" w:rsidRPr="003A4B61" w:rsidRDefault="004C00F3" w:rsidP="004C00F3">
      <w:pPr>
        <w:pStyle w:val="ListParagraph"/>
        <w:numPr>
          <w:ilvl w:val="0"/>
          <w:numId w:val="6"/>
        </w:numPr>
        <w:ind w:left="360"/>
      </w:pPr>
      <w:r>
        <w:t xml:space="preserve">Committee meetings </w:t>
      </w:r>
      <w:r>
        <w:rPr>
          <w:color w:val="2D3134"/>
        </w:rPr>
        <w:t xml:space="preserve">will </w:t>
      </w:r>
      <w:r>
        <w:t xml:space="preserve">be held </w:t>
      </w:r>
      <w:r>
        <w:rPr>
          <w:color w:val="2D3134"/>
        </w:rPr>
        <w:t xml:space="preserve">as </w:t>
      </w:r>
      <w:r>
        <w:t xml:space="preserve">required at </w:t>
      </w:r>
      <w:r>
        <w:rPr>
          <w:color w:val="2D3134"/>
        </w:rPr>
        <w:t xml:space="preserve">key </w:t>
      </w:r>
      <w:r>
        <w:t xml:space="preserve">points of the implementation phases of the USEP </w:t>
      </w:r>
      <w:r w:rsidRPr="003A4B61">
        <w:t xml:space="preserve">Model as agreed by the </w:t>
      </w:r>
      <w:r w:rsidR="003A4071" w:rsidRPr="003A4B61">
        <w:t>parties</w:t>
      </w:r>
      <w:r w:rsidRPr="003A4B61">
        <w:t>.</w:t>
      </w:r>
    </w:p>
    <w:p w14:paraId="5B15A523" w14:textId="469E9FA7" w:rsidR="004C00F3" w:rsidRPr="003A4B61" w:rsidRDefault="004C00F3" w:rsidP="004C00F3">
      <w:pPr>
        <w:pStyle w:val="ListParagraph"/>
        <w:numPr>
          <w:ilvl w:val="0"/>
          <w:numId w:val="6"/>
        </w:numPr>
        <w:ind w:left="360"/>
      </w:pPr>
      <w:r w:rsidRPr="003A4B61">
        <w:t xml:space="preserve">At completion of the implementation phases, the committee meetings will be held quarterly for the duration of this </w:t>
      </w:r>
      <w:r w:rsidR="003A4071" w:rsidRPr="003A4B61">
        <w:t>A</w:t>
      </w:r>
      <w:r w:rsidRPr="003A4B61">
        <w:t>greement. Additional meetings may be called at the discretion of USEP partners as and when required.</w:t>
      </w:r>
    </w:p>
    <w:p w14:paraId="686D27E6" w14:textId="77777777" w:rsidR="004C00F3" w:rsidRPr="003A4B61" w:rsidRDefault="004C00F3" w:rsidP="004C00F3">
      <w:pPr>
        <w:pStyle w:val="ListParagraph"/>
        <w:numPr>
          <w:ilvl w:val="0"/>
          <w:numId w:val="6"/>
        </w:numPr>
        <w:ind w:left="360"/>
        <w:rPr>
          <w:rFonts w:ascii="Times New Roman" w:eastAsia="Times New Roman" w:hAnsi="Times New Roman" w:cs="Times New Roman"/>
        </w:rPr>
      </w:pPr>
      <w:r w:rsidRPr="003A4B61">
        <w:t>A meeting quorum will be a minimum of one representative from each USEP partner.</w:t>
      </w:r>
    </w:p>
    <w:p w14:paraId="3EA089E2" w14:textId="77777777" w:rsidR="004C00F3" w:rsidRPr="003A4B61" w:rsidRDefault="004C00F3" w:rsidP="004C00F3">
      <w:pPr>
        <w:pStyle w:val="ListParagraph"/>
        <w:numPr>
          <w:ilvl w:val="0"/>
          <w:numId w:val="6"/>
        </w:numPr>
        <w:ind w:left="360"/>
      </w:pPr>
      <w:r w:rsidRPr="003A4B61">
        <w:t>Decisions made by consensus (</w:t>
      </w:r>
      <w:proofErr w:type="gramStart"/>
      <w:r w:rsidRPr="003A4B61">
        <w:t>i.e.</w:t>
      </w:r>
      <w:proofErr w:type="gramEnd"/>
      <w:r w:rsidRPr="003A4B61">
        <w:t xml:space="preserve"> members are satisfied with the decision even though it may not be their first choice). </w:t>
      </w:r>
    </w:p>
    <w:p w14:paraId="2FD66916" w14:textId="77777777" w:rsidR="004C00F3" w:rsidRPr="003A4B61" w:rsidRDefault="004C00F3" w:rsidP="004C00F3">
      <w:pPr>
        <w:pStyle w:val="ListParagraph"/>
        <w:numPr>
          <w:ilvl w:val="0"/>
          <w:numId w:val="6"/>
        </w:numPr>
        <w:ind w:left="360"/>
      </w:pPr>
      <w:r w:rsidRPr="003A4B61">
        <w:t>The USEP partners will actively use alternatives to face-to-face meetings to discuss and agree on items or decisions out of session (</w:t>
      </w:r>
      <w:proofErr w:type="gramStart"/>
      <w:r w:rsidRPr="003A4B61">
        <w:t>e.g.</w:t>
      </w:r>
      <w:proofErr w:type="gramEnd"/>
      <w:r w:rsidRPr="003A4B61">
        <w:t xml:space="preserve"> email, phone, web conference).</w:t>
      </w:r>
    </w:p>
    <w:p w14:paraId="4F8A3D7E" w14:textId="77777777" w:rsidR="004C00F3" w:rsidRPr="003A4B61" w:rsidRDefault="004C00F3" w:rsidP="004C00F3">
      <w:pPr>
        <w:pStyle w:val="ListParagraph"/>
        <w:numPr>
          <w:ilvl w:val="0"/>
          <w:numId w:val="6"/>
        </w:numPr>
        <w:ind w:left="360"/>
      </w:pPr>
      <w:r w:rsidRPr="003A4B61">
        <w:t>Responsibility for meeting agendas and discussion notes will be rotated among partnership members.</w:t>
      </w:r>
    </w:p>
    <w:p w14:paraId="4CD655AB" w14:textId="6045DC89" w:rsidR="004C00F3" w:rsidRPr="004C00F3" w:rsidRDefault="00D44E25" w:rsidP="00D44E25">
      <w:pPr>
        <w:pStyle w:val="Heading1"/>
        <w:numPr>
          <w:ilvl w:val="0"/>
          <w:numId w:val="13"/>
        </w:numPr>
        <w:tabs>
          <w:tab w:val="left" w:pos="567"/>
        </w:tabs>
        <w:rPr>
          <w:b/>
          <w:bCs/>
          <w:color w:val="000000" w:themeColor="text1"/>
          <w:sz w:val="48"/>
          <w:szCs w:val="48"/>
        </w:rPr>
      </w:pPr>
      <w:r>
        <w:rPr>
          <w:b/>
          <w:bCs/>
          <w:color w:val="000000" w:themeColor="text1"/>
        </w:rPr>
        <w:tab/>
      </w:r>
      <w:r w:rsidR="004C00F3" w:rsidRPr="004C00F3">
        <w:rPr>
          <w:b/>
          <w:bCs/>
          <w:color w:val="000000" w:themeColor="text1"/>
        </w:rPr>
        <w:t>G</w:t>
      </w:r>
      <w:r w:rsidR="005D3D2C">
        <w:rPr>
          <w:b/>
          <w:bCs/>
          <w:color w:val="000000" w:themeColor="text1"/>
        </w:rPr>
        <w:t>uiding Principles</w:t>
      </w:r>
    </w:p>
    <w:p w14:paraId="55A159E9" w14:textId="77777777" w:rsidR="004C00F3" w:rsidRDefault="004C00F3" w:rsidP="004C00F3">
      <w:r>
        <w:t>The USEP partners will commit to high standards of integrity and ethical behaviour through transparency and consistency in the actions of its members. </w:t>
      </w:r>
    </w:p>
    <w:p w14:paraId="2A0322DA" w14:textId="77777777" w:rsidR="004C00F3" w:rsidRDefault="004C00F3" w:rsidP="004C00F3">
      <w:pPr>
        <w:rPr>
          <w:rFonts w:ascii="Times New Roman" w:eastAsia="Times New Roman" w:hAnsi="Times New Roman" w:cs="Times New Roman"/>
        </w:rPr>
      </w:pPr>
    </w:p>
    <w:p w14:paraId="555CCB8D" w14:textId="75172F1D" w:rsidR="004C00F3" w:rsidRPr="003A4B61" w:rsidRDefault="004C00F3" w:rsidP="004C00F3">
      <w:pPr>
        <w:rPr>
          <w:rFonts w:ascii="Times New Roman" w:eastAsia="Times New Roman" w:hAnsi="Times New Roman" w:cs="Times New Roman"/>
        </w:rPr>
      </w:pPr>
      <w:r>
        <w:t xml:space="preserve">The USEP </w:t>
      </w:r>
      <w:r w:rsidRPr="003A4B61">
        <w:t xml:space="preserve">partners will </w:t>
      </w:r>
      <w:r w:rsidR="003A4071" w:rsidRPr="003A4B61">
        <w:t>ensure</w:t>
      </w:r>
      <w:r w:rsidRPr="003A4B61">
        <w:t xml:space="preserve"> this by:</w:t>
      </w:r>
    </w:p>
    <w:p w14:paraId="63F9CF90" w14:textId="77777777" w:rsidR="004C00F3" w:rsidRPr="003A4B61" w:rsidRDefault="004C00F3" w:rsidP="004C00F3">
      <w:pPr>
        <w:pStyle w:val="ListParagraph"/>
        <w:numPr>
          <w:ilvl w:val="0"/>
          <w:numId w:val="7"/>
        </w:numPr>
        <w:rPr>
          <w:rFonts w:ascii="Arial" w:eastAsia="Arial" w:hAnsi="Arial" w:cs="Arial"/>
        </w:rPr>
      </w:pPr>
      <w:r w:rsidRPr="003A4B61">
        <w:t>endorsing and abiding by the USEP MOU</w:t>
      </w:r>
    </w:p>
    <w:p w14:paraId="019CC45F" w14:textId="77777777" w:rsidR="004C00F3" w:rsidRPr="003A4B61" w:rsidRDefault="004C00F3" w:rsidP="004C00F3">
      <w:pPr>
        <w:pStyle w:val="ListParagraph"/>
        <w:numPr>
          <w:ilvl w:val="0"/>
          <w:numId w:val="7"/>
        </w:numPr>
        <w:rPr>
          <w:rFonts w:ascii="Arial" w:eastAsia="Arial" w:hAnsi="Arial" w:cs="Arial"/>
        </w:rPr>
      </w:pPr>
      <w:r w:rsidRPr="003A4B61">
        <w:t>keeping an accurate record of meetings and decisions; the meeting notes shall be distributed to members for ratification at the subsequent meeting of the USEP partners</w:t>
      </w:r>
    </w:p>
    <w:p w14:paraId="76262A0E" w14:textId="77777777" w:rsidR="004C00F3" w:rsidRPr="003A4B61" w:rsidRDefault="004C00F3" w:rsidP="004C00F3">
      <w:pPr>
        <w:pStyle w:val="ListParagraph"/>
        <w:numPr>
          <w:ilvl w:val="0"/>
          <w:numId w:val="7"/>
        </w:numPr>
        <w:rPr>
          <w:rFonts w:ascii="Arial" w:eastAsia="Arial" w:hAnsi="Arial" w:cs="Arial"/>
        </w:rPr>
      </w:pPr>
      <w:r w:rsidRPr="003A4B61">
        <w:t>respecting confidentiality of discussions and decisions made by the USEP partners</w:t>
      </w:r>
    </w:p>
    <w:p w14:paraId="3128481C" w14:textId="77777777" w:rsidR="004C00F3" w:rsidRPr="003A4B61" w:rsidRDefault="004C00F3" w:rsidP="004C00F3">
      <w:pPr>
        <w:pStyle w:val="ListParagraph"/>
        <w:numPr>
          <w:ilvl w:val="0"/>
          <w:numId w:val="7"/>
        </w:numPr>
        <w:rPr>
          <w:rFonts w:ascii="Arial" w:eastAsia="Arial" w:hAnsi="Arial" w:cs="Arial"/>
        </w:rPr>
      </w:pPr>
      <w:r w:rsidRPr="003A4B61">
        <w:t>a shared vision of improving opportunities for people with a disability to participate fully in the community</w:t>
      </w:r>
    </w:p>
    <w:p w14:paraId="71632446" w14:textId="77777777" w:rsidR="004C00F3" w:rsidRPr="003A4B61" w:rsidRDefault="004C00F3" w:rsidP="004C00F3">
      <w:pPr>
        <w:pStyle w:val="ListParagraph"/>
        <w:numPr>
          <w:ilvl w:val="0"/>
          <w:numId w:val="7"/>
        </w:numPr>
        <w:rPr>
          <w:rFonts w:ascii="Arial" w:eastAsia="Arial" w:hAnsi="Arial" w:cs="Arial"/>
        </w:rPr>
      </w:pPr>
      <w:r w:rsidRPr="003A4B61">
        <w:t>attending the arranged meetings or sending an appropriate delegate who is knowledgeable of the sector represented by the confirmed member</w:t>
      </w:r>
    </w:p>
    <w:p w14:paraId="037383ED" w14:textId="77777777" w:rsidR="004C00F3" w:rsidRPr="003A4B61" w:rsidRDefault="004C00F3" w:rsidP="004C00F3">
      <w:pPr>
        <w:pStyle w:val="ListParagraph"/>
        <w:numPr>
          <w:ilvl w:val="0"/>
          <w:numId w:val="7"/>
        </w:numPr>
        <w:rPr>
          <w:rFonts w:ascii="Arial" w:eastAsia="Arial" w:hAnsi="Arial" w:cs="Arial"/>
        </w:rPr>
      </w:pPr>
      <w:r w:rsidRPr="003A4B61">
        <w:t>sharing knowledge about their sector and any information and communications to the USEP partners</w:t>
      </w:r>
    </w:p>
    <w:p w14:paraId="0198BD32" w14:textId="161E7EE5" w:rsidR="004C00F3" w:rsidRPr="003A4B61" w:rsidRDefault="004C00F3" w:rsidP="004C00F3">
      <w:pPr>
        <w:pStyle w:val="ListParagraph"/>
        <w:numPr>
          <w:ilvl w:val="0"/>
          <w:numId w:val="7"/>
        </w:numPr>
        <w:rPr>
          <w:rFonts w:ascii="Arial" w:eastAsia="Arial" w:hAnsi="Arial" w:cs="Arial"/>
        </w:rPr>
      </w:pPr>
      <w:r w:rsidRPr="003A4B61">
        <w:t xml:space="preserve">ensuring all communication is provided openly and in a timely manner on any issues that may arise </w:t>
      </w:r>
      <w:r w:rsidR="003A4071" w:rsidRPr="003A4B61">
        <w:t xml:space="preserve">and </w:t>
      </w:r>
      <w:r w:rsidRPr="003A4B61">
        <w:t>that may impact on the graduated or graduating student or the collaborative business relationship, ensuring a prompt and mutually agreed solution is achieved</w:t>
      </w:r>
    </w:p>
    <w:p w14:paraId="5B9ECD14" w14:textId="77777777" w:rsidR="004C00F3" w:rsidRPr="003A4B61" w:rsidRDefault="004C00F3" w:rsidP="004C00F3">
      <w:pPr>
        <w:pStyle w:val="ListParagraph"/>
        <w:numPr>
          <w:ilvl w:val="0"/>
          <w:numId w:val="7"/>
        </w:numPr>
        <w:rPr>
          <w:rFonts w:ascii="Arial" w:eastAsia="Arial" w:hAnsi="Arial" w:cs="Arial"/>
        </w:rPr>
      </w:pPr>
      <w:r w:rsidRPr="003A4B61">
        <w:t>helping to identify opportunities to constantly improve the USEP model</w:t>
      </w:r>
    </w:p>
    <w:p w14:paraId="762E4EA8" w14:textId="77777777" w:rsidR="004C00F3" w:rsidRPr="003A4B61" w:rsidRDefault="004C00F3" w:rsidP="004C00F3">
      <w:pPr>
        <w:pStyle w:val="ListParagraph"/>
        <w:numPr>
          <w:ilvl w:val="0"/>
          <w:numId w:val="7"/>
        </w:numPr>
        <w:rPr>
          <w:rFonts w:ascii="Arial" w:eastAsia="Arial" w:hAnsi="Arial" w:cs="Arial"/>
        </w:rPr>
      </w:pPr>
      <w:r w:rsidRPr="003A4B61">
        <w:t>providing input and guidance into USEP model processes and advising on adjustments to the service according to the current and emerging circumstances in the higher education or DES sectors</w:t>
      </w:r>
    </w:p>
    <w:p w14:paraId="698C78E4" w14:textId="77777777" w:rsidR="004C00F3" w:rsidRPr="003A4B61" w:rsidRDefault="004C00F3" w:rsidP="004C00F3">
      <w:pPr>
        <w:pStyle w:val="ListParagraph"/>
        <w:numPr>
          <w:ilvl w:val="0"/>
          <w:numId w:val="7"/>
        </w:numPr>
        <w:rPr>
          <w:rFonts w:ascii="Arial" w:eastAsia="Arial" w:hAnsi="Arial" w:cs="Arial"/>
        </w:rPr>
      </w:pPr>
      <w:r w:rsidRPr="003A4B61">
        <w:t>assisting the USEP consultant to form linkages with relevant stakeholders and advocating for and promoting the USEP model to these sectors</w:t>
      </w:r>
    </w:p>
    <w:p w14:paraId="4D06B864" w14:textId="77777777" w:rsidR="004C00F3" w:rsidRPr="003A4B61" w:rsidRDefault="004C00F3" w:rsidP="004C00F3">
      <w:pPr>
        <w:pStyle w:val="ListParagraph"/>
        <w:numPr>
          <w:ilvl w:val="0"/>
          <w:numId w:val="7"/>
        </w:numPr>
        <w:rPr>
          <w:rFonts w:ascii="Arial" w:eastAsia="Arial" w:hAnsi="Arial" w:cs="Arial"/>
        </w:rPr>
      </w:pPr>
      <w:r w:rsidRPr="003A4B61">
        <w:t xml:space="preserve">participating in USEP model evaluation, </w:t>
      </w:r>
      <w:proofErr w:type="gramStart"/>
      <w:r w:rsidRPr="003A4B61">
        <w:t>if and when</w:t>
      </w:r>
      <w:proofErr w:type="gramEnd"/>
      <w:r w:rsidRPr="003A4B61">
        <w:t xml:space="preserve"> required</w:t>
      </w:r>
    </w:p>
    <w:p w14:paraId="15DCADF2" w14:textId="104EAB88" w:rsidR="004C00F3" w:rsidRPr="007617F2" w:rsidRDefault="004C00F3" w:rsidP="004C00F3">
      <w:pPr>
        <w:pStyle w:val="ListParagraph"/>
        <w:numPr>
          <w:ilvl w:val="0"/>
          <w:numId w:val="7"/>
        </w:numPr>
        <w:rPr>
          <w:rFonts w:ascii="Times New Roman" w:eastAsia="Times New Roman" w:hAnsi="Times New Roman" w:cs="Times New Roman"/>
        </w:rPr>
      </w:pPr>
      <w:r w:rsidRPr="003A4B61">
        <w:t>notifying the USEP partners, as soon as practical, if any matters arise which may be deemed to affect the development of a collegiate partnership.</w:t>
      </w:r>
    </w:p>
    <w:p w14:paraId="35173EBF" w14:textId="19993E52" w:rsidR="007617F2" w:rsidRPr="003A4B61" w:rsidRDefault="007617F2" w:rsidP="004C00F3">
      <w:pPr>
        <w:pStyle w:val="ListParagraph"/>
        <w:numPr>
          <w:ilvl w:val="0"/>
          <w:numId w:val="7"/>
        </w:numPr>
        <w:rPr>
          <w:rFonts w:ascii="Times New Roman" w:eastAsia="Times New Roman" w:hAnsi="Times New Roman" w:cs="Times New Roman"/>
        </w:rPr>
      </w:pPr>
      <w:r>
        <w:t>encouraging collaboration with Universities Nationally and other stakeholders to share good practice</w:t>
      </w:r>
    </w:p>
    <w:p w14:paraId="4E09D9AE" w14:textId="77777777" w:rsidR="004C00F3" w:rsidRPr="003A4B61" w:rsidRDefault="004C00F3" w:rsidP="004C00F3"/>
    <w:p w14:paraId="09F113BF" w14:textId="77777777" w:rsidR="00B4242D" w:rsidRPr="000E7C58" w:rsidRDefault="00B4242D" w:rsidP="00B4242D">
      <w:pPr>
        <w:widowControl w:val="0"/>
        <w:spacing w:before="120" w:after="120"/>
        <w:rPr>
          <w:rFonts w:ascii="Calibri" w:eastAsia="Calibri" w:hAnsi="Calibri" w:cs="Calibri"/>
        </w:rPr>
      </w:pPr>
      <w:r>
        <w:rPr>
          <w:rFonts w:ascii="Calibri" w:eastAsia="Calibri" w:hAnsi="Calibri" w:cs="Calibri"/>
        </w:rPr>
        <w:t>It is expected that t</w:t>
      </w:r>
      <w:r w:rsidRPr="000E7C58">
        <w:rPr>
          <w:rFonts w:ascii="Calibri" w:eastAsia="Calibri" w:hAnsi="Calibri" w:cs="Calibri"/>
        </w:rPr>
        <w:t>he members of the USEP Group will</w:t>
      </w:r>
      <w:r>
        <w:rPr>
          <w:rFonts w:ascii="Calibri" w:eastAsia="Calibri" w:hAnsi="Calibri" w:cs="Calibri"/>
        </w:rPr>
        <w:t>:</w:t>
      </w:r>
    </w:p>
    <w:p w14:paraId="008F2A6E" w14:textId="77777777" w:rsidR="00B4242D" w:rsidRPr="003A3273" w:rsidRDefault="00B4242D" w:rsidP="00B4242D">
      <w:pPr>
        <w:widowControl w:val="0"/>
        <w:numPr>
          <w:ilvl w:val="0"/>
          <w:numId w:val="16"/>
        </w:numPr>
        <w:tabs>
          <w:tab w:val="left" w:pos="340"/>
        </w:tabs>
        <w:ind w:left="360" w:hanging="360"/>
        <w:contextualSpacing/>
        <w:rPr>
          <w:rFonts w:ascii="Calibri" w:hAnsi="Calibri" w:cs="Calibri"/>
        </w:rPr>
      </w:pPr>
      <w:r w:rsidRPr="003A3273">
        <w:rPr>
          <w:rFonts w:ascii="Calibri" w:hAnsi="Calibri" w:cs="Calibri"/>
        </w:rPr>
        <w:t xml:space="preserve">be provided with complete, accurate and meaningful information in a timely </w:t>
      </w:r>
      <w:proofErr w:type="gramStart"/>
      <w:r w:rsidRPr="003A3273">
        <w:rPr>
          <w:rFonts w:ascii="Calibri" w:hAnsi="Calibri" w:cs="Calibri"/>
        </w:rPr>
        <w:t>manner;</w:t>
      </w:r>
      <w:proofErr w:type="gramEnd"/>
    </w:p>
    <w:p w14:paraId="0F5B7F9A" w14:textId="77777777" w:rsidR="00B4242D" w:rsidRPr="000E7C58" w:rsidRDefault="00B4242D" w:rsidP="00B4242D">
      <w:pPr>
        <w:widowControl w:val="0"/>
        <w:numPr>
          <w:ilvl w:val="0"/>
          <w:numId w:val="16"/>
        </w:numPr>
        <w:tabs>
          <w:tab w:val="left" w:pos="340"/>
        </w:tabs>
        <w:ind w:left="360" w:hanging="360"/>
        <w:contextualSpacing/>
      </w:pPr>
      <w:r>
        <w:rPr>
          <w:rFonts w:ascii="Calibri" w:eastAsia="Calibri" w:hAnsi="Calibri" w:cs="Calibri"/>
        </w:rPr>
        <w:t xml:space="preserve">have </w:t>
      </w:r>
      <w:r w:rsidRPr="000E7C58">
        <w:rPr>
          <w:rFonts w:ascii="Calibri" w:eastAsia="Calibri" w:hAnsi="Calibri" w:cs="Calibri"/>
        </w:rPr>
        <w:t xml:space="preserve">open and honest </w:t>
      </w:r>
      <w:proofErr w:type="gramStart"/>
      <w:r w:rsidRPr="000E7C58">
        <w:rPr>
          <w:rFonts w:ascii="Calibri" w:eastAsia="Calibri" w:hAnsi="Calibri" w:cs="Calibri"/>
        </w:rPr>
        <w:t>discussions</w:t>
      </w:r>
      <w:r>
        <w:rPr>
          <w:rFonts w:ascii="Calibri" w:eastAsia="Calibri" w:hAnsi="Calibri" w:cs="Calibri"/>
        </w:rPr>
        <w:t>;</w:t>
      </w:r>
      <w:proofErr w:type="gramEnd"/>
      <w:r w:rsidRPr="000E7C58">
        <w:rPr>
          <w:rFonts w:ascii="Calibri" w:eastAsia="Calibri" w:hAnsi="Calibri" w:cs="Calibri"/>
        </w:rPr>
        <w:t xml:space="preserve"> </w:t>
      </w:r>
    </w:p>
    <w:p w14:paraId="443AEEEB" w14:textId="77777777" w:rsidR="00B4242D" w:rsidRPr="000E7C58" w:rsidRDefault="00B4242D" w:rsidP="00B4242D">
      <w:pPr>
        <w:widowControl w:val="0"/>
        <w:numPr>
          <w:ilvl w:val="0"/>
          <w:numId w:val="16"/>
        </w:numPr>
        <w:tabs>
          <w:tab w:val="left" w:pos="340"/>
        </w:tabs>
        <w:ind w:left="360" w:hanging="360"/>
        <w:contextualSpacing/>
      </w:pPr>
      <w:r>
        <w:rPr>
          <w:rFonts w:ascii="Calibri" w:eastAsia="Calibri" w:hAnsi="Calibri" w:cs="Calibri"/>
        </w:rPr>
        <w:t>v</w:t>
      </w:r>
      <w:r w:rsidRPr="000E7C58">
        <w:rPr>
          <w:rFonts w:ascii="Calibri" w:eastAsia="Calibri" w:hAnsi="Calibri" w:cs="Calibri"/>
        </w:rPr>
        <w:t xml:space="preserve">erify the overall status and ‘health’ of the </w:t>
      </w:r>
      <w:proofErr w:type="gramStart"/>
      <w:r w:rsidRPr="000E7C58">
        <w:rPr>
          <w:rFonts w:ascii="Calibri" w:eastAsia="Calibri" w:hAnsi="Calibri" w:cs="Calibri"/>
        </w:rPr>
        <w:t>partnership</w:t>
      </w:r>
      <w:r>
        <w:rPr>
          <w:rFonts w:ascii="Calibri" w:eastAsia="Calibri" w:hAnsi="Calibri" w:cs="Calibri"/>
        </w:rPr>
        <w:t>;</w:t>
      </w:r>
      <w:proofErr w:type="gramEnd"/>
    </w:p>
    <w:p w14:paraId="4302F0A3" w14:textId="1A525333" w:rsidR="00801772" w:rsidRDefault="00801772">
      <w:r>
        <w:br w:type="page"/>
      </w:r>
    </w:p>
    <w:p w14:paraId="634E8C43" w14:textId="77777777" w:rsidR="00B4242D" w:rsidRDefault="00B4242D" w:rsidP="004C00F3"/>
    <w:p w14:paraId="6E34C526" w14:textId="423B92DD" w:rsidR="004C00F3" w:rsidRPr="003A4B61" w:rsidRDefault="004C00F3" w:rsidP="00D44E25">
      <w:pPr>
        <w:pStyle w:val="Heading1"/>
        <w:numPr>
          <w:ilvl w:val="0"/>
          <w:numId w:val="13"/>
        </w:numPr>
        <w:tabs>
          <w:tab w:val="left" w:pos="567"/>
        </w:tabs>
        <w:rPr>
          <w:b/>
          <w:bCs/>
          <w:color w:val="auto"/>
          <w:sz w:val="48"/>
          <w:szCs w:val="48"/>
        </w:rPr>
      </w:pPr>
      <w:r w:rsidRPr="003A4B61">
        <w:rPr>
          <w:b/>
          <w:bCs/>
          <w:color w:val="auto"/>
        </w:rPr>
        <w:t>C</w:t>
      </w:r>
      <w:r w:rsidR="005C0C87">
        <w:rPr>
          <w:b/>
          <w:bCs/>
          <w:color w:val="auto"/>
        </w:rPr>
        <w:t>onfidentiality and Privacy</w:t>
      </w:r>
    </w:p>
    <w:p w14:paraId="797C409B" w14:textId="63635620" w:rsidR="004C00F3" w:rsidRPr="003A4B61" w:rsidRDefault="004C00F3" w:rsidP="00F4751E">
      <w:pPr>
        <w:pStyle w:val="ListParagraph"/>
        <w:numPr>
          <w:ilvl w:val="0"/>
          <w:numId w:val="17"/>
        </w:numPr>
      </w:pPr>
      <w:r w:rsidRPr="003A4B61">
        <w:t xml:space="preserve">Information exchanged between the </w:t>
      </w:r>
      <w:r w:rsidR="003A4071" w:rsidRPr="003A4B61">
        <w:t>parties</w:t>
      </w:r>
      <w:r w:rsidRPr="003A4B61">
        <w:t xml:space="preserve"> under this MOU that is by its nature </w:t>
      </w:r>
      <w:r w:rsidR="005C0C87" w:rsidRPr="003A4B61">
        <w:t>confidential or</w:t>
      </w:r>
      <w:r w:rsidRPr="003A4B61">
        <w:t xml:space="preserve"> is designated by a party as being confidential (‘confidential information’), is to be kept confidential and may only be used by the receiving party for purposes related to this MOU.</w:t>
      </w:r>
    </w:p>
    <w:p w14:paraId="2EC7799D" w14:textId="6E308875" w:rsidR="004C00F3" w:rsidRPr="00F4751E" w:rsidRDefault="004C00F3" w:rsidP="00F4751E">
      <w:pPr>
        <w:pStyle w:val="ListParagraph"/>
        <w:numPr>
          <w:ilvl w:val="0"/>
          <w:numId w:val="17"/>
        </w:numPr>
        <w:rPr>
          <w:rFonts w:ascii="Arial" w:eastAsia="Arial" w:hAnsi="Arial" w:cs="Arial"/>
        </w:rPr>
      </w:pPr>
      <w:r w:rsidRPr="003A4B61">
        <w:t xml:space="preserve">Each party agrees to comply with all privacy laws, including the </w:t>
      </w:r>
      <w:r w:rsidRPr="00F4751E">
        <w:rPr>
          <w:i/>
        </w:rPr>
        <w:t>Privacy Act 1988</w:t>
      </w:r>
      <w:r w:rsidRPr="003A4B61">
        <w:t xml:space="preserve"> (</w:t>
      </w:r>
      <w:proofErr w:type="spellStart"/>
      <w:r w:rsidR="003A4071" w:rsidRPr="003A4B61">
        <w:t>Cmlth</w:t>
      </w:r>
      <w:proofErr w:type="spellEnd"/>
      <w:r w:rsidRPr="003A4B61">
        <w:t xml:space="preserve">) and the &lt;insert relevant state </w:t>
      </w:r>
      <w:r w:rsidRPr="00F4751E">
        <w:rPr>
          <w:iCs/>
        </w:rPr>
        <w:t xml:space="preserve">privacy and personal information protection </w:t>
      </w:r>
      <w:r w:rsidRPr="003A4B61">
        <w:t>Act&gt;.</w:t>
      </w:r>
    </w:p>
    <w:p w14:paraId="359146E4" w14:textId="77777777" w:rsidR="004C00F3" w:rsidRPr="003A4B61" w:rsidRDefault="004C00F3" w:rsidP="00F4751E">
      <w:pPr>
        <w:pStyle w:val="ListParagraph"/>
        <w:numPr>
          <w:ilvl w:val="0"/>
          <w:numId w:val="17"/>
        </w:numPr>
      </w:pPr>
      <w:r w:rsidRPr="003A4B61">
        <w:t>A receiving member may not disclose confidential information to any other person other than to the receiving member’s employees and professional advisors, except:</w:t>
      </w:r>
    </w:p>
    <w:p w14:paraId="21595DEA" w14:textId="49B95220" w:rsidR="004C00F3" w:rsidRPr="00F4751E" w:rsidRDefault="004C00F3" w:rsidP="00F4751E">
      <w:pPr>
        <w:pStyle w:val="ListParagraph"/>
        <w:numPr>
          <w:ilvl w:val="1"/>
          <w:numId w:val="18"/>
        </w:numPr>
      </w:pPr>
      <w:r w:rsidRPr="00F4751E">
        <w:t xml:space="preserve">with the prior written consent of the disclosing </w:t>
      </w:r>
      <w:r w:rsidR="003A4071" w:rsidRPr="00F4751E">
        <w:t>party.</w:t>
      </w:r>
    </w:p>
    <w:p w14:paraId="7C749F9D" w14:textId="7449F4C8" w:rsidR="004C00F3" w:rsidRPr="00F4751E" w:rsidRDefault="004C00F3" w:rsidP="00F4751E">
      <w:pPr>
        <w:pStyle w:val="ListParagraph"/>
        <w:numPr>
          <w:ilvl w:val="1"/>
          <w:numId w:val="18"/>
        </w:numPr>
      </w:pPr>
      <w:r w:rsidRPr="00F4751E">
        <w:t>where required by law, in which case the receiving member will, where possible, notify the other member</w:t>
      </w:r>
      <w:r w:rsidR="003A4071" w:rsidRPr="00F4751E">
        <w:t>/s</w:t>
      </w:r>
      <w:r w:rsidRPr="00F4751E">
        <w:t xml:space="preserve"> immediately of the required disclosure; or</w:t>
      </w:r>
    </w:p>
    <w:p w14:paraId="211C406D" w14:textId="3FF18924" w:rsidR="004C00F3" w:rsidRPr="00F4751E" w:rsidRDefault="004C00F3" w:rsidP="00F4751E">
      <w:pPr>
        <w:pStyle w:val="ListParagraph"/>
        <w:numPr>
          <w:ilvl w:val="1"/>
          <w:numId w:val="18"/>
        </w:numPr>
      </w:pPr>
      <w:r w:rsidRPr="00F4751E">
        <w:t xml:space="preserve">if the Confidential Information is already in the public domain </w:t>
      </w:r>
    </w:p>
    <w:p w14:paraId="53E048C6" w14:textId="0FA291B8" w:rsidR="004C00F3" w:rsidRPr="003A4B61" w:rsidRDefault="004C00F3" w:rsidP="00F4751E">
      <w:pPr>
        <w:pStyle w:val="ListParagraph"/>
        <w:numPr>
          <w:ilvl w:val="0"/>
          <w:numId w:val="17"/>
        </w:numPr>
      </w:pPr>
      <w:r w:rsidRPr="003A4B61">
        <w:t>On termination of this MOU, or at the request of the other party(</w:t>
      </w:r>
      <w:proofErr w:type="spellStart"/>
      <w:r w:rsidRPr="003A4B61">
        <w:t>ies</w:t>
      </w:r>
      <w:proofErr w:type="spellEnd"/>
      <w:r w:rsidRPr="003A4B61">
        <w:t xml:space="preserve">), the </w:t>
      </w:r>
      <w:r w:rsidR="003A4071" w:rsidRPr="003A4B61">
        <w:t>parties</w:t>
      </w:r>
      <w:r w:rsidRPr="003A4B61">
        <w:t xml:space="preserve"> will return, </w:t>
      </w:r>
      <w:proofErr w:type="gramStart"/>
      <w:r w:rsidR="0009183F" w:rsidRPr="003A4B61">
        <w:t>delete</w:t>
      </w:r>
      <w:proofErr w:type="gramEnd"/>
      <w:r w:rsidRPr="003A4B61">
        <w:t xml:space="preserve"> or destroy all Confidential Information belonging to the other party(</w:t>
      </w:r>
      <w:proofErr w:type="spellStart"/>
      <w:r w:rsidRPr="003A4B61">
        <w:t>ies</w:t>
      </w:r>
      <w:proofErr w:type="spellEnd"/>
      <w:r w:rsidRPr="003A4B61">
        <w:t>).</w:t>
      </w:r>
    </w:p>
    <w:p w14:paraId="5E54B017" w14:textId="3CCF8034" w:rsidR="004C00F3" w:rsidRPr="003A4B61" w:rsidRDefault="004C00F3" w:rsidP="00F4751E">
      <w:pPr>
        <w:pStyle w:val="ListParagraph"/>
        <w:numPr>
          <w:ilvl w:val="0"/>
          <w:numId w:val="17"/>
        </w:numPr>
      </w:pPr>
      <w:r w:rsidRPr="003A4B61">
        <w:t>&lt;Name of university&gt; records will be retained on file and remain confidential for a period of 3 years on termination or expiration of this agreement.</w:t>
      </w:r>
    </w:p>
    <w:p w14:paraId="71F44C3A" w14:textId="711F5C4F" w:rsidR="004C00F3" w:rsidRPr="003A4B61" w:rsidRDefault="004C00F3" w:rsidP="00F4751E">
      <w:pPr>
        <w:pStyle w:val="ListParagraph"/>
        <w:numPr>
          <w:ilvl w:val="0"/>
          <w:numId w:val="17"/>
        </w:numPr>
      </w:pPr>
      <w:r w:rsidRPr="00F4751E">
        <w:rPr>
          <w:rFonts w:eastAsia="Arial" w:cs="Arial"/>
        </w:rPr>
        <w:t xml:space="preserve">&lt;Name of DES&gt; are bound by obligations under the DES grant agreement regarding information capture and retention; any USEP participants that sign up to </w:t>
      </w:r>
      <w:r w:rsidR="0009183F" w:rsidRPr="00F4751E">
        <w:rPr>
          <w:rFonts w:eastAsia="Arial" w:cs="Arial"/>
        </w:rPr>
        <w:t xml:space="preserve">a </w:t>
      </w:r>
      <w:r w:rsidRPr="00F4751E">
        <w:rPr>
          <w:rFonts w:eastAsia="Arial" w:cs="Arial"/>
        </w:rPr>
        <w:t>DES need to abide by DES data-capture requirements.</w:t>
      </w:r>
    </w:p>
    <w:p w14:paraId="441D4029" w14:textId="77777777" w:rsidR="004C00F3" w:rsidRPr="00F4751E" w:rsidRDefault="004C00F3" w:rsidP="00F4751E">
      <w:pPr>
        <w:pStyle w:val="ListParagraph"/>
        <w:numPr>
          <w:ilvl w:val="0"/>
          <w:numId w:val="17"/>
        </w:numPr>
        <w:rPr>
          <w:rFonts w:eastAsia="Arial" w:cs="Arial"/>
        </w:rPr>
      </w:pPr>
      <w:r w:rsidRPr="00F4751E">
        <w:rPr>
          <w:rFonts w:eastAsia="Arial" w:cs="Arial"/>
        </w:rPr>
        <w:t xml:space="preserve">In this agreement, intellectual property means any intellectual property, including but not limited to, trademarks, copyright, works of authorship, inventions, patents, trading names, images, </w:t>
      </w:r>
      <w:proofErr w:type="gramStart"/>
      <w:r w:rsidRPr="00F4751E">
        <w:rPr>
          <w:rFonts w:eastAsia="Arial" w:cs="Arial"/>
        </w:rPr>
        <w:t>data</w:t>
      </w:r>
      <w:proofErr w:type="gramEnd"/>
      <w:r w:rsidRPr="00F4751E">
        <w:rPr>
          <w:rFonts w:eastAsia="Arial" w:cs="Arial"/>
        </w:rPr>
        <w:t xml:space="preserve"> or work product.</w:t>
      </w:r>
    </w:p>
    <w:p w14:paraId="31333EBC" w14:textId="407EECB2" w:rsidR="004C00F3" w:rsidRPr="00F4751E" w:rsidRDefault="004C00F3" w:rsidP="00F4751E">
      <w:pPr>
        <w:pStyle w:val="ListParagraph"/>
        <w:numPr>
          <w:ilvl w:val="0"/>
          <w:numId w:val="17"/>
        </w:numPr>
        <w:rPr>
          <w:rFonts w:eastAsia="Arial" w:cs="Arial"/>
        </w:rPr>
      </w:pPr>
      <w:r w:rsidRPr="00F4751E">
        <w:rPr>
          <w:rFonts w:eastAsia="Arial" w:cs="Arial"/>
        </w:rPr>
        <w:t xml:space="preserve">Any intellectual property created by a party in the course of the service model shall remain vested in that party, but that party agrees to grant to the other </w:t>
      </w:r>
      <w:r w:rsidR="003A4071" w:rsidRPr="00F4751E">
        <w:rPr>
          <w:rFonts w:eastAsia="Arial" w:cs="Arial"/>
        </w:rPr>
        <w:t>parties</w:t>
      </w:r>
      <w:r w:rsidRPr="00F4751E">
        <w:rPr>
          <w:rFonts w:eastAsia="Arial" w:cs="Arial"/>
        </w:rPr>
        <w:t xml:space="preserve"> a non-transferable, non-exclusive royalty-free licence to use that intellectual property for the purposes of delivering the service model.</w:t>
      </w:r>
    </w:p>
    <w:p w14:paraId="46A59A7C" w14:textId="6E6B53A8" w:rsidR="004C00F3" w:rsidRPr="004C00F3" w:rsidRDefault="004C00F3" w:rsidP="00D44E25">
      <w:pPr>
        <w:pStyle w:val="Heading1"/>
        <w:numPr>
          <w:ilvl w:val="0"/>
          <w:numId w:val="13"/>
        </w:numPr>
        <w:tabs>
          <w:tab w:val="left" w:pos="567"/>
        </w:tabs>
        <w:rPr>
          <w:rFonts w:ascii="Times New Roman" w:eastAsia="Times New Roman" w:hAnsi="Times New Roman" w:cs="Times New Roman"/>
          <w:b/>
          <w:bCs/>
          <w:color w:val="000000" w:themeColor="text1"/>
          <w:sz w:val="48"/>
          <w:szCs w:val="48"/>
        </w:rPr>
      </w:pPr>
      <w:r w:rsidRPr="004C00F3">
        <w:rPr>
          <w:b/>
          <w:bCs/>
          <w:color w:val="000000" w:themeColor="text1"/>
        </w:rPr>
        <w:t>R</w:t>
      </w:r>
      <w:r w:rsidR="005C0C87">
        <w:rPr>
          <w:b/>
          <w:bCs/>
          <w:color w:val="000000" w:themeColor="text1"/>
        </w:rPr>
        <w:t>eporting</w:t>
      </w:r>
    </w:p>
    <w:p w14:paraId="30695387" w14:textId="77777777" w:rsidR="00F4751E" w:rsidRPr="00AC16A4" w:rsidRDefault="00F4751E" w:rsidP="00F4751E">
      <w:pPr>
        <w:widowControl w:val="0"/>
        <w:spacing w:before="120" w:after="120"/>
        <w:rPr>
          <w:rFonts w:ascii="Calibri" w:eastAsia="Calibri" w:hAnsi="Calibri" w:cs="Calibri"/>
        </w:rPr>
      </w:pPr>
      <w:bookmarkStart w:id="1" w:name="_Hlk99010386"/>
      <w:r w:rsidRPr="00AC16A4">
        <w:rPr>
          <w:rFonts w:ascii="Calibri" w:eastAsia="Calibri" w:hAnsi="Calibri" w:cs="Calibri"/>
        </w:rPr>
        <w:t>Other than as set out above, there are no mandatory or official reports required of the USEP Group.  However, members of the USEP Group may have internal reporting or compliance obligations (</w:t>
      </w:r>
      <w:proofErr w:type="gramStart"/>
      <w:r w:rsidRPr="00AC16A4">
        <w:rPr>
          <w:rFonts w:ascii="Calibri" w:eastAsia="Calibri" w:hAnsi="Calibri" w:cs="Calibri"/>
        </w:rPr>
        <w:t>e.g.</w:t>
      </w:r>
      <w:proofErr w:type="gramEnd"/>
      <w:r w:rsidRPr="00AC16A4">
        <w:rPr>
          <w:rFonts w:ascii="Calibri" w:eastAsia="Calibri" w:hAnsi="Calibri" w:cs="Calibri"/>
        </w:rPr>
        <w:t xml:space="preserve"> ethics or research related requirements) with each member agreeing to act accordingly.</w:t>
      </w:r>
    </w:p>
    <w:bookmarkEnd w:id="1"/>
    <w:p w14:paraId="53B6216E" w14:textId="77777777" w:rsidR="00F4751E" w:rsidRDefault="00F4751E" w:rsidP="00F4751E">
      <w:pPr>
        <w:rPr>
          <w:rFonts w:ascii="Times New Roman" w:eastAsia="Times New Roman" w:hAnsi="Times New Roman" w:cs="Times New Roman"/>
        </w:rPr>
      </w:pPr>
      <w:r>
        <w:t>Collection and collation of de-identified data and information about the implementation of the USEP model is critical to identifying and improving understanding of the issues and barriers experienced by students and graduates with disability when transitioning to graduate employment.</w:t>
      </w:r>
    </w:p>
    <w:p w14:paraId="0D2D6C6E" w14:textId="77777777" w:rsidR="00F4751E" w:rsidRDefault="00F4751E" w:rsidP="00F4751E">
      <w:pPr>
        <w:pStyle w:val="ListParagraph"/>
        <w:numPr>
          <w:ilvl w:val="0"/>
          <w:numId w:val="20"/>
        </w:numPr>
      </w:pPr>
      <w:r>
        <w:t xml:space="preserve">The USEP consultant will encourage all students and graduates seeking USEP service to complete a de-identified registration survey: </w:t>
      </w:r>
      <w:hyperlink r:id="rId9" w:history="1">
        <w:r w:rsidRPr="00F4751E">
          <w:rPr>
            <w:rStyle w:val="Hyperlink"/>
            <w:color w:val="1155CC"/>
          </w:rPr>
          <w:t>https://developingemployability.edua.au/usep-student-survey/</w:t>
        </w:r>
      </w:hyperlink>
      <w:r>
        <w:t>.</w:t>
      </w:r>
    </w:p>
    <w:p w14:paraId="22A567EB" w14:textId="77777777" w:rsidR="00F4751E" w:rsidRDefault="00F4751E" w:rsidP="00F4751E">
      <w:pPr>
        <w:pStyle w:val="ListParagraph"/>
        <w:numPr>
          <w:ilvl w:val="0"/>
          <w:numId w:val="20"/>
        </w:numPr>
      </w:pPr>
      <w:r>
        <w:t xml:space="preserve">The USEP consultant will encourage all students and graduates concluding USEP service to complete a de-identified exit survey: </w:t>
      </w:r>
      <w:hyperlink r:id="rId10" w:history="1">
        <w:r w:rsidRPr="00F4751E">
          <w:rPr>
            <w:rStyle w:val="Hyperlink"/>
            <w:color w:val="1155CC"/>
          </w:rPr>
          <w:t>https://developingemployability.edu.au/usep-graduate-survey</w:t>
        </w:r>
      </w:hyperlink>
    </w:p>
    <w:p w14:paraId="42F7EFE4" w14:textId="5F7D2D75" w:rsidR="004C00F3" w:rsidRPr="004C00F3" w:rsidRDefault="004C00F3" w:rsidP="00D44E25">
      <w:pPr>
        <w:pStyle w:val="Heading1"/>
        <w:numPr>
          <w:ilvl w:val="0"/>
          <w:numId w:val="13"/>
        </w:numPr>
        <w:tabs>
          <w:tab w:val="left" w:pos="567"/>
        </w:tabs>
        <w:rPr>
          <w:rFonts w:ascii="Times New Roman" w:eastAsia="Times New Roman" w:hAnsi="Times New Roman" w:cs="Times New Roman"/>
          <w:b/>
          <w:bCs/>
          <w:color w:val="000000" w:themeColor="text1"/>
        </w:rPr>
      </w:pPr>
      <w:r w:rsidRPr="004C00F3">
        <w:rPr>
          <w:b/>
          <w:bCs/>
          <w:color w:val="000000" w:themeColor="text1"/>
        </w:rPr>
        <w:t>O</w:t>
      </w:r>
      <w:r w:rsidR="005C0C87">
        <w:rPr>
          <w:b/>
          <w:bCs/>
          <w:color w:val="000000" w:themeColor="text1"/>
        </w:rPr>
        <w:t>ther Requirements</w:t>
      </w:r>
    </w:p>
    <w:p w14:paraId="3CBAE0BC" w14:textId="156FF2F6" w:rsidR="004C00F3" w:rsidRPr="004C00F3" w:rsidRDefault="004C00F3" w:rsidP="004C00F3">
      <w:pPr>
        <w:pStyle w:val="ListParagraph"/>
        <w:numPr>
          <w:ilvl w:val="0"/>
          <w:numId w:val="12"/>
        </w:numPr>
      </w:pPr>
      <w:r w:rsidRPr="004C00F3">
        <w:t>&lt;Name of DES&gt; will provide the USEP employment consultant with a laptop and mobile internet access.</w:t>
      </w:r>
    </w:p>
    <w:p w14:paraId="684C5D24" w14:textId="1B5E5BB3" w:rsidR="004C00F3" w:rsidRPr="003A4B61" w:rsidRDefault="004C00F3" w:rsidP="004C00F3">
      <w:pPr>
        <w:pStyle w:val="ListParagraph"/>
        <w:numPr>
          <w:ilvl w:val="0"/>
          <w:numId w:val="12"/>
        </w:numPr>
      </w:pPr>
      <w:r w:rsidRPr="004C00F3">
        <w:t xml:space="preserve">&lt;Name of DES&gt; agrees that USEP Consultant(s) will undertake orientation and all safety and induction </w:t>
      </w:r>
      <w:r w:rsidRPr="003A4B61">
        <w:t>training as required by &lt;name of university.&gt;</w:t>
      </w:r>
    </w:p>
    <w:p w14:paraId="549E2DE8" w14:textId="3B7C7805" w:rsidR="004C00F3" w:rsidRPr="003A4B61" w:rsidRDefault="004C00F3" w:rsidP="004C00F3">
      <w:pPr>
        <w:pStyle w:val="ListParagraph"/>
        <w:numPr>
          <w:ilvl w:val="0"/>
          <w:numId w:val="12"/>
        </w:numPr>
      </w:pPr>
      <w:r w:rsidRPr="003A4B61">
        <w:t xml:space="preserve">&lt;Name of DES&gt; when performing the service model agrees to comply with all relevant </w:t>
      </w:r>
      <w:r w:rsidR="0009183F" w:rsidRPr="003A4B61">
        <w:t>&lt;</w:t>
      </w:r>
      <w:r w:rsidRPr="003A4B61">
        <w:t>name of university</w:t>
      </w:r>
      <w:r w:rsidR="0009183F" w:rsidRPr="003A4B61">
        <w:t>&gt;</w:t>
      </w:r>
      <w:r w:rsidRPr="003A4B61">
        <w:t xml:space="preserve"> policies and practices notified to it by &lt;name of university (abbrev.)&gt;</w:t>
      </w:r>
    </w:p>
    <w:p w14:paraId="5353F279" w14:textId="032873F7" w:rsidR="004C00F3" w:rsidRPr="003A4B61" w:rsidRDefault="004C00F3" w:rsidP="004C00F3">
      <w:pPr>
        <w:pStyle w:val="ListParagraph"/>
        <w:numPr>
          <w:ilvl w:val="0"/>
          <w:numId w:val="12"/>
        </w:numPr>
      </w:pPr>
      <w:r w:rsidRPr="003A4B61">
        <w:t xml:space="preserve">&lt;Name of university </w:t>
      </w:r>
      <w:r w:rsidR="0009183F" w:rsidRPr="003A4B61">
        <w:t>c</w:t>
      </w:r>
      <w:r w:rsidRPr="003A4B61">
        <w:t>areers team&gt; will provide office or suitable space, office equipment and access to university ICT systems/ platforms, security clearances as required and on-campus parking approval. </w:t>
      </w:r>
    </w:p>
    <w:p w14:paraId="5689F9F3" w14:textId="216A0000" w:rsidR="004C00F3" w:rsidRPr="003A4B61" w:rsidRDefault="004C00F3" w:rsidP="004C00F3">
      <w:pPr>
        <w:pStyle w:val="ListParagraph"/>
        <w:numPr>
          <w:ilvl w:val="0"/>
          <w:numId w:val="12"/>
        </w:numPr>
      </w:pPr>
      <w:r w:rsidRPr="003A4B61">
        <w:lastRenderedPageBreak/>
        <w:t>&lt;Name of university careers team&gt; will support the inclusion of the USEP consultant within the careers team and the university and be the main contact for the USEP consultant. </w:t>
      </w:r>
    </w:p>
    <w:p w14:paraId="0646D1FF" w14:textId="40B95241" w:rsidR="004C00F3" w:rsidRPr="003A4B61" w:rsidRDefault="004C00F3" w:rsidP="004C00F3">
      <w:pPr>
        <w:pStyle w:val="ListParagraph"/>
        <w:numPr>
          <w:ilvl w:val="0"/>
          <w:numId w:val="12"/>
        </w:numPr>
        <w:rPr>
          <w:rFonts w:ascii="Times New Roman" w:eastAsia="Times New Roman" w:hAnsi="Times New Roman" w:cs="Times New Roman"/>
        </w:rPr>
      </w:pPr>
      <w:r w:rsidRPr="003A4B61">
        <w:t xml:space="preserve">The &lt;name of DES&gt; USEP consultant/s are covered by existing &lt;name of DES&gt; insurance policies, including public liability and professional indemnity, and </w:t>
      </w:r>
      <w:proofErr w:type="spellStart"/>
      <w:r w:rsidRPr="003A4B61">
        <w:t>WorkCover</w:t>
      </w:r>
      <w:proofErr w:type="spellEnd"/>
      <w:r w:rsidRPr="003A4B61">
        <w:t xml:space="preserve"> (refer to the relevant state scheme). These policies will be provided on request to the other </w:t>
      </w:r>
      <w:r w:rsidR="003A4071" w:rsidRPr="003A4B61">
        <w:t>parties</w:t>
      </w:r>
      <w:r w:rsidRPr="003A4B61">
        <w:t>.</w:t>
      </w:r>
    </w:p>
    <w:p w14:paraId="78E04C80" w14:textId="16D3E17C" w:rsidR="004C00F3" w:rsidRPr="003A4B61" w:rsidRDefault="004C00F3" w:rsidP="004C00F3">
      <w:pPr>
        <w:pStyle w:val="Heading1"/>
        <w:rPr>
          <w:rFonts w:ascii="Times New Roman" w:eastAsia="Times New Roman" w:hAnsi="Times New Roman" w:cs="Times New Roman"/>
          <w:b/>
          <w:bCs/>
          <w:color w:val="auto"/>
        </w:rPr>
      </w:pPr>
      <w:r w:rsidRPr="003A4B61">
        <w:rPr>
          <w:b/>
          <w:bCs/>
          <w:color w:val="auto"/>
        </w:rPr>
        <w:t>DES</w:t>
      </w:r>
      <w:r w:rsidRPr="003A4B61">
        <w:rPr>
          <w:b/>
          <w:bCs/>
          <w:color w:val="auto"/>
          <w:sz w:val="14"/>
          <w:szCs w:val="14"/>
        </w:rPr>
        <w:t> </w:t>
      </w:r>
      <w:r w:rsidR="0009183F" w:rsidRPr="003A4B61">
        <w:rPr>
          <w:b/>
          <w:bCs/>
          <w:color w:val="auto"/>
          <w:sz w:val="14"/>
          <w:szCs w:val="14"/>
        </w:rPr>
        <w:t xml:space="preserve"> </w:t>
      </w:r>
      <w:r w:rsidR="003A4B61" w:rsidRPr="003A4B61">
        <w:rPr>
          <w:b/>
          <w:bCs/>
          <w:color w:val="auto"/>
          <w:sz w:val="14"/>
          <w:szCs w:val="14"/>
        </w:rPr>
        <w:t xml:space="preserve"> </w:t>
      </w:r>
      <w:r w:rsidRPr="003A4B61">
        <w:rPr>
          <w:b/>
          <w:bCs/>
          <w:color w:val="auto"/>
        </w:rPr>
        <w:t>E</w:t>
      </w:r>
      <w:r w:rsidR="005C0C87">
        <w:rPr>
          <w:b/>
          <w:bCs/>
          <w:color w:val="auto"/>
        </w:rPr>
        <w:t>mployee Status and Representation</w:t>
      </w:r>
    </w:p>
    <w:p w14:paraId="4FE3D0B2" w14:textId="26092C20" w:rsidR="004C00F3" w:rsidRPr="004C00F3" w:rsidRDefault="004C00F3" w:rsidP="004C00F3">
      <w:r w:rsidRPr="004C00F3">
        <w:t>&lt;Name of DES&gt; is an independent contractor. &lt;Name of DES&gt; will not: (a) represent itself as being an employee of &lt;name of university&gt;; or (b) by virtue of the MOU become an employee or agent of &lt;name of university&gt;. The &lt;name of DES&gt; consultant must disclose to students at the outset that they are an employee of &lt;name of DES&gt; and are not acting on behalf of &lt;name of university&gt;.</w:t>
      </w:r>
    </w:p>
    <w:p w14:paraId="72A58F53" w14:textId="1DABF2B1" w:rsidR="004C00F3" w:rsidRPr="004C00F3" w:rsidRDefault="004C00F3" w:rsidP="004C00F3">
      <w:pPr>
        <w:pStyle w:val="Heading1"/>
        <w:rPr>
          <w:rFonts w:ascii="Times New Roman" w:eastAsia="Times New Roman" w:hAnsi="Times New Roman" w:cs="Times New Roman"/>
          <w:b/>
          <w:bCs/>
          <w:color w:val="000000" w:themeColor="text1"/>
          <w:sz w:val="48"/>
          <w:szCs w:val="48"/>
        </w:rPr>
      </w:pPr>
      <w:r w:rsidRPr="004C00F3">
        <w:rPr>
          <w:b/>
          <w:bCs/>
          <w:color w:val="000000" w:themeColor="text1"/>
        </w:rPr>
        <w:t>M</w:t>
      </w:r>
      <w:r w:rsidR="005C0C87">
        <w:rPr>
          <w:b/>
          <w:bCs/>
          <w:color w:val="000000" w:themeColor="text1"/>
        </w:rPr>
        <w:t>ember Agreement</w:t>
      </w:r>
    </w:p>
    <w:tbl>
      <w:tblPr>
        <w:tblW w:w="9918" w:type="dxa"/>
        <w:tblLayout w:type="fixed"/>
        <w:tblLook w:val="0400" w:firstRow="0" w:lastRow="0" w:firstColumn="0" w:lastColumn="0" w:noHBand="0" w:noVBand="1"/>
      </w:tblPr>
      <w:tblGrid>
        <w:gridCol w:w="3254"/>
        <w:gridCol w:w="2975"/>
        <w:gridCol w:w="3689"/>
      </w:tblGrid>
      <w:tr w:rsidR="004C00F3" w14:paraId="01096D63" w14:textId="77777777" w:rsidTr="004C00F3">
        <w:trPr>
          <w:trHeight w:val="560"/>
        </w:trPr>
        <w:tc>
          <w:tcPr>
            <w:tcW w:w="325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54784B60" w14:textId="77777777" w:rsidR="004C00F3" w:rsidRPr="004C00F3" w:rsidRDefault="004C00F3">
            <w:pPr>
              <w:spacing w:before="60" w:after="60"/>
              <w:rPr>
                <w:rFonts w:ascii="Times New Roman" w:eastAsia="Times New Roman" w:hAnsi="Times New Roman" w:cs="Times New Roman"/>
              </w:rPr>
            </w:pPr>
            <w:r w:rsidRPr="004C00F3">
              <w:rPr>
                <w:b/>
                <w:color w:val="000000"/>
              </w:rPr>
              <w:t>Accepted by: NAME &amp; TITLE</w:t>
            </w:r>
          </w:p>
        </w:tc>
        <w:tc>
          <w:tcPr>
            <w:tcW w:w="297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25F09531" w14:textId="77777777" w:rsidR="004C00F3" w:rsidRPr="004C00F3" w:rsidRDefault="004C00F3">
            <w:pPr>
              <w:spacing w:before="60" w:after="60"/>
              <w:rPr>
                <w:rFonts w:ascii="Times New Roman" w:eastAsia="Times New Roman" w:hAnsi="Times New Roman" w:cs="Times New Roman"/>
              </w:rPr>
            </w:pPr>
            <w:r w:rsidRPr="004C00F3">
              <w:rPr>
                <w:b/>
                <w:color w:val="000000"/>
              </w:rPr>
              <w:t>ORGANISATION</w:t>
            </w:r>
          </w:p>
        </w:tc>
        <w:tc>
          <w:tcPr>
            <w:tcW w:w="368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1998412F" w14:textId="77777777" w:rsidR="004C00F3" w:rsidRPr="004C00F3" w:rsidRDefault="004C00F3">
            <w:pPr>
              <w:spacing w:before="60" w:after="60"/>
              <w:rPr>
                <w:rFonts w:ascii="Times New Roman" w:eastAsia="Times New Roman" w:hAnsi="Times New Roman" w:cs="Times New Roman"/>
              </w:rPr>
            </w:pPr>
            <w:r w:rsidRPr="004C00F3">
              <w:rPr>
                <w:b/>
                <w:color w:val="000000"/>
              </w:rPr>
              <w:t>SIGNATURE</w:t>
            </w:r>
          </w:p>
        </w:tc>
      </w:tr>
      <w:tr w:rsidR="004C00F3" w14:paraId="582DCDD8" w14:textId="77777777" w:rsidTr="004C00F3">
        <w:trPr>
          <w:trHeight w:val="560"/>
        </w:trPr>
        <w:tc>
          <w:tcPr>
            <w:tcW w:w="325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61B6231D" w14:textId="77777777" w:rsidR="004C00F3" w:rsidRPr="004C00F3" w:rsidRDefault="004C00F3">
            <w:pPr>
              <w:spacing w:before="60" w:after="60"/>
              <w:rPr>
                <w:rFonts w:ascii="Times New Roman" w:eastAsia="Times New Roman" w:hAnsi="Times New Roman" w:cs="Times New Roman"/>
              </w:rPr>
            </w:pPr>
          </w:p>
        </w:tc>
        <w:tc>
          <w:tcPr>
            <w:tcW w:w="297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36DF990" w14:textId="77777777" w:rsidR="004C00F3" w:rsidRPr="004C00F3" w:rsidRDefault="004C00F3">
            <w:pPr>
              <w:spacing w:after="240"/>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4D0BC913" w14:textId="77777777" w:rsidR="004C00F3" w:rsidRPr="004C00F3" w:rsidRDefault="004C00F3">
            <w:pPr>
              <w:rPr>
                <w:rFonts w:ascii="Times New Roman" w:eastAsia="Times New Roman" w:hAnsi="Times New Roman" w:cs="Times New Roman"/>
              </w:rPr>
            </w:pPr>
          </w:p>
        </w:tc>
      </w:tr>
      <w:tr w:rsidR="004C00F3" w14:paraId="4CACF0AB" w14:textId="77777777" w:rsidTr="004C00F3">
        <w:trPr>
          <w:trHeight w:val="560"/>
        </w:trPr>
        <w:tc>
          <w:tcPr>
            <w:tcW w:w="325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703EBF8B" w14:textId="77777777" w:rsidR="004C00F3" w:rsidRPr="004C00F3" w:rsidRDefault="004C00F3">
            <w:pPr>
              <w:spacing w:after="240"/>
              <w:rPr>
                <w:rFonts w:ascii="Times New Roman" w:eastAsia="Times New Roman" w:hAnsi="Times New Roman" w:cs="Times New Roman"/>
              </w:rPr>
            </w:pPr>
          </w:p>
        </w:tc>
        <w:tc>
          <w:tcPr>
            <w:tcW w:w="297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32471CCD" w14:textId="77777777" w:rsidR="004C00F3" w:rsidRPr="004C00F3" w:rsidRDefault="004C00F3">
            <w:pPr>
              <w:spacing w:before="60" w:after="60"/>
              <w:rPr>
                <w:rFonts w:ascii="Times New Roman" w:eastAsia="Times New Roman" w:hAnsi="Times New Roman" w:cs="Times New Roman"/>
              </w:rPr>
            </w:pPr>
            <w:r w:rsidRPr="004C00F3">
              <w:rPr>
                <w:color w:val="000000"/>
              </w:rPr>
              <w:t> </w:t>
            </w:r>
          </w:p>
        </w:tc>
        <w:tc>
          <w:tcPr>
            <w:tcW w:w="368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6D28AE20" w14:textId="77777777" w:rsidR="004C00F3" w:rsidRPr="004C00F3" w:rsidRDefault="004C00F3">
            <w:pPr>
              <w:rPr>
                <w:rFonts w:ascii="Times New Roman" w:eastAsia="Times New Roman" w:hAnsi="Times New Roman" w:cs="Times New Roman"/>
              </w:rPr>
            </w:pPr>
          </w:p>
        </w:tc>
      </w:tr>
      <w:tr w:rsidR="004C00F3" w14:paraId="728711AE" w14:textId="77777777" w:rsidTr="004C00F3">
        <w:trPr>
          <w:trHeight w:val="560"/>
        </w:trPr>
        <w:tc>
          <w:tcPr>
            <w:tcW w:w="325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199B175" w14:textId="77777777" w:rsidR="004C00F3" w:rsidRPr="004C00F3" w:rsidRDefault="004C00F3">
            <w:pPr>
              <w:spacing w:after="240"/>
              <w:rPr>
                <w:rFonts w:ascii="Times New Roman" w:eastAsia="Times New Roman" w:hAnsi="Times New Roman" w:cs="Times New Roman"/>
              </w:rPr>
            </w:pPr>
          </w:p>
        </w:tc>
        <w:tc>
          <w:tcPr>
            <w:tcW w:w="2975"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039871C" w14:textId="77777777" w:rsidR="004C00F3" w:rsidRPr="004C00F3" w:rsidRDefault="004C00F3">
            <w:pP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5A00FA16" w14:textId="77777777" w:rsidR="004C00F3" w:rsidRPr="004C00F3" w:rsidRDefault="004C00F3">
            <w:pPr>
              <w:rPr>
                <w:rFonts w:ascii="Times New Roman" w:eastAsia="Times New Roman" w:hAnsi="Times New Roman" w:cs="Times New Roman"/>
              </w:rPr>
            </w:pPr>
          </w:p>
        </w:tc>
      </w:tr>
    </w:tbl>
    <w:p w14:paraId="42BE2B6F" w14:textId="0F81FB90" w:rsidR="004C00F3" w:rsidRDefault="004C00F3" w:rsidP="004C00F3">
      <w:pPr>
        <w:rPr>
          <w:sz w:val="2"/>
          <w:szCs w:val="2"/>
        </w:rPr>
      </w:pPr>
    </w:p>
    <w:p w14:paraId="089C6BC7" w14:textId="73DF6810" w:rsidR="00F4751E" w:rsidRDefault="00F4751E" w:rsidP="004C00F3">
      <w:pPr>
        <w:rPr>
          <w:sz w:val="2"/>
          <w:szCs w:val="2"/>
        </w:rPr>
      </w:pPr>
    </w:p>
    <w:p w14:paraId="5CA8258C" w14:textId="39B54FE4" w:rsidR="00F4751E" w:rsidRDefault="00F4751E" w:rsidP="00F4751E"/>
    <w:p w14:paraId="061BD4BB" w14:textId="77777777" w:rsidR="005907CA" w:rsidRDefault="005907CA" w:rsidP="00F4751E">
      <w:pPr>
        <w:tabs>
          <w:tab w:val="left" w:pos="4536"/>
          <w:tab w:val="left" w:pos="5102"/>
        </w:tabs>
        <w:ind w:right="-291"/>
        <w:rPr>
          <w:rFonts w:ascii="Calibri" w:eastAsia="Calibri" w:hAnsi="Calibri" w:cs="Calibri"/>
          <w:b/>
        </w:rPr>
      </w:pPr>
    </w:p>
    <w:p w14:paraId="13465C4E" w14:textId="462B44D6" w:rsidR="00F4751E" w:rsidRPr="00193641" w:rsidRDefault="00F4751E" w:rsidP="005907CA">
      <w:pPr>
        <w:tabs>
          <w:tab w:val="left" w:pos="4536"/>
          <w:tab w:val="left" w:pos="5102"/>
        </w:tabs>
        <w:ind w:right="-291"/>
        <w:rPr>
          <w:rFonts w:cstheme="minorHAnsi"/>
          <w:w w:val="0"/>
        </w:rPr>
      </w:pPr>
      <w:r w:rsidRPr="00193641">
        <w:rPr>
          <w:rFonts w:cstheme="minorHAnsi"/>
          <w:b/>
          <w:w w:val="0"/>
        </w:rPr>
        <w:t>SIGNED</w:t>
      </w:r>
      <w:r w:rsidRPr="00193641">
        <w:rPr>
          <w:rFonts w:cstheme="minorHAnsi"/>
          <w:w w:val="0"/>
        </w:rPr>
        <w:t xml:space="preserve"> for and on behalf of </w:t>
      </w:r>
      <w:r w:rsidR="005907CA" w:rsidRPr="004C00F3">
        <w:rPr>
          <w:color w:val="000000" w:themeColor="text1"/>
        </w:rPr>
        <w:t>&lt;Name of university&gt;</w:t>
      </w:r>
      <w:r>
        <w:rPr>
          <w:rFonts w:cstheme="minorHAnsi"/>
          <w:b/>
          <w:w w:val="0"/>
        </w:rPr>
        <w:tab/>
      </w:r>
      <w:r w:rsidRPr="00193641">
        <w:rPr>
          <w:rFonts w:cstheme="minorHAnsi"/>
          <w:w w:val="0"/>
        </w:rPr>
        <w:t>)</w:t>
      </w:r>
      <w:r w:rsidRPr="00193641">
        <w:rPr>
          <w:rFonts w:cstheme="minorHAnsi"/>
          <w:w w:val="0"/>
        </w:rPr>
        <w:tab/>
      </w:r>
    </w:p>
    <w:p w14:paraId="0D4FD91B" w14:textId="1B2F86DC" w:rsidR="00F4751E" w:rsidRPr="00193641" w:rsidRDefault="00F4751E" w:rsidP="005907CA">
      <w:pPr>
        <w:tabs>
          <w:tab w:val="left" w:pos="5102"/>
        </w:tabs>
        <w:kinsoku w:val="0"/>
        <w:overflowPunct w:val="0"/>
        <w:autoSpaceDE w:val="0"/>
        <w:autoSpaceDN w:val="0"/>
        <w:adjustRightInd w:val="0"/>
        <w:rPr>
          <w:rFonts w:cstheme="minorHAnsi"/>
        </w:rPr>
      </w:pPr>
      <w:bookmarkStart w:id="2" w:name="_DV_M168"/>
      <w:bookmarkStart w:id="3" w:name="_DV_M169"/>
      <w:bookmarkEnd w:id="2"/>
      <w:bookmarkEnd w:id="3"/>
      <w:r w:rsidRPr="00193641">
        <w:rPr>
          <w:rFonts w:cstheme="minorHAnsi"/>
          <w:bCs/>
          <w:spacing w:val="-2"/>
        </w:rPr>
        <w:t>b</w:t>
      </w:r>
      <w:r w:rsidRPr="00193641">
        <w:rPr>
          <w:rFonts w:cstheme="minorHAnsi"/>
          <w:w w:val="0"/>
        </w:rPr>
        <w:t>y a duly authorised</w:t>
      </w:r>
      <w:r w:rsidR="005907CA" w:rsidRPr="005907CA">
        <w:rPr>
          <w:rFonts w:cstheme="minorHAnsi"/>
          <w:w w:val="0"/>
        </w:rPr>
        <w:t xml:space="preserve"> </w:t>
      </w:r>
      <w:r w:rsidR="005907CA" w:rsidRPr="00193641">
        <w:rPr>
          <w:rFonts w:cstheme="minorHAnsi"/>
          <w:w w:val="0"/>
        </w:rPr>
        <w:t>representative</w:t>
      </w:r>
      <w:r w:rsidR="005907CA">
        <w:rPr>
          <w:rFonts w:cstheme="minorHAnsi"/>
          <w:w w:val="0"/>
        </w:rPr>
        <w:t xml:space="preserve"> in the </w:t>
      </w:r>
      <w:r w:rsidR="005907CA">
        <w:rPr>
          <w:rFonts w:cstheme="minorHAnsi"/>
          <w:w w:val="0"/>
        </w:rPr>
        <w:tab/>
        <w:t>)</w:t>
      </w:r>
    </w:p>
    <w:p w14:paraId="4B48A033" w14:textId="333F63B7" w:rsidR="00F4751E" w:rsidRPr="00193641" w:rsidRDefault="00F4751E" w:rsidP="00F4751E">
      <w:pPr>
        <w:tabs>
          <w:tab w:val="left" w:pos="4536"/>
          <w:tab w:val="left" w:pos="5102"/>
        </w:tabs>
        <w:ind w:right="-291"/>
        <w:rPr>
          <w:rFonts w:cstheme="minorHAnsi"/>
          <w:w w:val="0"/>
        </w:rPr>
      </w:pPr>
      <w:proofErr w:type="spellStart"/>
      <w:r w:rsidRPr="00193641">
        <w:rPr>
          <w:rFonts w:cstheme="minorHAnsi"/>
          <w:w w:val="0"/>
        </w:rPr>
        <w:t>resence</w:t>
      </w:r>
      <w:proofErr w:type="spellEnd"/>
      <w:r w:rsidRPr="00193641">
        <w:rPr>
          <w:rFonts w:cstheme="minorHAnsi"/>
          <w:w w:val="0"/>
        </w:rPr>
        <w:t xml:space="preserve"> of</w:t>
      </w:r>
      <w:r w:rsidRPr="00193641">
        <w:rPr>
          <w:rFonts w:cstheme="minorHAnsi"/>
          <w:w w:val="0"/>
        </w:rPr>
        <w:tab/>
      </w:r>
      <w:r w:rsidR="005907CA">
        <w:rPr>
          <w:rFonts w:cstheme="minorHAnsi"/>
          <w:w w:val="0"/>
        </w:rPr>
        <w:tab/>
      </w:r>
      <w:r w:rsidRPr="00193641">
        <w:rPr>
          <w:rFonts w:cstheme="minorHAnsi"/>
          <w:w w:val="0"/>
        </w:rPr>
        <w:t>)</w:t>
      </w:r>
      <w:r w:rsidRPr="00193641">
        <w:rPr>
          <w:rFonts w:cstheme="minorHAnsi"/>
          <w:w w:val="0"/>
        </w:rPr>
        <w:tab/>
        <w:t>…………………………………………………….</w:t>
      </w:r>
    </w:p>
    <w:p w14:paraId="3C3691A1" w14:textId="16D3DE90" w:rsidR="00F4751E" w:rsidRPr="00193641" w:rsidRDefault="00F4751E" w:rsidP="00F4751E">
      <w:pPr>
        <w:tabs>
          <w:tab w:val="left" w:pos="4536"/>
          <w:tab w:val="left" w:pos="5102"/>
        </w:tabs>
        <w:ind w:right="-291"/>
        <w:rPr>
          <w:rFonts w:cstheme="minorHAnsi"/>
          <w:w w:val="0"/>
        </w:rPr>
      </w:pPr>
      <w:bookmarkStart w:id="4" w:name="_DV_M170"/>
      <w:bookmarkEnd w:id="4"/>
      <w:r w:rsidRPr="00193641">
        <w:rPr>
          <w:rFonts w:cstheme="minorHAnsi"/>
          <w:w w:val="0"/>
        </w:rPr>
        <w:tab/>
      </w:r>
      <w:r w:rsidR="005907CA">
        <w:rPr>
          <w:rFonts w:cstheme="minorHAnsi"/>
          <w:w w:val="0"/>
        </w:rPr>
        <w:tab/>
      </w:r>
      <w:r w:rsidRPr="00193641">
        <w:rPr>
          <w:rFonts w:cstheme="minorHAnsi"/>
          <w:w w:val="0"/>
        </w:rPr>
        <w:t>)</w:t>
      </w:r>
      <w:r w:rsidRPr="00193641">
        <w:rPr>
          <w:rFonts w:cstheme="minorHAnsi"/>
          <w:w w:val="0"/>
        </w:rPr>
        <w:tab/>
      </w:r>
      <w:r w:rsidR="005907CA">
        <w:rPr>
          <w:rFonts w:cstheme="minorHAnsi"/>
          <w:w w:val="0"/>
        </w:rPr>
        <w:tab/>
      </w:r>
      <w:r w:rsidRPr="00193641">
        <w:rPr>
          <w:rFonts w:cstheme="minorHAnsi"/>
          <w:w w:val="0"/>
        </w:rPr>
        <w:t>Signature</w:t>
      </w:r>
      <w:bookmarkStart w:id="5" w:name="_DV_M171"/>
      <w:bookmarkEnd w:id="5"/>
      <w:r w:rsidRPr="00193641">
        <w:rPr>
          <w:rFonts w:cstheme="minorHAnsi"/>
          <w:w w:val="0"/>
        </w:rPr>
        <w:tab/>
      </w:r>
    </w:p>
    <w:p w14:paraId="147DA3CF" w14:textId="7B8FC0B6" w:rsidR="00F4751E" w:rsidRPr="00193641" w:rsidRDefault="00F4751E" w:rsidP="00F4751E">
      <w:pPr>
        <w:tabs>
          <w:tab w:val="left" w:pos="4536"/>
          <w:tab w:val="left" w:pos="5102"/>
        </w:tabs>
        <w:ind w:right="-291"/>
        <w:rPr>
          <w:rFonts w:cstheme="minorHAnsi"/>
          <w:w w:val="0"/>
        </w:rPr>
      </w:pPr>
      <w:bookmarkStart w:id="6" w:name="_DV_M172"/>
      <w:bookmarkEnd w:id="6"/>
      <w:r w:rsidRPr="00193641">
        <w:rPr>
          <w:rFonts w:cstheme="minorHAnsi"/>
          <w:w w:val="0"/>
        </w:rPr>
        <w:tab/>
      </w:r>
      <w:r w:rsidR="005907CA">
        <w:rPr>
          <w:rFonts w:cstheme="minorHAnsi"/>
          <w:w w:val="0"/>
        </w:rPr>
        <w:tab/>
      </w:r>
      <w:r w:rsidRPr="00193641">
        <w:rPr>
          <w:rFonts w:cstheme="minorHAnsi"/>
          <w:w w:val="0"/>
        </w:rPr>
        <w:t>)</w:t>
      </w:r>
      <w:r w:rsidRPr="00193641">
        <w:rPr>
          <w:rFonts w:cstheme="minorHAnsi"/>
          <w:w w:val="0"/>
        </w:rPr>
        <w:tab/>
      </w:r>
    </w:p>
    <w:p w14:paraId="3301F944" w14:textId="078CDF3F" w:rsidR="00F4751E" w:rsidRPr="00193641" w:rsidRDefault="00F4751E" w:rsidP="00F4751E">
      <w:pPr>
        <w:tabs>
          <w:tab w:val="left" w:pos="4536"/>
          <w:tab w:val="left" w:pos="5102"/>
        </w:tabs>
        <w:ind w:right="-291"/>
        <w:rPr>
          <w:rFonts w:cstheme="minorHAnsi"/>
          <w:w w:val="0"/>
        </w:rPr>
      </w:pPr>
      <w:bookmarkStart w:id="7" w:name="_DV_M173"/>
      <w:bookmarkEnd w:id="7"/>
      <w:r w:rsidRPr="00193641">
        <w:rPr>
          <w:rFonts w:cstheme="minorHAnsi"/>
          <w:w w:val="0"/>
        </w:rPr>
        <w:tab/>
      </w:r>
      <w:r w:rsidR="005907CA">
        <w:rPr>
          <w:rFonts w:cstheme="minorHAnsi"/>
          <w:w w:val="0"/>
        </w:rPr>
        <w:tab/>
      </w:r>
      <w:r w:rsidRPr="00193641">
        <w:rPr>
          <w:rFonts w:cstheme="minorHAnsi"/>
          <w:w w:val="0"/>
        </w:rPr>
        <w:t>)</w:t>
      </w:r>
      <w:r w:rsidRPr="00193641">
        <w:rPr>
          <w:rFonts w:cstheme="minorHAnsi"/>
          <w:w w:val="0"/>
        </w:rPr>
        <w:tab/>
      </w:r>
      <w:r w:rsidR="005907CA">
        <w:rPr>
          <w:rFonts w:cstheme="minorHAnsi"/>
          <w:w w:val="0"/>
        </w:rPr>
        <w:tab/>
      </w:r>
      <w:r w:rsidRPr="00193641">
        <w:rPr>
          <w:rFonts w:cstheme="minorHAnsi"/>
          <w:w w:val="0"/>
        </w:rPr>
        <w:t>.........................................................</w:t>
      </w:r>
    </w:p>
    <w:p w14:paraId="6DC480F7" w14:textId="7CC7D204" w:rsidR="00F4751E" w:rsidRPr="00193641" w:rsidRDefault="00F4751E" w:rsidP="00F4751E">
      <w:pPr>
        <w:tabs>
          <w:tab w:val="left" w:pos="4536"/>
          <w:tab w:val="left" w:pos="5102"/>
        </w:tabs>
        <w:ind w:right="-291"/>
        <w:rPr>
          <w:rFonts w:cstheme="minorHAnsi"/>
          <w:w w:val="0"/>
        </w:rPr>
      </w:pPr>
      <w:r w:rsidRPr="00193641">
        <w:rPr>
          <w:rFonts w:cstheme="minorHAnsi"/>
          <w:w w:val="0"/>
        </w:rPr>
        <w:tab/>
      </w:r>
      <w:r w:rsidRPr="00193641">
        <w:rPr>
          <w:rFonts w:cstheme="minorHAnsi"/>
          <w:w w:val="0"/>
        </w:rPr>
        <w:tab/>
      </w:r>
      <w:r w:rsidR="005907CA">
        <w:rPr>
          <w:rFonts w:cstheme="minorHAnsi"/>
          <w:w w:val="0"/>
        </w:rPr>
        <w:tab/>
      </w:r>
      <w:r w:rsidRPr="00193641">
        <w:rPr>
          <w:rFonts w:cstheme="minorHAnsi"/>
          <w:w w:val="0"/>
        </w:rPr>
        <w:t>Name</w:t>
      </w:r>
    </w:p>
    <w:p w14:paraId="269466B6" w14:textId="77777777" w:rsidR="00F4751E" w:rsidRPr="00193641" w:rsidRDefault="00F4751E" w:rsidP="00F4751E">
      <w:pPr>
        <w:rPr>
          <w:rFonts w:cstheme="minorHAnsi"/>
          <w:w w:val="0"/>
        </w:rPr>
      </w:pP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p>
    <w:p w14:paraId="26352C03" w14:textId="26AF6830" w:rsidR="00F4751E" w:rsidRPr="00193641" w:rsidRDefault="00F4751E" w:rsidP="00F4751E">
      <w:pPr>
        <w:rPr>
          <w:rFonts w:cstheme="minorHAnsi"/>
          <w:w w:val="0"/>
        </w:rPr>
      </w:pPr>
      <w:bookmarkStart w:id="8" w:name="_DV_M174"/>
      <w:bookmarkEnd w:id="8"/>
      <w:r w:rsidRPr="00193641">
        <w:rPr>
          <w:rFonts w:cstheme="minorHAnsi"/>
          <w:w w:val="0"/>
        </w:rPr>
        <w:t>………………………………………</w:t>
      </w:r>
    </w:p>
    <w:p w14:paraId="60E62509" w14:textId="1813A4B7" w:rsidR="00F4751E" w:rsidRPr="00193641" w:rsidRDefault="00F4751E" w:rsidP="00F4751E">
      <w:pPr>
        <w:rPr>
          <w:rFonts w:cstheme="minorHAnsi"/>
          <w:w w:val="0"/>
        </w:rPr>
      </w:pPr>
      <w:bookmarkStart w:id="9" w:name="_DV_M175"/>
      <w:bookmarkEnd w:id="9"/>
      <w:r w:rsidRPr="00193641">
        <w:rPr>
          <w:rFonts w:cstheme="minorHAnsi"/>
          <w:w w:val="0"/>
        </w:rPr>
        <w:t>Signature of witness</w:t>
      </w:r>
    </w:p>
    <w:p w14:paraId="7827C214" w14:textId="77777777" w:rsidR="00F4751E" w:rsidRPr="00193641" w:rsidRDefault="00F4751E" w:rsidP="00F4751E">
      <w:pPr>
        <w:rPr>
          <w:rFonts w:cstheme="minorHAnsi"/>
          <w:w w:val="0"/>
        </w:rPr>
      </w:pPr>
    </w:p>
    <w:p w14:paraId="284D641D" w14:textId="77777777" w:rsidR="00F4751E" w:rsidRPr="00193641" w:rsidRDefault="00F4751E" w:rsidP="00F4751E">
      <w:pPr>
        <w:tabs>
          <w:tab w:val="left" w:pos="4536"/>
          <w:tab w:val="left" w:pos="5102"/>
        </w:tabs>
        <w:ind w:right="-291"/>
        <w:rPr>
          <w:rFonts w:cstheme="minorHAnsi"/>
          <w:b/>
          <w:w w:val="0"/>
        </w:rPr>
      </w:pPr>
    </w:p>
    <w:p w14:paraId="3C068746" w14:textId="77777777" w:rsidR="00F4751E" w:rsidRPr="00193641" w:rsidRDefault="00F4751E" w:rsidP="00F4751E">
      <w:pPr>
        <w:tabs>
          <w:tab w:val="left" w:pos="4536"/>
          <w:tab w:val="left" w:pos="5102"/>
        </w:tabs>
        <w:ind w:right="-291"/>
        <w:rPr>
          <w:rFonts w:cstheme="minorHAnsi"/>
          <w:b/>
          <w:w w:val="0"/>
        </w:rPr>
      </w:pPr>
    </w:p>
    <w:p w14:paraId="618060FE" w14:textId="77777777" w:rsidR="00F4751E" w:rsidRPr="00193641" w:rsidRDefault="00F4751E" w:rsidP="00F4751E">
      <w:pPr>
        <w:tabs>
          <w:tab w:val="left" w:pos="4536"/>
          <w:tab w:val="left" w:pos="5102"/>
        </w:tabs>
        <w:ind w:right="-291"/>
        <w:rPr>
          <w:rFonts w:cstheme="minorHAnsi"/>
          <w:b/>
          <w:w w:val="0"/>
        </w:rPr>
      </w:pPr>
    </w:p>
    <w:p w14:paraId="29A53338" w14:textId="77777777" w:rsidR="005907CA" w:rsidRDefault="00F4751E" w:rsidP="005907CA">
      <w:pPr>
        <w:tabs>
          <w:tab w:val="left" w:pos="4536"/>
          <w:tab w:val="left" w:pos="4678"/>
          <w:tab w:val="left" w:pos="5102"/>
        </w:tabs>
        <w:ind w:right="-291"/>
        <w:rPr>
          <w:color w:val="000000" w:themeColor="text1"/>
        </w:rPr>
      </w:pPr>
      <w:r w:rsidRPr="00193641">
        <w:rPr>
          <w:rFonts w:cstheme="minorHAnsi"/>
          <w:b/>
          <w:w w:val="0"/>
        </w:rPr>
        <w:t>SIGNED</w:t>
      </w:r>
      <w:r w:rsidRPr="00193641">
        <w:rPr>
          <w:rFonts w:cstheme="minorHAnsi"/>
          <w:w w:val="0"/>
        </w:rPr>
        <w:t xml:space="preserve"> for and on behalf of </w:t>
      </w:r>
      <w:r w:rsidR="005907CA" w:rsidRPr="004C00F3">
        <w:rPr>
          <w:color w:val="000000" w:themeColor="text1"/>
        </w:rPr>
        <w:t xml:space="preserve">&lt;Name of Disability </w:t>
      </w:r>
    </w:p>
    <w:p w14:paraId="03FC9DEA" w14:textId="29520916" w:rsidR="00F4751E" w:rsidRPr="00193641" w:rsidRDefault="005907CA" w:rsidP="005907CA">
      <w:pPr>
        <w:tabs>
          <w:tab w:val="left" w:pos="5102"/>
        </w:tabs>
        <w:ind w:right="-291"/>
        <w:rPr>
          <w:rFonts w:cstheme="minorHAnsi"/>
          <w:w w:val="0"/>
        </w:rPr>
      </w:pPr>
      <w:r w:rsidRPr="004C00F3">
        <w:rPr>
          <w:color w:val="000000" w:themeColor="text1"/>
        </w:rPr>
        <w:t>Employment Service (DES) provider&gt;</w:t>
      </w:r>
      <w:r>
        <w:rPr>
          <w:color w:val="000000" w:themeColor="text1"/>
        </w:rPr>
        <w:t xml:space="preserve"> by a duly</w:t>
      </w:r>
      <w:r>
        <w:rPr>
          <w:color w:val="000000" w:themeColor="text1"/>
        </w:rPr>
        <w:tab/>
      </w:r>
      <w:r w:rsidR="00F4751E" w:rsidRPr="00193641">
        <w:rPr>
          <w:rFonts w:cstheme="minorHAnsi"/>
          <w:w w:val="0"/>
        </w:rPr>
        <w:t>)</w:t>
      </w:r>
    </w:p>
    <w:p w14:paraId="0D42BB81" w14:textId="0F310E55" w:rsidR="00F4751E" w:rsidRPr="00193641" w:rsidRDefault="005907CA" w:rsidP="005907CA">
      <w:pPr>
        <w:tabs>
          <w:tab w:val="left" w:pos="5102"/>
        </w:tabs>
        <w:ind w:right="-291"/>
        <w:rPr>
          <w:rFonts w:cstheme="minorHAnsi"/>
          <w:w w:val="0"/>
        </w:rPr>
      </w:pPr>
      <w:r w:rsidRPr="00193641">
        <w:rPr>
          <w:rFonts w:cstheme="minorHAnsi"/>
          <w:w w:val="0"/>
        </w:rPr>
        <w:t>A</w:t>
      </w:r>
      <w:r w:rsidR="00F4751E" w:rsidRPr="00193641">
        <w:rPr>
          <w:rFonts w:cstheme="minorHAnsi"/>
          <w:w w:val="0"/>
        </w:rPr>
        <w:t>uthorised</w:t>
      </w:r>
      <w:r>
        <w:rPr>
          <w:rFonts w:cstheme="minorHAnsi"/>
          <w:w w:val="0"/>
        </w:rPr>
        <w:t xml:space="preserve"> </w:t>
      </w:r>
      <w:r w:rsidRPr="00193641">
        <w:rPr>
          <w:rFonts w:cstheme="minorHAnsi"/>
          <w:w w:val="0"/>
        </w:rPr>
        <w:t>representative in the presence of</w:t>
      </w:r>
      <w:r w:rsidR="00F4751E" w:rsidRPr="00193641">
        <w:rPr>
          <w:rFonts w:cstheme="minorHAnsi"/>
          <w:b/>
          <w:w w:val="0"/>
        </w:rPr>
        <w:tab/>
      </w:r>
      <w:r w:rsidR="00F4751E" w:rsidRPr="00193641">
        <w:rPr>
          <w:rFonts w:cstheme="minorHAnsi"/>
          <w:w w:val="0"/>
        </w:rPr>
        <w:t>)</w:t>
      </w:r>
      <w:r w:rsidR="00F4751E" w:rsidRPr="00193641">
        <w:rPr>
          <w:rFonts w:cstheme="minorHAnsi"/>
          <w:w w:val="0"/>
        </w:rPr>
        <w:tab/>
      </w:r>
    </w:p>
    <w:p w14:paraId="541FFEC2" w14:textId="3DA75EEC" w:rsidR="00F4751E" w:rsidRPr="00193641" w:rsidRDefault="00F4751E" w:rsidP="005907CA">
      <w:pPr>
        <w:tabs>
          <w:tab w:val="left" w:pos="5102"/>
        </w:tabs>
        <w:ind w:right="-291"/>
        <w:rPr>
          <w:rFonts w:cstheme="minorHAnsi"/>
          <w:w w:val="0"/>
        </w:rPr>
      </w:pPr>
      <w:r w:rsidRPr="00193641">
        <w:rPr>
          <w:rFonts w:cstheme="minorHAnsi"/>
          <w:w w:val="0"/>
        </w:rPr>
        <w:tab/>
        <w:t>)</w:t>
      </w:r>
      <w:r w:rsidRPr="00193641">
        <w:rPr>
          <w:rFonts w:cstheme="minorHAnsi"/>
          <w:w w:val="0"/>
        </w:rPr>
        <w:tab/>
        <w:t>.........................................................</w:t>
      </w:r>
    </w:p>
    <w:p w14:paraId="6A7D2979" w14:textId="673E89FE" w:rsidR="00F4751E" w:rsidRPr="00193641" w:rsidRDefault="00F4751E" w:rsidP="005907CA">
      <w:pPr>
        <w:tabs>
          <w:tab w:val="left" w:pos="5102"/>
        </w:tabs>
        <w:ind w:right="-291"/>
        <w:rPr>
          <w:rFonts w:cstheme="minorHAnsi"/>
          <w:w w:val="0"/>
        </w:rPr>
      </w:pPr>
      <w:r w:rsidRPr="00193641">
        <w:rPr>
          <w:rFonts w:cstheme="minorHAnsi"/>
          <w:w w:val="0"/>
        </w:rPr>
        <w:tab/>
        <w:t>)</w:t>
      </w:r>
      <w:r w:rsidRPr="00193641">
        <w:rPr>
          <w:rFonts w:cstheme="minorHAnsi"/>
          <w:w w:val="0"/>
        </w:rPr>
        <w:tab/>
        <w:t>Signature</w:t>
      </w:r>
      <w:r w:rsidRPr="00193641">
        <w:rPr>
          <w:rFonts w:cstheme="minorHAnsi"/>
          <w:w w:val="0"/>
        </w:rPr>
        <w:tab/>
      </w:r>
    </w:p>
    <w:p w14:paraId="5EACEE5B" w14:textId="3C001EB8" w:rsidR="00F4751E" w:rsidRPr="00193641" w:rsidRDefault="00F4751E" w:rsidP="005907CA">
      <w:pPr>
        <w:tabs>
          <w:tab w:val="left" w:pos="5102"/>
        </w:tabs>
        <w:ind w:right="-291"/>
        <w:rPr>
          <w:rFonts w:cstheme="minorHAnsi"/>
          <w:w w:val="0"/>
        </w:rPr>
      </w:pPr>
      <w:r w:rsidRPr="00193641">
        <w:rPr>
          <w:rFonts w:cstheme="minorHAnsi"/>
          <w:w w:val="0"/>
        </w:rPr>
        <w:tab/>
        <w:t>)</w:t>
      </w:r>
      <w:r w:rsidRPr="00193641">
        <w:rPr>
          <w:rFonts w:cstheme="minorHAnsi"/>
          <w:w w:val="0"/>
        </w:rPr>
        <w:tab/>
      </w:r>
    </w:p>
    <w:p w14:paraId="2B410C60" w14:textId="0D5B1268" w:rsidR="00F4751E" w:rsidRPr="00193641" w:rsidRDefault="00F4751E" w:rsidP="005907CA">
      <w:pPr>
        <w:tabs>
          <w:tab w:val="left" w:pos="5102"/>
        </w:tabs>
        <w:ind w:right="-291"/>
        <w:rPr>
          <w:rFonts w:cstheme="minorHAnsi"/>
          <w:w w:val="0"/>
        </w:rPr>
      </w:pPr>
      <w:r w:rsidRPr="00193641">
        <w:rPr>
          <w:rFonts w:cstheme="minorHAnsi"/>
          <w:w w:val="0"/>
        </w:rPr>
        <w:tab/>
        <w:t>)</w:t>
      </w:r>
      <w:r w:rsidRPr="00193641">
        <w:rPr>
          <w:rFonts w:cstheme="minorHAnsi"/>
          <w:w w:val="0"/>
        </w:rPr>
        <w:tab/>
        <w:t>.........................................................</w:t>
      </w:r>
    </w:p>
    <w:p w14:paraId="79848741" w14:textId="79DDC4DE" w:rsidR="00F4751E" w:rsidRPr="00193641" w:rsidRDefault="00F4751E" w:rsidP="00F4751E">
      <w:pPr>
        <w:tabs>
          <w:tab w:val="left" w:pos="4536"/>
          <w:tab w:val="left" w:pos="5102"/>
        </w:tabs>
        <w:ind w:right="-291"/>
        <w:rPr>
          <w:rFonts w:cstheme="minorHAnsi"/>
          <w:w w:val="0"/>
        </w:rPr>
      </w:pPr>
      <w:r w:rsidRPr="00193641">
        <w:rPr>
          <w:rFonts w:cstheme="minorHAnsi"/>
          <w:w w:val="0"/>
        </w:rPr>
        <w:tab/>
      </w:r>
      <w:r w:rsidRPr="00193641">
        <w:rPr>
          <w:rFonts w:cstheme="minorHAnsi"/>
          <w:w w:val="0"/>
        </w:rPr>
        <w:tab/>
      </w:r>
      <w:r w:rsidR="005907CA">
        <w:rPr>
          <w:rFonts w:cstheme="minorHAnsi"/>
          <w:w w:val="0"/>
        </w:rPr>
        <w:tab/>
      </w:r>
      <w:r w:rsidRPr="00193641">
        <w:rPr>
          <w:rFonts w:cstheme="minorHAnsi"/>
          <w:w w:val="0"/>
        </w:rPr>
        <w:t>Name</w:t>
      </w:r>
    </w:p>
    <w:p w14:paraId="6C45B448" w14:textId="77777777" w:rsidR="00F4751E" w:rsidRPr="00193641" w:rsidRDefault="00F4751E" w:rsidP="00F4751E">
      <w:pPr>
        <w:rPr>
          <w:rFonts w:cstheme="minorHAnsi"/>
          <w:w w:val="0"/>
        </w:rPr>
      </w:pP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r w:rsidRPr="00193641">
        <w:rPr>
          <w:rFonts w:cstheme="minorHAnsi"/>
          <w:w w:val="0"/>
        </w:rPr>
        <w:tab/>
      </w:r>
    </w:p>
    <w:p w14:paraId="49222F1C" w14:textId="42BD84B3" w:rsidR="00F4751E" w:rsidRPr="00193641" w:rsidRDefault="00F4751E" w:rsidP="00F4751E">
      <w:pPr>
        <w:rPr>
          <w:rFonts w:cstheme="minorHAnsi"/>
          <w:w w:val="0"/>
        </w:rPr>
      </w:pPr>
      <w:r w:rsidRPr="00193641">
        <w:rPr>
          <w:rFonts w:cstheme="minorHAnsi"/>
          <w:w w:val="0"/>
        </w:rPr>
        <w:t>………………………………………</w:t>
      </w:r>
      <w:r w:rsidRPr="00193641">
        <w:rPr>
          <w:rFonts w:cstheme="minorHAnsi"/>
          <w:w w:val="0"/>
        </w:rPr>
        <w:tab/>
      </w:r>
      <w:r w:rsidRPr="00193641">
        <w:rPr>
          <w:rFonts w:cstheme="minorHAnsi"/>
          <w:w w:val="0"/>
        </w:rPr>
        <w:tab/>
      </w:r>
      <w:r w:rsidR="005907CA">
        <w:rPr>
          <w:rFonts w:cstheme="minorHAnsi"/>
          <w:w w:val="0"/>
        </w:rPr>
        <w:tab/>
      </w:r>
      <w:r w:rsidRPr="00193641">
        <w:rPr>
          <w:rFonts w:cstheme="minorHAnsi"/>
          <w:w w:val="0"/>
        </w:rPr>
        <w:tab/>
      </w:r>
    </w:p>
    <w:p w14:paraId="3F760FE0" w14:textId="77777777" w:rsidR="00F4751E" w:rsidRPr="00193641" w:rsidRDefault="00F4751E" w:rsidP="00F4751E">
      <w:pPr>
        <w:rPr>
          <w:rFonts w:cstheme="minorHAnsi"/>
          <w:w w:val="0"/>
        </w:rPr>
      </w:pPr>
      <w:r w:rsidRPr="00193641">
        <w:rPr>
          <w:rFonts w:cstheme="minorHAnsi"/>
          <w:w w:val="0"/>
        </w:rPr>
        <w:t>Signature of witness</w:t>
      </w:r>
      <w:r w:rsidRPr="00193641">
        <w:rPr>
          <w:rFonts w:cstheme="minorHAnsi"/>
          <w:w w:val="0"/>
        </w:rPr>
        <w:tab/>
      </w:r>
      <w:r w:rsidRPr="00193641">
        <w:rPr>
          <w:rFonts w:cstheme="minorHAnsi"/>
          <w:w w:val="0"/>
        </w:rPr>
        <w:tab/>
      </w:r>
    </w:p>
    <w:p w14:paraId="7BC6A41C" w14:textId="77777777" w:rsidR="00F4751E" w:rsidRPr="004C00F3" w:rsidRDefault="00F4751E" w:rsidP="00F4751E"/>
    <w:sectPr w:rsidR="00F4751E" w:rsidRPr="004C00F3" w:rsidSect="004549CD">
      <w:footerReference w:type="default" r:id="rId11"/>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49C7A060" w:rsidR="00864C84" w:rsidRDefault="00D44E25">
    <w:pPr>
      <w:pStyle w:val="Footer"/>
    </w:pPr>
    <w:r>
      <w:rPr>
        <w:noProof/>
      </w:rPr>
      <w:drawing>
        <wp:inline distT="0" distB="0" distL="0" distR="0" wp14:anchorId="0A605C1E" wp14:editId="20FDC4E2">
          <wp:extent cx="6642100" cy="4470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A6C"/>
    <w:multiLevelType w:val="hybridMultilevel"/>
    <w:tmpl w:val="3FC280A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204D2A"/>
    <w:multiLevelType w:val="hybridMultilevel"/>
    <w:tmpl w:val="D5B88478"/>
    <w:lvl w:ilvl="0" w:tplc="5A5CFA16">
      <w:start w:val="1"/>
      <w:numFmt w:val="lowerLetter"/>
      <w:lvlText w:val="%1)"/>
      <w:lvlJc w:val="left"/>
      <w:pPr>
        <w:ind w:left="360" w:hanging="360"/>
      </w:pPr>
      <w:rPr>
        <w:rFonts w:asciiTheme="minorHAnsi" w:hAnsiTheme="minorHAnsi"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22C45BF"/>
    <w:multiLevelType w:val="hybridMultilevel"/>
    <w:tmpl w:val="DA569E96"/>
    <w:lvl w:ilvl="0" w:tplc="8A60F6B0">
      <w:start w:val="1"/>
      <w:numFmt w:val="lowerLetter"/>
      <w:lvlText w:val="%1)"/>
      <w:lvlJc w:val="left"/>
      <w:pPr>
        <w:ind w:left="360" w:hanging="360"/>
      </w:pPr>
      <w:rPr>
        <w:rFonts w:asciiTheme="minorHAnsi" w:hAnsiTheme="minorHAnsi"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8DC57F6"/>
    <w:multiLevelType w:val="multilevel"/>
    <w:tmpl w:val="3D5681BE"/>
    <w:lvl w:ilvl="0">
      <w:start w:val="1"/>
      <w:numFmt w:val="lowerLetter"/>
      <w:lvlText w:val="%1)"/>
      <w:lvlJc w:val="left"/>
      <w:pPr>
        <w:ind w:left="720" w:hanging="360"/>
      </w:pPr>
      <w:rPr>
        <w:rFonts w:asciiTheme="minorHAnsi" w:hAnsiTheme="minorHAnsi" w:cstheme="minorHAnsi" w:hint="default"/>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0330F7"/>
    <w:multiLevelType w:val="hybridMultilevel"/>
    <w:tmpl w:val="5B3689B2"/>
    <w:lvl w:ilvl="0" w:tplc="FFFFFFFF">
      <w:start w:val="1"/>
      <w:numFmt w:val="lowerLetter"/>
      <w:lvlText w:val="%1)"/>
      <w:lvlJc w:val="left"/>
      <w:pPr>
        <w:ind w:left="360" w:hanging="360"/>
      </w:pPr>
    </w:lvl>
    <w:lvl w:ilvl="1" w:tplc="0C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032816"/>
    <w:multiLevelType w:val="multilevel"/>
    <w:tmpl w:val="49709F96"/>
    <w:lvl w:ilvl="0">
      <w:start w:val="1"/>
      <w:numFmt w:val="lowerLetter"/>
      <w:lvlText w:val="%1)"/>
      <w:lvlJc w:val="left"/>
      <w:pPr>
        <w:ind w:left="720" w:firstLine="360"/>
      </w:pPr>
      <w:rPr>
        <w:rFont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7B60275"/>
    <w:multiLevelType w:val="hybridMultilevel"/>
    <w:tmpl w:val="CA1AE2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FF2BE8"/>
    <w:multiLevelType w:val="hybridMultilevel"/>
    <w:tmpl w:val="CE76195C"/>
    <w:lvl w:ilvl="0" w:tplc="0C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0443C3B"/>
    <w:multiLevelType w:val="multilevel"/>
    <w:tmpl w:val="522E0974"/>
    <w:lvl w:ilvl="0">
      <w:start w:val="1"/>
      <w:numFmt w:val="lowerLetter"/>
      <w:lvlText w:val="%1)"/>
      <w:lvlJc w:val="left"/>
      <w:pPr>
        <w:ind w:left="360" w:hanging="360"/>
      </w:pPr>
      <w:rPr>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41A21B08"/>
    <w:multiLevelType w:val="multilevel"/>
    <w:tmpl w:val="9FFC0C14"/>
    <w:lvl w:ilvl="0">
      <w:start w:val="1"/>
      <w:numFmt w:val="lowerLetter"/>
      <w:lvlText w:val="%1)"/>
      <w:lvlJc w:val="left"/>
      <w:pPr>
        <w:ind w:left="360" w:hanging="360"/>
      </w:pPr>
      <w:rPr>
        <w:sz w:val="24"/>
        <w:szCs w:val="24"/>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484C3F68"/>
    <w:multiLevelType w:val="hybridMultilevel"/>
    <w:tmpl w:val="87CAC29E"/>
    <w:lvl w:ilvl="0" w:tplc="BB8A0DA6">
      <w:start w:val="1"/>
      <w:numFmt w:val="decimal"/>
      <w:lvlText w:val="%1."/>
      <w:lvlJc w:val="left"/>
      <w:pPr>
        <w:ind w:left="360" w:hanging="360"/>
      </w:pPr>
      <w:rPr>
        <w:rFonts w:asciiTheme="minorHAnsi" w:hAnsiTheme="minorHAnsi" w:cstheme="minorHAnsi" w:hint="default"/>
        <w:b w:val="0"/>
        <w:bCs w:val="0"/>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FE264D3"/>
    <w:multiLevelType w:val="hybridMultilevel"/>
    <w:tmpl w:val="6AF0F8D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B0811CE"/>
    <w:multiLevelType w:val="hybridMultilevel"/>
    <w:tmpl w:val="DB60A04C"/>
    <w:lvl w:ilvl="0" w:tplc="0374B136">
      <w:start w:val="1"/>
      <w:numFmt w:val="lowerLetter"/>
      <w:lvlText w:val="%1)"/>
      <w:lvlJc w:val="left"/>
      <w:pPr>
        <w:ind w:left="360" w:hanging="360"/>
      </w:pPr>
      <w:rPr>
        <w:rFonts w:asciiTheme="minorHAnsi" w:hAnsiTheme="minorHAnsi"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DBF2909"/>
    <w:multiLevelType w:val="hybridMultilevel"/>
    <w:tmpl w:val="CF18465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681B"/>
    <w:multiLevelType w:val="hybridMultilevel"/>
    <w:tmpl w:val="297A9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5ED7448"/>
    <w:multiLevelType w:val="multilevel"/>
    <w:tmpl w:val="E38C2AA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6EFA489C"/>
    <w:multiLevelType w:val="hybridMultilevel"/>
    <w:tmpl w:val="7F0C50FA"/>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77591A"/>
    <w:multiLevelType w:val="multilevel"/>
    <w:tmpl w:val="D2A80246"/>
    <w:lvl w:ilvl="0">
      <w:start w:val="1"/>
      <w:numFmt w:val="lowerLetter"/>
      <w:lvlText w:val="%1)"/>
      <w:lvlJc w:val="left"/>
      <w:pPr>
        <w:ind w:left="360" w:hanging="360"/>
      </w:pPr>
      <w:rPr>
        <w:rFonts w:asciiTheme="minorHAnsi" w:hAnsiTheme="minorHAnsi" w:cstheme="minorHAnsi" w:hint="default"/>
        <w:sz w:val="24"/>
        <w:szCs w:val="24"/>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14"/>
  </w:num>
  <w:num w:numId="2">
    <w:abstractNumId w:val="18"/>
  </w:num>
  <w:num w:numId="3">
    <w:abstractNumId w:val="12"/>
  </w:num>
  <w:num w:numId="4">
    <w:abstractNumId w:val="7"/>
  </w:num>
  <w:num w:numId="5">
    <w:abstractNumId w:val="2"/>
  </w:num>
  <w:num w:numId="6">
    <w:abstractNumId w:val="3"/>
  </w:num>
  <w:num w:numId="7">
    <w:abstractNumId w:val="1"/>
  </w:num>
  <w:num w:numId="8">
    <w:abstractNumId w:val="15"/>
  </w:num>
  <w:num w:numId="9">
    <w:abstractNumId w:val="9"/>
  </w:num>
  <w:num w:numId="10">
    <w:abstractNumId w:val="8"/>
  </w:num>
  <w:num w:numId="11">
    <w:abstractNumId w:val="16"/>
  </w:num>
  <w:num w:numId="12">
    <w:abstractNumId w:val="19"/>
  </w:num>
  <w:num w:numId="13">
    <w:abstractNumId w:val="10"/>
  </w:num>
  <w:num w:numId="14">
    <w:abstractNumId w:val="0"/>
  </w:num>
  <w:num w:numId="15">
    <w:abstractNumId w:val="11"/>
  </w:num>
  <w:num w:numId="16">
    <w:abstractNumId w:val="5"/>
  </w:num>
  <w:num w:numId="17">
    <w:abstractNumId w:val="6"/>
  </w:num>
  <w:num w:numId="18">
    <w:abstractNumId w:val="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3F"/>
    <w:rsid w:val="00091872"/>
    <w:rsid w:val="000B67CE"/>
    <w:rsid w:val="001419A3"/>
    <w:rsid w:val="00142917"/>
    <w:rsid w:val="001522D9"/>
    <w:rsid w:val="00156E08"/>
    <w:rsid w:val="002D5F50"/>
    <w:rsid w:val="003007E2"/>
    <w:rsid w:val="003A4071"/>
    <w:rsid w:val="003A4B61"/>
    <w:rsid w:val="004549CD"/>
    <w:rsid w:val="004C00F3"/>
    <w:rsid w:val="004D5C5C"/>
    <w:rsid w:val="005907CA"/>
    <w:rsid w:val="005C0C87"/>
    <w:rsid w:val="005D3D2C"/>
    <w:rsid w:val="005F05B5"/>
    <w:rsid w:val="005F1129"/>
    <w:rsid w:val="00610226"/>
    <w:rsid w:val="00755DF1"/>
    <w:rsid w:val="007617F2"/>
    <w:rsid w:val="00801772"/>
    <w:rsid w:val="008129A8"/>
    <w:rsid w:val="008220E7"/>
    <w:rsid w:val="00864C84"/>
    <w:rsid w:val="008839B6"/>
    <w:rsid w:val="008E7786"/>
    <w:rsid w:val="00904DDC"/>
    <w:rsid w:val="00975266"/>
    <w:rsid w:val="00983D49"/>
    <w:rsid w:val="009C2B79"/>
    <w:rsid w:val="00A95645"/>
    <w:rsid w:val="00B4242D"/>
    <w:rsid w:val="00C75B78"/>
    <w:rsid w:val="00D44E25"/>
    <w:rsid w:val="00D6445A"/>
    <w:rsid w:val="00D95F9F"/>
    <w:rsid w:val="00F24D4F"/>
    <w:rsid w:val="00F4751E"/>
    <w:rsid w:val="00F5632B"/>
    <w:rsid w:val="00FD0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2D"/>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4C00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0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velopingemployability.edu.au/usep-graduate-survey" TargetMode="External"/><Relationship Id="rId4" Type="http://schemas.openxmlformats.org/officeDocument/2006/relationships/settings" Target="settings.xml"/><Relationship Id="rId9" Type="http://schemas.openxmlformats.org/officeDocument/2006/relationships/hyperlink" Target="https://developingemployability.edua.au/usep-student-surv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6134-27E5-49D4-B530-E3CDFABF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4</cp:revision>
  <cp:lastPrinted>2021-11-16T01:49:00Z</cp:lastPrinted>
  <dcterms:created xsi:type="dcterms:W3CDTF">2021-11-17T01:55:00Z</dcterms:created>
  <dcterms:modified xsi:type="dcterms:W3CDTF">2022-03-24T02:08:00Z</dcterms:modified>
</cp:coreProperties>
</file>