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FF" w:rsidRPr="005D2CFD" w:rsidRDefault="00EA52E0" w:rsidP="00EA52E0">
      <w:pPr>
        <w:pStyle w:val="Heading1"/>
        <w:rPr>
          <w:rFonts w:ascii="Arial" w:hAnsi="Arial" w:cs="Arial"/>
        </w:rPr>
      </w:pPr>
      <w:r w:rsidRPr="005D2CFD">
        <w:rPr>
          <w:rFonts w:ascii="Arial" w:hAnsi="Arial" w:cs="Arial"/>
        </w:rPr>
        <w:t>Caption.Ed Pricing Examples</w:t>
      </w:r>
    </w:p>
    <w:p w:rsidR="00EA52E0" w:rsidRPr="004F43AE" w:rsidRDefault="00EA52E0" w:rsidP="004F43AE">
      <w:pPr>
        <w:pStyle w:val="Heading2"/>
      </w:pPr>
      <w:r w:rsidRPr="004F43AE">
        <w:t>Pricing Options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We offer two pricing models for Caption.Ed Licenses</w:t>
      </w:r>
    </w:p>
    <w:p w:rsidR="00EA52E0" w:rsidRPr="004846BA" w:rsidRDefault="00EA52E0" w:rsidP="004846BA">
      <w:pPr>
        <w:pStyle w:val="Heading3"/>
      </w:pPr>
      <w:r w:rsidRPr="004846BA">
        <w:t>Option 1: Seats based licenses</w:t>
      </w:r>
      <w:r w:rsidRPr="004846BA">
        <w:tab/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With seats based licenses you can purchase individual licenses for individual students or staff to use Caption.Ed. Each license has a monthly allowance of transcription for captioning which resets every month. You get access to all our features.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This is our most popular type of license.</w:t>
      </w:r>
    </w:p>
    <w:p w:rsidR="00EA52E0" w:rsidRPr="005D2CFD" w:rsidRDefault="00EA52E0" w:rsidP="004846BA">
      <w:pPr>
        <w:pStyle w:val="Heading3"/>
      </w:pPr>
      <w:r w:rsidRPr="005D2CFD">
        <w:t>Options 2: Usage-based License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A usage-based license consists of an annual license fee and a bundle of captioning credit. When a student then uses Caption.Ed you are charged $10.00 per hour of usage of the system, taken from the credit purchased.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This license type is typically used for institutions that do not want individual seats to manage.</w:t>
      </w:r>
    </w:p>
    <w:p w:rsidR="00EA52E0" w:rsidRPr="005D2CFD" w:rsidRDefault="00EA52E0" w:rsidP="004F43AE">
      <w:pPr>
        <w:pStyle w:val="Heading2"/>
      </w:pPr>
      <w:r w:rsidRPr="005D2CFD">
        <w:t>Seats Based Pricing Structure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With seats based pricing, you can select from 3 different license types.</w:t>
      </w:r>
    </w:p>
    <w:p w:rsidR="00EA52E0" w:rsidRPr="005D2CFD" w:rsidRDefault="00402F6E" w:rsidP="004846BA">
      <w:pPr>
        <w:pStyle w:val="Heading3"/>
      </w:pPr>
      <w:r w:rsidRPr="005D2CFD">
        <w:t>Notes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Best for individuals who just need to take notes without captions or transcription.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Powerful note- taking on desktop, mobile and web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No captioning or transcription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$20.00 per month RRP</w:t>
      </w:r>
    </w:p>
    <w:p w:rsidR="00402F6E" w:rsidRPr="005D2CFD" w:rsidRDefault="00402F6E" w:rsidP="004846BA">
      <w:pPr>
        <w:pStyle w:val="Heading3"/>
      </w:pPr>
      <w:r w:rsidRPr="005D2CFD">
        <w:t>Lite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Best for individuals who just need to take notes, with a small amount of transcription.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Everything with Notes + real-time captioning + transcription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1,000 mins a month of highly accurate transcription</w:t>
      </w:r>
    </w:p>
    <w:p w:rsidR="00EA52E0" w:rsidRPr="005D2CFD" w:rsidRDefault="002D56B7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$50.00 per month RRP</w:t>
      </w:r>
    </w:p>
    <w:p w:rsidR="002D56B7" w:rsidRPr="005D2CFD" w:rsidRDefault="002D56B7" w:rsidP="004846BA">
      <w:pPr>
        <w:pStyle w:val="Heading3"/>
      </w:pPr>
      <w:r w:rsidRPr="005D2CFD">
        <w:t>Pro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Best for individuals who need captions, transcription and powerful note-taking!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Everything with Lite but a bigger transcription allowance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3,000 mins a month of highly accurate transcription</w:t>
      </w:r>
    </w:p>
    <w:p w:rsidR="00EA52E0" w:rsidRPr="005D2CFD" w:rsidRDefault="00591B6B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$100.00 per month RRP</w:t>
      </w:r>
    </w:p>
    <w:p w:rsidR="00EA52E0" w:rsidRPr="004F43AE" w:rsidRDefault="00EA52E0" w:rsidP="004F43AE">
      <w:pPr>
        <w:pStyle w:val="Heading2"/>
      </w:pPr>
      <w:r w:rsidRPr="004F43AE">
        <w:lastRenderedPageBreak/>
        <w:t>A few examples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 xml:space="preserve">Here are a couple of examples of how our pricing works in action. We would always recommend </w:t>
      </w:r>
      <w:proofErr w:type="gramStart"/>
      <w:r w:rsidRPr="005D2CFD">
        <w:rPr>
          <w:rFonts w:ascii="Arial" w:hAnsi="Arial" w:cs="Arial"/>
        </w:rPr>
        <w:t>a seats</w:t>
      </w:r>
      <w:proofErr w:type="gramEnd"/>
      <w:r w:rsidRPr="005D2CFD">
        <w:rPr>
          <w:rFonts w:ascii="Arial" w:hAnsi="Arial" w:cs="Arial"/>
        </w:rPr>
        <w:t xml:space="preserve"> based license as it provides more overall usage for your users.</w:t>
      </w:r>
    </w:p>
    <w:p w:rsidR="00EA52E0" w:rsidRPr="005D2CFD" w:rsidRDefault="00EA52E0" w:rsidP="004846BA">
      <w:pPr>
        <w:pStyle w:val="Heading3"/>
      </w:pPr>
      <w:r w:rsidRPr="005D2CFD">
        <w:t>5 Seat Pro License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Best for where lots of captioning is required for 5 students or staff. This would allow for 180,000 mins of captioning a year!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Annual cost would be $6,000.00</w:t>
      </w:r>
    </w:p>
    <w:p w:rsidR="00EA52E0" w:rsidRPr="005D2CFD" w:rsidRDefault="00EA52E0" w:rsidP="004846BA">
      <w:pPr>
        <w:pStyle w:val="Heading3"/>
      </w:pPr>
      <w:r w:rsidRPr="005D2CFD">
        <w:t>Site Wide Large Usage Bundle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University of 10,000 students providing access to all students. The below would allow for 360,000 mins of captioning a year!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Annual license fee: $12,000.00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Annual Credit Bundle*: $48,000.00 billed at $10.00 per hour.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Total cost: $60,000.00</w:t>
      </w:r>
    </w:p>
    <w:p w:rsidR="00EA52E0" w:rsidRPr="005D2CFD" w:rsidRDefault="00EA52E0" w:rsidP="00EA52E0">
      <w:pPr>
        <w:rPr>
          <w:rFonts w:ascii="Arial" w:hAnsi="Arial" w:cs="Arial"/>
        </w:rPr>
      </w:pPr>
      <w:r w:rsidRPr="005D2CFD">
        <w:rPr>
          <w:rFonts w:ascii="Arial" w:hAnsi="Arial" w:cs="Arial"/>
        </w:rPr>
        <w:t>*Note that the credit bundle would need to be calculated based on your specific use case</w:t>
      </w:r>
    </w:p>
    <w:sectPr w:rsidR="00EA52E0" w:rsidRPr="005D2CFD" w:rsidSect="00591B6B">
      <w:pgSz w:w="11906" w:h="16838"/>
      <w:pgMar w:top="851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2MDC0NDAzMjOwNLMwNTZT0lEKTi0uzszPAykwrAUA3S+0/CwAAAA="/>
  </w:docVars>
  <w:rsids>
    <w:rsidRoot w:val="00EA52E0"/>
    <w:rsid w:val="002D56B7"/>
    <w:rsid w:val="00366B0A"/>
    <w:rsid w:val="00402F6E"/>
    <w:rsid w:val="00433810"/>
    <w:rsid w:val="004846BA"/>
    <w:rsid w:val="004F43AE"/>
    <w:rsid w:val="00591B6B"/>
    <w:rsid w:val="005D2CFD"/>
    <w:rsid w:val="006B616A"/>
    <w:rsid w:val="006E082E"/>
    <w:rsid w:val="00897713"/>
    <w:rsid w:val="00B34185"/>
    <w:rsid w:val="00C00F51"/>
    <w:rsid w:val="00EA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6A"/>
  </w:style>
  <w:style w:type="paragraph" w:styleId="Heading1">
    <w:name w:val="heading 1"/>
    <w:basedOn w:val="Normal"/>
    <w:next w:val="Normal"/>
    <w:link w:val="Heading1Char"/>
    <w:uiPriority w:val="9"/>
    <w:qFormat/>
    <w:rsid w:val="006B616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3AE"/>
    <w:pPr>
      <w:keepNext/>
      <w:keepLines/>
      <w:spacing w:before="360" w:after="240" w:line="240" w:lineRule="auto"/>
      <w:outlineLvl w:val="1"/>
    </w:pPr>
    <w:rPr>
      <w:rFonts w:ascii="Arial" w:eastAsiaTheme="majorEastAsia" w:hAnsi="Arial" w:cs="Arial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6BA"/>
    <w:pPr>
      <w:keepNext/>
      <w:keepLines/>
      <w:spacing w:before="40" w:after="120" w:line="240" w:lineRule="auto"/>
      <w:outlineLvl w:val="2"/>
    </w:pPr>
    <w:rPr>
      <w:rFonts w:ascii="Arial" w:eastAsiaTheme="majorEastAsia" w:hAnsi="Arial" w:cs="Arial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1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1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1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1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1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1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16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F43AE"/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46BA"/>
    <w:rPr>
      <w:rFonts w:ascii="Arial" w:eastAsiaTheme="majorEastAsia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16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16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16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16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16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16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616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B616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B616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16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16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B616A"/>
    <w:rPr>
      <w:b/>
      <w:bCs/>
    </w:rPr>
  </w:style>
  <w:style w:type="character" w:styleId="Emphasis">
    <w:name w:val="Emphasis"/>
    <w:basedOn w:val="DefaultParagraphFont"/>
    <w:uiPriority w:val="20"/>
    <w:qFormat/>
    <w:rsid w:val="006B616A"/>
    <w:rPr>
      <w:i/>
      <w:iCs/>
    </w:rPr>
  </w:style>
  <w:style w:type="paragraph" w:styleId="NoSpacing">
    <w:name w:val="No Spacing"/>
    <w:uiPriority w:val="1"/>
    <w:qFormat/>
    <w:rsid w:val="006B616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616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B616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16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16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B616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B616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B616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B616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B616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616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Kylie</cp:lastModifiedBy>
  <cp:revision>11</cp:revision>
  <dcterms:created xsi:type="dcterms:W3CDTF">2022-06-20T09:23:00Z</dcterms:created>
  <dcterms:modified xsi:type="dcterms:W3CDTF">2022-06-21T06:31:00Z</dcterms:modified>
</cp:coreProperties>
</file>