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4A5C" w14:textId="77777777" w:rsidR="00BF1968" w:rsidRPr="00E838AA" w:rsidRDefault="00E838AA" w:rsidP="00DE258F">
      <w:pPr>
        <w:pStyle w:val="Heading1"/>
      </w:pPr>
      <w:r w:rsidRPr="00E838AA">
        <w:t>JENNY</w:t>
      </w:r>
    </w:p>
    <w:p w14:paraId="47B3504D" w14:textId="77777777" w:rsidR="00BF1968" w:rsidRPr="00E838AA" w:rsidRDefault="00E838AA" w:rsidP="00DE258F">
      <w:pPr>
        <w:pStyle w:val="Heading2"/>
      </w:pPr>
      <w:r w:rsidRPr="00E838AA">
        <w:t>PROFILE</w:t>
      </w:r>
    </w:p>
    <w:p w14:paraId="451C7935" w14:textId="77777777" w:rsidR="00BF1968" w:rsidRPr="00E838AA" w:rsidRDefault="00BF1968">
      <w:pPr>
        <w:rPr>
          <w:rFonts w:ascii="Century Gothic" w:eastAsia="Comfortaa" w:hAnsi="Century Gothic" w:cs="Comfortaa"/>
          <w:sz w:val="24"/>
          <w:szCs w:val="24"/>
        </w:rPr>
      </w:pPr>
    </w:p>
    <w:p w14:paraId="7062BAEC" w14:textId="77777777" w:rsidR="00BF1968" w:rsidRPr="00E838AA" w:rsidRDefault="00E838AA">
      <w:pPr>
        <w:rPr>
          <w:rFonts w:ascii="Century Gothic" w:eastAsia="Comfortaa" w:hAnsi="Century Gothic" w:cs="Comfortaa"/>
          <w:sz w:val="24"/>
          <w:szCs w:val="24"/>
        </w:rPr>
      </w:pPr>
      <w:bookmarkStart w:id="0" w:name="_heading=h.gjdgxs" w:colFirst="0" w:colLast="0"/>
      <w:bookmarkEnd w:id="0"/>
      <w:r w:rsidRPr="00E838AA">
        <w:rPr>
          <w:rFonts w:ascii="Century Gothic" w:eastAsia="Comfortaa" w:hAnsi="Century Gothic" w:cs="Comfortaa"/>
          <w:sz w:val="24"/>
          <w:szCs w:val="24"/>
        </w:rPr>
        <w:t>Jenny is studying a Certificate IV in Fashion Design.  She is 27 years old. She was studying full-time but began to feel overwhelmed by this and dropped to a part time study load. Jenny lives alone and her family all live interstate.  She has some friends. Jenny has a history of mental health concerns and diagnoses of PTSD, anxiety, depression and borderline personality disorder. Jenny regularly uses illicit drugs.  After some difficulties in class, Jenny took some time to engage with student support and has since built a good relationship with the support adviser at her campus. Student Support put Jenny in touch with health support services in her local community and she now has regular specialist support.  In class Jenny struggles with mood swings that impact on her and those around her. Jenny can become angry very quickly and has disclosed that at times her perception of events is not always clear.</w:t>
      </w:r>
    </w:p>
    <w:p w14:paraId="16A9D351" w14:textId="77777777" w:rsidR="00BF1968" w:rsidRPr="00E838AA" w:rsidRDefault="00BF1968">
      <w:pPr>
        <w:rPr>
          <w:rFonts w:ascii="Century Gothic" w:eastAsia="Comfortaa" w:hAnsi="Century Gothic" w:cs="Comfortaa"/>
          <w:sz w:val="24"/>
          <w:szCs w:val="24"/>
        </w:rPr>
      </w:pPr>
    </w:p>
    <w:p w14:paraId="0C1C8D57" w14:textId="77777777" w:rsidR="00BF1968" w:rsidRPr="00E838AA" w:rsidRDefault="00E838AA" w:rsidP="00DE258F">
      <w:pPr>
        <w:pStyle w:val="Heading2"/>
      </w:pPr>
      <w:r w:rsidRPr="00E838AA">
        <w:t>IMPACT ON JENNY</w:t>
      </w:r>
    </w:p>
    <w:p w14:paraId="3E66FDF3" w14:textId="77777777" w:rsidR="00BF1968" w:rsidRPr="00E838AA" w:rsidRDefault="00BF1968">
      <w:pPr>
        <w:rPr>
          <w:rFonts w:ascii="Century Gothic" w:eastAsia="Comfortaa" w:hAnsi="Century Gothic" w:cs="Comfortaa"/>
          <w:b/>
          <w:sz w:val="24"/>
          <w:szCs w:val="24"/>
        </w:rPr>
      </w:pPr>
    </w:p>
    <w:p w14:paraId="102927BA"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Social withdrawal</w:t>
      </w:r>
    </w:p>
    <w:p w14:paraId="15E5B2E2"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Isolation</w:t>
      </w:r>
    </w:p>
    <w:p w14:paraId="280C574D"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Difficulties interacting with others</w:t>
      </w:r>
    </w:p>
    <w:p w14:paraId="7C7DFE95"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Rapid and elevated volume speech</w:t>
      </w:r>
    </w:p>
    <w:p w14:paraId="089CA3A0"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Can appear agitated, frustrated, angry</w:t>
      </w:r>
    </w:p>
    <w:p w14:paraId="7C3DF096"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Often anxious – has intrusive thoughts</w:t>
      </w:r>
    </w:p>
    <w:p w14:paraId="6F43A4EC" w14:textId="77777777" w:rsidR="00BF1968" w:rsidRPr="00E838AA" w:rsidRDefault="00E838AA">
      <w:pPr>
        <w:numPr>
          <w:ilvl w:val="0"/>
          <w:numId w:val="1"/>
        </w:numPr>
        <w:pBdr>
          <w:top w:val="nil"/>
          <w:left w:val="nil"/>
          <w:bottom w:val="nil"/>
          <w:right w:val="nil"/>
          <w:between w:val="nil"/>
        </w:pBdr>
        <w:spacing w:line="276" w:lineRule="auto"/>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Disorganised thought processes</w:t>
      </w:r>
    </w:p>
    <w:p w14:paraId="111AEA72" w14:textId="77777777" w:rsidR="00BF1968" w:rsidRPr="00E838AA" w:rsidRDefault="00E838AA">
      <w:pPr>
        <w:numPr>
          <w:ilvl w:val="0"/>
          <w:numId w:val="1"/>
        </w:numPr>
        <w:pBdr>
          <w:top w:val="nil"/>
          <w:left w:val="nil"/>
          <w:bottom w:val="nil"/>
          <w:right w:val="nil"/>
          <w:between w:val="nil"/>
        </w:pBdr>
        <w:spacing w:line="276" w:lineRule="auto"/>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Difficulty in organising and planning ahead</w:t>
      </w:r>
    </w:p>
    <w:p w14:paraId="50A0E2DE" w14:textId="77777777" w:rsidR="00BF1968" w:rsidRPr="00E838AA" w:rsidRDefault="00E838AA">
      <w:pPr>
        <w:numPr>
          <w:ilvl w:val="0"/>
          <w:numId w:val="1"/>
        </w:numPr>
        <w:pBdr>
          <w:top w:val="nil"/>
          <w:left w:val="nil"/>
          <w:bottom w:val="nil"/>
          <w:right w:val="nil"/>
          <w:between w:val="nil"/>
        </w:pBdr>
        <w:spacing w:line="276" w:lineRule="auto"/>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Difficulty concentrating and remembering</w:t>
      </w:r>
    </w:p>
    <w:p w14:paraId="472C351E" w14:textId="77777777" w:rsidR="00BF1968" w:rsidRPr="00E838AA" w:rsidRDefault="00E838AA">
      <w:pPr>
        <w:numPr>
          <w:ilvl w:val="0"/>
          <w:numId w:val="1"/>
        </w:numPr>
        <w:pBdr>
          <w:top w:val="nil"/>
          <w:left w:val="nil"/>
          <w:bottom w:val="nil"/>
          <w:right w:val="nil"/>
          <w:between w:val="nil"/>
        </w:pBdr>
        <w:spacing w:line="276" w:lineRule="auto"/>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Lack of confidence and low self-esteem</w:t>
      </w:r>
    </w:p>
    <w:p w14:paraId="05FE8AE8" w14:textId="77777777" w:rsidR="00BF1968" w:rsidRPr="00E838AA" w:rsidRDefault="00E838AA">
      <w:pPr>
        <w:numPr>
          <w:ilvl w:val="0"/>
          <w:numId w:val="1"/>
        </w:numPr>
        <w:pBdr>
          <w:top w:val="nil"/>
          <w:left w:val="nil"/>
          <w:bottom w:val="nil"/>
          <w:right w:val="nil"/>
          <w:between w:val="nil"/>
        </w:pBdr>
        <w:spacing w:line="276" w:lineRule="auto"/>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High levels of anxiety</w:t>
      </w:r>
    </w:p>
    <w:p w14:paraId="112392F1" w14:textId="77777777" w:rsidR="00BF1968" w:rsidRPr="00E838AA" w:rsidRDefault="00E838AA">
      <w:pPr>
        <w:numPr>
          <w:ilvl w:val="0"/>
          <w:numId w:val="1"/>
        </w:numPr>
        <w:pBdr>
          <w:top w:val="nil"/>
          <w:left w:val="nil"/>
          <w:bottom w:val="nil"/>
          <w:right w:val="nil"/>
          <w:between w:val="nil"/>
        </w:pBdr>
        <w:spacing w:line="276" w:lineRule="auto"/>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Learner appears tense, worried and restless</w:t>
      </w:r>
    </w:p>
    <w:p w14:paraId="1CC8E4EB"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 xml:space="preserve">Drowsiness and lethargy </w:t>
      </w:r>
    </w:p>
    <w:p w14:paraId="6202DC24" w14:textId="77777777" w:rsidR="00BF1968" w:rsidRPr="00E838AA" w:rsidRDefault="00E838AA">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Changes in medication may impact Jenny</w:t>
      </w:r>
    </w:p>
    <w:p w14:paraId="22C449F1" w14:textId="77777777" w:rsidR="00BF1968" w:rsidRPr="00E838AA" w:rsidRDefault="00BF1968">
      <w:pPr>
        <w:rPr>
          <w:rFonts w:ascii="Century Gothic" w:eastAsia="Comfortaa" w:hAnsi="Century Gothic" w:cs="Comfortaa"/>
          <w:sz w:val="24"/>
          <w:szCs w:val="24"/>
        </w:rPr>
      </w:pPr>
    </w:p>
    <w:p w14:paraId="5F555580" w14:textId="77777777" w:rsidR="00BF1968" w:rsidRPr="00E838AA" w:rsidRDefault="00BF1968">
      <w:pPr>
        <w:rPr>
          <w:rFonts w:ascii="Century Gothic" w:eastAsia="Comfortaa" w:hAnsi="Century Gothic" w:cs="Comfortaa"/>
          <w:sz w:val="24"/>
          <w:szCs w:val="24"/>
        </w:rPr>
      </w:pPr>
    </w:p>
    <w:p w14:paraId="67BDFD1E" w14:textId="77777777" w:rsidR="00BF1968" w:rsidRPr="00E838AA" w:rsidRDefault="00E838AA" w:rsidP="00DE258F">
      <w:pPr>
        <w:pStyle w:val="Heading2"/>
      </w:pPr>
      <w:r w:rsidRPr="00E838AA">
        <w:t>IMPLICATIONS FOR LEARNING</w:t>
      </w:r>
    </w:p>
    <w:p w14:paraId="7EA45E22" w14:textId="77777777" w:rsidR="00BF1968" w:rsidRPr="00E838AA" w:rsidRDefault="00BF1968">
      <w:pPr>
        <w:rPr>
          <w:rFonts w:ascii="Century Gothic" w:eastAsia="Comfortaa" w:hAnsi="Century Gothic" w:cs="Comfortaa"/>
          <w:b/>
          <w:sz w:val="24"/>
          <w:szCs w:val="24"/>
        </w:rPr>
      </w:pPr>
    </w:p>
    <w:p w14:paraId="02BC3052"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Fear of interacting with others</w:t>
      </w:r>
    </w:p>
    <w:p w14:paraId="089677E9"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Avoidance of group tasks</w:t>
      </w:r>
    </w:p>
    <w:p w14:paraId="0F82C904"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lastRenderedPageBreak/>
        <w:t>Exclusion by other learners because of ‘different behaviour’</w:t>
      </w:r>
    </w:p>
    <w:p w14:paraId="27665EBC"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Overwhelmed if given too much information</w:t>
      </w:r>
    </w:p>
    <w:p w14:paraId="1D4D170C"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Difficulty with time management and planning ahead</w:t>
      </w:r>
    </w:p>
    <w:p w14:paraId="3179E0CB"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Memory lapses</w:t>
      </w:r>
    </w:p>
    <w:p w14:paraId="2BB19B22"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Difficulty in recalling information</w:t>
      </w:r>
    </w:p>
    <w:p w14:paraId="57993F34"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Short attention span making it difficult to focus on the task at hand</w:t>
      </w:r>
    </w:p>
    <w:p w14:paraId="2D1A99E7"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May be distracted by racing thoughts and intrusive images affecting concentration</w:t>
      </w:r>
    </w:p>
    <w:p w14:paraId="708EF334"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Low expectations of own ability</w:t>
      </w:r>
    </w:p>
    <w:p w14:paraId="37150C40"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Being withdrawn or isolated in the class</w:t>
      </w:r>
    </w:p>
    <w:p w14:paraId="3D83BE8E" w14:textId="77777777" w:rsidR="00BF1968" w:rsidRPr="00E838AA" w:rsidRDefault="00E838AA">
      <w:pPr>
        <w:numPr>
          <w:ilvl w:val="0"/>
          <w:numId w:val="2"/>
        </w:numPr>
        <w:pBdr>
          <w:top w:val="nil"/>
          <w:left w:val="nil"/>
          <w:bottom w:val="nil"/>
          <w:right w:val="nil"/>
          <w:between w:val="nil"/>
        </w:pBdr>
        <w:spacing w:line="276" w:lineRule="auto"/>
        <w:rPr>
          <w:rFonts w:ascii="Century Gothic" w:eastAsia="Comfortaa" w:hAnsi="Century Gothic" w:cs="Comfortaa"/>
          <w:i/>
          <w:color w:val="000000"/>
          <w:sz w:val="24"/>
          <w:szCs w:val="24"/>
        </w:rPr>
      </w:pPr>
      <w:r w:rsidRPr="00E838AA">
        <w:rPr>
          <w:rFonts w:ascii="Century Gothic" w:eastAsia="Comfortaa" w:hAnsi="Century Gothic" w:cs="Comfortaa"/>
          <w:color w:val="000000"/>
          <w:sz w:val="24"/>
          <w:szCs w:val="24"/>
        </w:rPr>
        <w:t>Oversensitive to negative feedback</w:t>
      </w:r>
    </w:p>
    <w:p w14:paraId="0232161F"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Misses classes and has prolonged absences</w:t>
      </w:r>
    </w:p>
    <w:p w14:paraId="56875025"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Inability to concentrate for long periods</w:t>
      </w:r>
    </w:p>
    <w:p w14:paraId="201A6DB8"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General sense of being unwell</w:t>
      </w:r>
    </w:p>
    <w:p w14:paraId="30EFE0E5"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Fearful of “failure”</w:t>
      </w:r>
    </w:p>
    <w:p w14:paraId="7D937BBE" w14:textId="77777777" w:rsidR="00BF1968" w:rsidRPr="00E838AA" w:rsidRDefault="00E838AA">
      <w:pPr>
        <w:numPr>
          <w:ilvl w:val="0"/>
          <w:numId w:val="2"/>
        </w:numPr>
        <w:pBdr>
          <w:top w:val="nil"/>
          <w:left w:val="nil"/>
          <w:bottom w:val="nil"/>
          <w:right w:val="nil"/>
          <w:between w:val="nil"/>
        </w:pBdr>
        <w:rPr>
          <w:rFonts w:ascii="Century Gothic" w:eastAsia="Comfortaa" w:hAnsi="Century Gothic" w:cs="Comfortaa"/>
          <w:color w:val="000000"/>
          <w:sz w:val="24"/>
          <w:szCs w:val="24"/>
        </w:rPr>
      </w:pPr>
      <w:r w:rsidRPr="00E838AA">
        <w:rPr>
          <w:rFonts w:ascii="Century Gothic" w:eastAsia="Comfortaa" w:hAnsi="Century Gothic" w:cs="Comfortaa"/>
          <w:color w:val="000000"/>
          <w:sz w:val="24"/>
          <w:szCs w:val="24"/>
        </w:rPr>
        <w:t>Falling behind with assessment tasks</w:t>
      </w:r>
    </w:p>
    <w:p w14:paraId="1DFF1DF7" w14:textId="77777777" w:rsidR="00BF1968" w:rsidRPr="00E838AA" w:rsidRDefault="00BF1968">
      <w:pPr>
        <w:rPr>
          <w:rFonts w:ascii="Century Gothic" w:eastAsia="Comfortaa" w:hAnsi="Century Gothic" w:cs="Comfortaa"/>
          <w:sz w:val="24"/>
          <w:szCs w:val="24"/>
        </w:rPr>
      </w:pPr>
    </w:p>
    <w:p w14:paraId="5F2D3C9C" w14:textId="77777777" w:rsidR="00BF1968" w:rsidRPr="00E838AA" w:rsidRDefault="00BF1968">
      <w:pPr>
        <w:rPr>
          <w:rFonts w:ascii="Century Gothic" w:eastAsia="Comfortaa" w:hAnsi="Century Gothic" w:cs="Comfortaa"/>
          <w:b/>
          <w:sz w:val="24"/>
          <w:szCs w:val="24"/>
        </w:rPr>
      </w:pPr>
    </w:p>
    <w:p w14:paraId="657B0922" w14:textId="77777777" w:rsidR="00BF1968" w:rsidRPr="00E838AA" w:rsidRDefault="00E838AA" w:rsidP="00DE258F">
      <w:pPr>
        <w:pStyle w:val="Heading2"/>
      </w:pPr>
      <w:r w:rsidRPr="00E838AA">
        <w:t>EVENT</w:t>
      </w:r>
    </w:p>
    <w:p w14:paraId="3C1A3CBC" w14:textId="77777777" w:rsidR="00BF1968" w:rsidRPr="00E838AA" w:rsidRDefault="00BF1968">
      <w:pPr>
        <w:rPr>
          <w:rFonts w:ascii="Century Gothic" w:eastAsia="Comfortaa" w:hAnsi="Century Gothic" w:cs="Comfortaa"/>
          <w:b/>
          <w:sz w:val="24"/>
          <w:szCs w:val="24"/>
        </w:rPr>
      </w:pPr>
    </w:p>
    <w:p w14:paraId="5598DAE7" w14:textId="77777777" w:rsidR="00BF1968" w:rsidRPr="00E838AA" w:rsidRDefault="00E838AA">
      <w:pPr>
        <w:rPr>
          <w:rFonts w:ascii="Century Gothic" w:eastAsia="Comfortaa" w:hAnsi="Century Gothic" w:cs="Comfortaa"/>
          <w:sz w:val="24"/>
          <w:szCs w:val="24"/>
        </w:rPr>
      </w:pPr>
      <w:r w:rsidRPr="00E838AA">
        <w:rPr>
          <w:rFonts w:ascii="Century Gothic" w:eastAsia="Comfortaa" w:hAnsi="Century Gothic" w:cs="Comfortaa"/>
          <w:sz w:val="24"/>
          <w:szCs w:val="24"/>
        </w:rPr>
        <w:t>Jenny is working in class – sewing a skirt. Suddenly, her mood appears to change, and she appears frustrated with the activity.  When the lecturer approaches to offer help, Jenny is not receptive to this and rejects the lecturer’s suggestions. The lecturer steps away, but Jenny becomes increasingly agitated and this is upsetting some of the other class members. Eventually the lecturer approaches Jenny again to attempt to defuse an escalating situation. What can the teacher do to support Jenny?</w:t>
      </w:r>
    </w:p>
    <w:p w14:paraId="6412AB41" w14:textId="77777777" w:rsidR="00BF1968" w:rsidRDefault="00BF1968">
      <w:pPr>
        <w:rPr>
          <w:rFonts w:ascii="Comfortaa" w:eastAsia="Comfortaa" w:hAnsi="Comfortaa" w:cs="Comfortaa"/>
          <w:sz w:val="24"/>
          <w:szCs w:val="24"/>
        </w:rPr>
      </w:pPr>
    </w:p>
    <w:p w14:paraId="3B40C690" w14:textId="77777777" w:rsidR="00BF1968" w:rsidRDefault="00BF1968">
      <w:pPr>
        <w:rPr>
          <w:rFonts w:ascii="Comfortaa" w:eastAsia="Comfortaa" w:hAnsi="Comfortaa" w:cs="Comfortaa"/>
          <w:sz w:val="24"/>
          <w:szCs w:val="24"/>
        </w:rPr>
      </w:pPr>
    </w:p>
    <w:p w14:paraId="3F0E5602" w14:textId="77777777" w:rsidR="00E838AA" w:rsidRPr="00FA6A35" w:rsidRDefault="00E838AA" w:rsidP="00E838AA">
      <w:pPr>
        <w:spacing w:after="200"/>
        <w:rPr>
          <w:rFonts w:ascii="Century Gothic" w:eastAsia="Times New Roman" w:hAnsi="Century Gothic" w:cs="Times New Roman"/>
          <w:sz w:val="24"/>
          <w:szCs w:val="24"/>
        </w:rPr>
      </w:pPr>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E838AA" w:rsidRPr="00FA6A35" w14:paraId="23AEC776" w14:textId="77777777" w:rsidTr="00E327F8">
        <w:tc>
          <w:tcPr>
            <w:tcW w:w="9101" w:type="dxa"/>
          </w:tcPr>
          <w:p w14:paraId="24066072"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E838AA" w:rsidRPr="00FA6A35" w14:paraId="02FC3F49" w14:textId="77777777" w:rsidTr="00E327F8">
        <w:tc>
          <w:tcPr>
            <w:tcW w:w="9101" w:type="dxa"/>
          </w:tcPr>
          <w:p w14:paraId="0326CFBD"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E838AA" w:rsidRPr="00FA6A35" w14:paraId="06B74264" w14:textId="77777777" w:rsidTr="00E327F8">
        <w:tc>
          <w:tcPr>
            <w:tcW w:w="9101" w:type="dxa"/>
          </w:tcPr>
          <w:p w14:paraId="22147AC9"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E838AA" w:rsidRPr="00FA6A35" w14:paraId="602D115E" w14:textId="77777777" w:rsidTr="00E327F8">
        <w:tc>
          <w:tcPr>
            <w:tcW w:w="9101" w:type="dxa"/>
          </w:tcPr>
          <w:p w14:paraId="3F7AAC34" w14:textId="77777777" w:rsidR="00E838AA" w:rsidRPr="00FA6A35" w:rsidRDefault="00E838AA"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E838AA" w:rsidRPr="00FA6A35" w14:paraId="6E8F831C" w14:textId="77777777" w:rsidTr="00E327F8">
        <w:tc>
          <w:tcPr>
            <w:tcW w:w="9101" w:type="dxa"/>
          </w:tcPr>
          <w:p w14:paraId="3C00321E"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E838AA" w:rsidRPr="00FA6A35" w14:paraId="7B6ACDCB" w14:textId="77777777" w:rsidTr="00E327F8">
        <w:tc>
          <w:tcPr>
            <w:tcW w:w="9101" w:type="dxa"/>
          </w:tcPr>
          <w:p w14:paraId="12A5BDB0"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E838AA" w:rsidRPr="00FA6A35" w14:paraId="1EA2B4E3" w14:textId="77777777" w:rsidTr="00E327F8">
        <w:tc>
          <w:tcPr>
            <w:tcW w:w="9101" w:type="dxa"/>
          </w:tcPr>
          <w:p w14:paraId="4B65E22D"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Provide different types of learning activities in a session that show early success</w:t>
            </w:r>
          </w:p>
        </w:tc>
      </w:tr>
      <w:tr w:rsidR="00E838AA" w:rsidRPr="00FA6A35" w14:paraId="64D6C8A0" w14:textId="77777777" w:rsidTr="00E327F8">
        <w:tc>
          <w:tcPr>
            <w:tcW w:w="9101" w:type="dxa"/>
          </w:tcPr>
          <w:p w14:paraId="63022874"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E838AA" w:rsidRPr="00FA6A35" w14:paraId="6577612B" w14:textId="77777777" w:rsidTr="00E327F8">
        <w:tc>
          <w:tcPr>
            <w:tcW w:w="9101" w:type="dxa"/>
          </w:tcPr>
          <w:p w14:paraId="1EDB7DD7"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E838AA" w:rsidRPr="00FA6A35" w14:paraId="7C58747D" w14:textId="77777777" w:rsidTr="00E327F8">
        <w:tc>
          <w:tcPr>
            <w:tcW w:w="9101" w:type="dxa"/>
          </w:tcPr>
          <w:p w14:paraId="2FD79413" w14:textId="77777777" w:rsidR="00E838AA" w:rsidRPr="00FA6A35" w:rsidRDefault="00E838A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E838AA" w:rsidRPr="00FA6A35" w14:paraId="2875A556" w14:textId="77777777" w:rsidTr="00E327F8">
        <w:tc>
          <w:tcPr>
            <w:tcW w:w="9101" w:type="dxa"/>
          </w:tcPr>
          <w:p w14:paraId="6879EC93"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E838AA" w:rsidRPr="00FA6A35" w14:paraId="7C3A74BE" w14:textId="77777777" w:rsidTr="00E327F8">
        <w:tc>
          <w:tcPr>
            <w:tcW w:w="9101" w:type="dxa"/>
          </w:tcPr>
          <w:p w14:paraId="4454973A"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E838AA" w:rsidRPr="00FA6A35" w14:paraId="5D387C2A" w14:textId="77777777" w:rsidTr="00E327F8">
        <w:tc>
          <w:tcPr>
            <w:tcW w:w="9101" w:type="dxa"/>
          </w:tcPr>
          <w:p w14:paraId="699D93B5"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E838AA" w:rsidRPr="00FA6A35" w14:paraId="3508D3FC" w14:textId="77777777" w:rsidTr="00E327F8">
        <w:tc>
          <w:tcPr>
            <w:tcW w:w="9101" w:type="dxa"/>
          </w:tcPr>
          <w:p w14:paraId="5B00494C" w14:textId="77777777" w:rsidR="00E838AA" w:rsidRPr="00FA6A35" w:rsidRDefault="00E838A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E838AA" w:rsidRPr="00FA6A35" w14:paraId="106DEA96" w14:textId="77777777" w:rsidTr="00E327F8">
        <w:tc>
          <w:tcPr>
            <w:tcW w:w="9101" w:type="dxa"/>
          </w:tcPr>
          <w:p w14:paraId="2EB92930"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E838AA" w:rsidRPr="00FA6A35" w14:paraId="519C2FEE" w14:textId="77777777" w:rsidTr="00E327F8">
        <w:tc>
          <w:tcPr>
            <w:tcW w:w="9101" w:type="dxa"/>
          </w:tcPr>
          <w:p w14:paraId="63CD2F4B"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E838AA" w:rsidRPr="00FA6A35" w14:paraId="2262199F" w14:textId="77777777" w:rsidTr="00E327F8">
        <w:tc>
          <w:tcPr>
            <w:tcW w:w="9101" w:type="dxa"/>
          </w:tcPr>
          <w:p w14:paraId="6FE79593"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E838AA" w:rsidRPr="00FA6A35" w14:paraId="7886034F" w14:textId="77777777" w:rsidTr="00E327F8">
        <w:tc>
          <w:tcPr>
            <w:tcW w:w="9101" w:type="dxa"/>
          </w:tcPr>
          <w:p w14:paraId="287DADEC"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E838AA" w:rsidRPr="00FA6A35" w14:paraId="6F51E0B7" w14:textId="77777777" w:rsidTr="00E327F8">
        <w:tc>
          <w:tcPr>
            <w:tcW w:w="9101" w:type="dxa"/>
          </w:tcPr>
          <w:p w14:paraId="4839DFF7"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E838AA" w:rsidRPr="00FA6A35" w14:paraId="73647D49" w14:textId="77777777" w:rsidTr="00E327F8">
        <w:tc>
          <w:tcPr>
            <w:tcW w:w="9101" w:type="dxa"/>
          </w:tcPr>
          <w:p w14:paraId="3326D274"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E838AA" w:rsidRPr="00FA6A35" w14:paraId="0C0912C9" w14:textId="77777777" w:rsidTr="00E327F8">
        <w:tc>
          <w:tcPr>
            <w:tcW w:w="9101" w:type="dxa"/>
          </w:tcPr>
          <w:p w14:paraId="71274EDB"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E838AA" w:rsidRPr="00FA6A35" w14:paraId="75F30B86" w14:textId="77777777" w:rsidTr="00E327F8">
        <w:tc>
          <w:tcPr>
            <w:tcW w:w="9101" w:type="dxa"/>
          </w:tcPr>
          <w:p w14:paraId="532259CC"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67DBCA76"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E838AA" w:rsidRPr="00FA6A35" w14:paraId="1B5AA21A" w14:textId="77777777" w:rsidTr="00E327F8">
        <w:tc>
          <w:tcPr>
            <w:tcW w:w="9101" w:type="dxa"/>
          </w:tcPr>
          <w:p w14:paraId="080DFAC9"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E838AA" w:rsidRPr="00FA6A35" w14:paraId="28653B17" w14:textId="77777777" w:rsidTr="00E327F8">
        <w:tc>
          <w:tcPr>
            <w:tcW w:w="9101" w:type="dxa"/>
          </w:tcPr>
          <w:p w14:paraId="7F0971F2"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E838AA" w:rsidRPr="00FA6A35" w14:paraId="50CBA772" w14:textId="77777777" w:rsidTr="00E327F8">
        <w:tc>
          <w:tcPr>
            <w:tcW w:w="9101" w:type="dxa"/>
          </w:tcPr>
          <w:p w14:paraId="4E98A3AB" w14:textId="77777777" w:rsidR="00E838AA" w:rsidRPr="00FA6A35" w:rsidRDefault="00E838A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E838AA" w:rsidRPr="00FA6A35" w14:paraId="480393E8" w14:textId="77777777" w:rsidTr="00E327F8">
        <w:tc>
          <w:tcPr>
            <w:tcW w:w="9101" w:type="dxa"/>
          </w:tcPr>
          <w:p w14:paraId="2FE38F77"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Understand that disinterest in classroom activities is not necessarily a criticism of your teaching</w:t>
            </w:r>
          </w:p>
        </w:tc>
      </w:tr>
      <w:tr w:rsidR="00E838AA" w:rsidRPr="00FA6A35" w14:paraId="6AC7E9AB" w14:textId="77777777" w:rsidTr="00E327F8">
        <w:tc>
          <w:tcPr>
            <w:tcW w:w="9101" w:type="dxa"/>
          </w:tcPr>
          <w:p w14:paraId="4C4E16A7"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E838AA" w:rsidRPr="00FA6A35" w14:paraId="7801DCBA" w14:textId="77777777" w:rsidTr="00E327F8">
        <w:tc>
          <w:tcPr>
            <w:tcW w:w="9101" w:type="dxa"/>
          </w:tcPr>
          <w:p w14:paraId="125C3FA2"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E838AA" w:rsidRPr="00FA6A35" w14:paraId="432B08DA" w14:textId="77777777" w:rsidTr="00E327F8">
        <w:tc>
          <w:tcPr>
            <w:tcW w:w="9101" w:type="dxa"/>
          </w:tcPr>
          <w:p w14:paraId="7A7DB238"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E838AA" w:rsidRPr="00FA6A35" w14:paraId="35EFC4FA" w14:textId="77777777" w:rsidTr="00E327F8">
        <w:tc>
          <w:tcPr>
            <w:tcW w:w="9101" w:type="dxa"/>
          </w:tcPr>
          <w:p w14:paraId="64FF6C6F"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E838AA" w:rsidRPr="00FA6A35" w14:paraId="0C61E328" w14:textId="77777777" w:rsidTr="00E327F8">
        <w:tc>
          <w:tcPr>
            <w:tcW w:w="9101" w:type="dxa"/>
          </w:tcPr>
          <w:p w14:paraId="4A647ED1"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E838AA" w:rsidRPr="00FA6A35" w14:paraId="13D26B17" w14:textId="77777777" w:rsidTr="00E327F8">
        <w:tc>
          <w:tcPr>
            <w:tcW w:w="9101" w:type="dxa"/>
          </w:tcPr>
          <w:p w14:paraId="22543718"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E838AA" w:rsidRPr="00FA6A35" w14:paraId="128C7EC3" w14:textId="77777777" w:rsidTr="00E327F8">
        <w:tc>
          <w:tcPr>
            <w:tcW w:w="9101" w:type="dxa"/>
          </w:tcPr>
          <w:p w14:paraId="0A62FCE4"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E838AA" w:rsidRPr="00FA6A35" w14:paraId="7FD88643" w14:textId="77777777" w:rsidTr="00E327F8">
        <w:tc>
          <w:tcPr>
            <w:tcW w:w="9101" w:type="dxa"/>
          </w:tcPr>
          <w:p w14:paraId="32E7C0B4"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E838AA" w:rsidRPr="00FA6A35" w14:paraId="16022631" w14:textId="77777777" w:rsidTr="00E327F8">
        <w:tc>
          <w:tcPr>
            <w:tcW w:w="9101" w:type="dxa"/>
          </w:tcPr>
          <w:p w14:paraId="30A3C67B" w14:textId="77777777" w:rsidR="00E838AA" w:rsidRPr="00FA6A35" w:rsidRDefault="00E838A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E838AA" w:rsidRPr="00FA6A35" w14:paraId="23D61DEC" w14:textId="77777777" w:rsidTr="00E327F8">
        <w:tc>
          <w:tcPr>
            <w:tcW w:w="9101" w:type="dxa"/>
          </w:tcPr>
          <w:p w14:paraId="6B7FE08B"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E838AA" w:rsidRPr="00FA6A35" w14:paraId="7ADE3586" w14:textId="77777777" w:rsidTr="00E327F8">
        <w:tc>
          <w:tcPr>
            <w:tcW w:w="9101" w:type="dxa"/>
          </w:tcPr>
          <w:p w14:paraId="6846B016"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E838AA" w:rsidRPr="00FA6A35" w14:paraId="6D95E9EF" w14:textId="77777777" w:rsidTr="00E327F8">
        <w:tc>
          <w:tcPr>
            <w:tcW w:w="9101" w:type="dxa"/>
          </w:tcPr>
          <w:p w14:paraId="39B84759"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E838AA" w:rsidRPr="00FA6A35" w14:paraId="49971B91" w14:textId="77777777" w:rsidTr="00E327F8">
        <w:tc>
          <w:tcPr>
            <w:tcW w:w="9101" w:type="dxa"/>
          </w:tcPr>
          <w:p w14:paraId="2B3C7667"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E838AA" w:rsidRPr="00FA6A35" w14:paraId="16D392C1" w14:textId="77777777" w:rsidTr="00E327F8">
        <w:tc>
          <w:tcPr>
            <w:tcW w:w="9101" w:type="dxa"/>
          </w:tcPr>
          <w:p w14:paraId="450974D3"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E838AA" w:rsidRPr="00FA6A35" w14:paraId="34C3AC05" w14:textId="77777777" w:rsidTr="00E327F8">
        <w:tc>
          <w:tcPr>
            <w:tcW w:w="9101" w:type="dxa"/>
          </w:tcPr>
          <w:p w14:paraId="4DB1B042"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E838AA" w:rsidRPr="00FA6A35" w14:paraId="28206599" w14:textId="77777777" w:rsidTr="00E327F8">
        <w:tc>
          <w:tcPr>
            <w:tcW w:w="9101" w:type="dxa"/>
          </w:tcPr>
          <w:p w14:paraId="51AAFFB3"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E838AA" w:rsidRPr="00FA6A35" w14:paraId="0A901C79" w14:textId="77777777" w:rsidTr="00E327F8">
        <w:tc>
          <w:tcPr>
            <w:tcW w:w="9101" w:type="dxa"/>
          </w:tcPr>
          <w:p w14:paraId="7DE663D0"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E838AA" w:rsidRPr="00FA6A35" w14:paraId="1FCEADD2" w14:textId="77777777" w:rsidTr="00E327F8">
        <w:tc>
          <w:tcPr>
            <w:tcW w:w="9101" w:type="dxa"/>
          </w:tcPr>
          <w:p w14:paraId="55A115D0"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Minimise any unnecessary requirements regarding oral presentations if the student feels uncomfortable</w:t>
            </w:r>
          </w:p>
        </w:tc>
      </w:tr>
      <w:tr w:rsidR="00E838AA" w:rsidRPr="00FA6A35" w14:paraId="2F0331EC" w14:textId="77777777" w:rsidTr="00E327F8">
        <w:tc>
          <w:tcPr>
            <w:tcW w:w="9101" w:type="dxa"/>
          </w:tcPr>
          <w:p w14:paraId="56EF2249"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E838AA" w:rsidRPr="00FA6A35" w14:paraId="7590E351" w14:textId="77777777" w:rsidTr="00E327F8">
        <w:tc>
          <w:tcPr>
            <w:tcW w:w="9101" w:type="dxa"/>
          </w:tcPr>
          <w:p w14:paraId="289EF7B0"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E838AA" w:rsidRPr="00FA6A35" w14:paraId="4EBE47AB" w14:textId="77777777" w:rsidTr="00E327F8">
        <w:tc>
          <w:tcPr>
            <w:tcW w:w="9101" w:type="dxa"/>
          </w:tcPr>
          <w:p w14:paraId="526D8619"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E838AA" w:rsidRPr="00FA6A35" w14:paraId="786A9B13" w14:textId="77777777" w:rsidTr="00E327F8">
        <w:tc>
          <w:tcPr>
            <w:tcW w:w="9101" w:type="dxa"/>
          </w:tcPr>
          <w:p w14:paraId="74D05C1C" w14:textId="77777777" w:rsidR="00E838AA" w:rsidRPr="00FA6A35" w:rsidRDefault="00E838A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E838AA" w:rsidRPr="00FA6A35" w14:paraId="2E007302" w14:textId="77777777" w:rsidTr="00E327F8">
        <w:tc>
          <w:tcPr>
            <w:tcW w:w="9101" w:type="dxa"/>
          </w:tcPr>
          <w:p w14:paraId="2CCC2050"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E838AA" w:rsidRPr="00FA6A35" w14:paraId="1F05F0EF" w14:textId="77777777" w:rsidTr="00E327F8">
        <w:tc>
          <w:tcPr>
            <w:tcW w:w="9101" w:type="dxa"/>
          </w:tcPr>
          <w:p w14:paraId="6248D450" w14:textId="77777777" w:rsidR="00E838AA" w:rsidRPr="00FA6A35" w:rsidRDefault="00E838AA"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E838AA" w:rsidRPr="00FA6A35" w14:paraId="7E409319" w14:textId="77777777" w:rsidTr="00E327F8">
        <w:tc>
          <w:tcPr>
            <w:tcW w:w="9101" w:type="dxa"/>
          </w:tcPr>
          <w:p w14:paraId="41F8BB91" w14:textId="77777777" w:rsidR="00E838AA" w:rsidRPr="00FA6A35" w:rsidRDefault="00E838AA"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E838AA" w:rsidRPr="00D724CE" w14:paraId="64464CEC" w14:textId="77777777" w:rsidTr="00E327F8">
        <w:tc>
          <w:tcPr>
            <w:tcW w:w="9101" w:type="dxa"/>
          </w:tcPr>
          <w:p w14:paraId="0E5815BB" w14:textId="77777777" w:rsidR="00E838AA" w:rsidRPr="003A1590" w:rsidRDefault="00E838AA"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E838AA" w:rsidRPr="00D724CE" w14:paraId="79A599FE" w14:textId="77777777" w:rsidTr="00E327F8">
        <w:tc>
          <w:tcPr>
            <w:tcW w:w="9101" w:type="dxa"/>
          </w:tcPr>
          <w:p w14:paraId="7801D718" w14:textId="77777777" w:rsidR="00E838AA" w:rsidRPr="003A1590" w:rsidRDefault="00E838AA" w:rsidP="00147456">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E838AA" w:rsidRPr="00D724CE" w14:paraId="779F7952" w14:textId="77777777" w:rsidTr="00E327F8">
        <w:tc>
          <w:tcPr>
            <w:tcW w:w="9101" w:type="dxa"/>
          </w:tcPr>
          <w:p w14:paraId="6111A33A" w14:textId="77777777" w:rsidR="00E838AA" w:rsidRPr="003A1590" w:rsidRDefault="00E838AA" w:rsidP="00147456">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7CAFCEF2" w14:textId="77777777" w:rsidR="00E838AA" w:rsidRPr="003A1590" w:rsidRDefault="00E838AA" w:rsidP="00147456">
            <w:pPr>
              <w:spacing w:before="120" w:after="120"/>
              <w:rPr>
                <w:rFonts w:ascii="Century Gothic" w:eastAsia="Comfortaa" w:hAnsi="Century Gothic" w:cs="Comfortaa"/>
                <w:color w:val="000000"/>
                <w:sz w:val="24"/>
                <w:szCs w:val="24"/>
              </w:rPr>
            </w:pPr>
          </w:p>
          <w:p w14:paraId="7FA302CF" w14:textId="77777777" w:rsidR="00E838AA" w:rsidRPr="003A1590" w:rsidRDefault="00E838AA" w:rsidP="00147456">
            <w:pPr>
              <w:spacing w:before="120" w:after="120"/>
              <w:rPr>
                <w:rFonts w:ascii="Century Gothic" w:eastAsia="Comfortaa" w:hAnsi="Century Gothic" w:cs="Comfortaa"/>
                <w:color w:val="000000"/>
                <w:sz w:val="24"/>
                <w:szCs w:val="24"/>
              </w:rPr>
            </w:pPr>
          </w:p>
          <w:p w14:paraId="2BAFCACB" w14:textId="77777777" w:rsidR="00E838AA" w:rsidRDefault="00E838AA" w:rsidP="00147456">
            <w:pPr>
              <w:spacing w:before="120" w:after="120"/>
              <w:rPr>
                <w:rFonts w:ascii="Century Gothic" w:eastAsia="Comfortaa" w:hAnsi="Century Gothic" w:cs="Comfortaa"/>
                <w:color w:val="000000"/>
                <w:sz w:val="24"/>
                <w:szCs w:val="24"/>
              </w:rPr>
            </w:pPr>
          </w:p>
          <w:p w14:paraId="12039083" w14:textId="77777777" w:rsidR="00E838AA" w:rsidRDefault="00E838AA" w:rsidP="00147456">
            <w:pPr>
              <w:spacing w:before="120" w:after="120"/>
              <w:rPr>
                <w:rFonts w:ascii="Century Gothic" w:eastAsia="Comfortaa" w:hAnsi="Century Gothic" w:cs="Comfortaa"/>
                <w:color w:val="000000"/>
                <w:sz w:val="24"/>
                <w:szCs w:val="24"/>
              </w:rPr>
            </w:pPr>
          </w:p>
          <w:p w14:paraId="2DCB9EFF" w14:textId="77777777" w:rsidR="00E838AA" w:rsidRPr="003A1590" w:rsidRDefault="00E838AA" w:rsidP="00147456">
            <w:pPr>
              <w:spacing w:before="120" w:after="120"/>
              <w:rPr>
                <w:rFonts w:ascii="Century Gothic" w:eastAsia="Comfortaa" w:hAnsi="Century Gothic" w:cs="Comfortaa"/>
                <w:color w:val="000000"/>
                <w:sz w:val="24"/>
                <w:szCs w:val="24"/>
              </w:rPr>
            </w:pPr>
          </w:p>
        </w:tc>
      </w:tr>
    </w:tbl>
    <w:p w14:paraId="3BFE3314" w14:textId="77777777" w:rsidR="00BF1968" w:rsidRDefault="00BF1968" w:rsidP="00E838AA">
      <w:pPr>
        <w:rPr>
          <w:rFonts w:ascii="Arial" w:eastAsia="Arial" w:hAnsi="Arial" w:cs="Arial"/>
          <w:sz w:val="24"/>
          <w:szCs w:val="24"/>
        </w:rPr>
      </w:pPr>
    </w:p>
    <w:sectPr w:rsidR="00BF1968" w:rsidSect="00E838AA">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C2E3" w14:textId="77777777" w:rsidR="00252436" w:rsidRDefault="00252436" w:rsidP="00E838AA">
      <w:r>
        <w:separator/>
      </w:r>
    </w:p>
  </w:endnote>
  <w:endnote w:type="continuationSeparator" w:id="0">
    <w:p w14:paraId="1D5BF54C" w14:textId="77777777" w:rsidR="00252436" w:rsidRDefault="00252436" w:rsidP="00E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18DC" w14:textId="77777777" w:rsidR="00E838AA" w:rsidRDefault="00E83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7804363"/>
      <w:docPartObj>
        <w:docPartGallery w:val="Page Numbers (Bottom of Page)"/>
        <w:docPartUnique/>
      </w:docPartObj>
    </w:sdtPr>
    <w:sdtEndPr/>
    <w:sdtContent>
      <w:sdt>
        <w:sdtPr>
          <w:rPr>
            <w:rFonts w:ascii="Century Gothic" w:hAnsi="Century Gothic"/>
            <w:sz w:val="20"/>
            <w:szCs w:val="20"/>
          </w:rPr>
          <w:id w:val="-1769616900"/>
          <w:docPartObj>
            <w:docPartGallery w:val="Page Numbers (Top of Page)"/>
            <w:docPartUnique/>
          </w:docPartObj>
        </w:sdtPr>
        <w:sdtEndPr/>
        <w:sdtContent>
          <w:p w14:paraId="3716FF38" w14:textId="77777777" w:rsidR="00E838AA" w:rsidRPr="00E838AA" w:rsidRDefault="00E838AA">
            <w:pPr>
              <w:pStyle w:val="Footer"/>
              <w:jc w:val="right"/>
              <w:rPr>
                <w:rFonts w:ascii="Century Gothic" w:hAnsi="Century Gothic"/>
              </w:rPr>
            </w:pPr>
            <w:r w:rsidRPr="00E838AA">
              <w:rPr>
                <w:rFonts w:ascii="Century Gothic" w:hAnsi="Century Gothic"/>
                <w:sz w:val="20"/>
                <w:szCs w:val="20"/>
              </w:rPr>
              <w:t xml:space="preserve">Page </w:t>
            </w:r>
            <w:r w:rsidR="0017573C" w:rsidRPr="00E838AA">
              <w:rPr>
                <w:rFonts w:ascii="Century Gothic" w:hAnsi="Century Gothic"/>
              </w:rPr>
              <w:fldChar w:fldCharType="begin"/>
            </w:r>
            <w:r w:rsidRPr="00E838AA">
              <w:rPr>
                <w:rFonts w:ascii="Century Gothic" w:hAnsi="Century Gothic"/>
                <w:sz w:val="20"/>
                <w:szCs w:val="20"/>
              </w:rPr>
              <w:instrText xml:space="preserve"> PAGE </w:instrText>
            </w:r>
            <w:r w:rsidR="0017573C" w:rsidRPr="00E838AA">
              <w:rPr>
                <w:rFonts w:ascii="Century Gothic" w:hAnsi="Century Gothic"/>
              </w:rPr>
              <w:fldChar w:fldCharType="separate"/>
            </w:r>
            <w:r w:rsidR="00DE258F">
              <w:rPr>
                <w:rFonts w:ascii="Century Gothic" w:hAnsi="Century Gothic"/>
                <w:noProof/>
                <w:sz w:val="20"/>
                <w:szCs w:val="20"/>
              </w:rPr>
              <w:t>5</w:t>
            </w:r>
            <w:r w:rsidR="0017573C" w:rsidRPr="00E838AA">
              <w:rPr>
                <w:rFonts w:ascii="Century Gothic" w:hAnsi="Century Gothic"/>
              </w:rPr>
              <w:fldChar w:fldCharType="end"/>
            </w:r>
            <w:r w:rsidRPr="00E838AA">
              <w:rPr>
                <w:rFonts w:ascii="Century Gothic" w:hAnsi="Century Gothic"/>
                <w:sz w:val="20"/>
                <w:szCs w:val="20"/>
              </w:rPr>
              <w:t xml:space="preserve"> of </w:t>
            </w:r>
            <w:r w:rsidR="0017573C" w:rsidRPr="00E838AA">
              <w:rPr>
                <w:rFonts w:ascii="Century Gothic" w:hAnsi="Century Gothic"/>
              </w:rPr>
              <w:fldChar w:fldCharType="begin"/>
            </w:r>
            <w:r w:rsidRPr="00E838AA">
              <w:rPr>
                <w:rFonts w:ascii="Century Gothic" w:hAnsi="Century Gothic"/>
                <w:sz w:val="20"/>
                <w:szCs w:val="20"/>
              </w:rPr>
              <w:instrText xml:space="preserve"> NUMPAGES  </w:instrText>
            </w:r>
            <w:r w:rsidR="0017573C" w:rsidRPr="00E838AA">
              <w:rPr>
                <w:rFonts w:ascii="Century Gothic" w:hAnsi="Century Gothic"/>
              </w:rPr>
              <w:fldChar w:fldCharType="separate"/>
            </w:r>
            <w:r w:rsidR="00DE258F">
              <w:rPr>
                <w:rFonts w:ascii="Century Gothic" w:hAnsi="Century Gothic"/>
                <w:noProof/>
                <w:sz w:val="20"/>
                <w:szCs w:val="20"/>
              </w:rPr>
              <w:t>5</w:t>
            </w:r>
            <w:r w:rsidR="0017573C" w:rsidRPr="00E838AA">
              <w:rPr>
                <w:rFonts w:ascii="Century Gothic" w:hAnsi="Century Gothic"/>
              </w:rPr>
              <w:fldChar w:fldCharType="end"/>
            </w:r>
          </w:p>
          <w:p w14:paraId="0849CC35" w14:textId="77777777" w:rsidR="00E838AA" w:rsidRPr="00E838AA" w:rsidRDefault="00E838AA">
            <w:pPr>
              <w:pStyle w:val="Footer"/>
              <w:jc w:val="right"/>
              <w:rPr>
                <w:rFonts w:ascii="Century Gothic" w:hAnsi="Century Gothic"/>
                <w:sz w:val="20"/>
                <w:szCs w:val="20"/>
              </w:rPr>
            </w:pPr>
            <w:r w:rsidRPr="00E838AA">
              <w:rPr>
                <w:rFonts w:ascii="Century Gothic" w:hAnsi="Century Gothic"/>
              </w:rPr>
              <w:t xml:space="preserve">Access Plans for </w:t>
            </w:r>
            <w:r w:rsidR="00363490">
              <w:rPr>
                <w:rFonts w:ascii="Century Gothic" w:hAnsi="Century Gothic"/>
              </w:rPr>
              <w:t xml:space="preserve">VET </w:t>
            </w:r>
            <w:r w:rsidRPr="00E838AA">
              <w:rPr>
                <w:rFonts w:ascii="Century Gothic" w:hAnsi="Century Gothic"/>
              </w:rPr>
              <w:t xml:space="preserve">Educators – Case Study – Jenny </w:t>
            </w:r>
          </w:p>
        </w:sdtContent>
      </w:sdt>
    </w:sdtContent>
  </w:sdt>
  <w:p w14:paraId="122BBDF6" w14:textId="77777777" w:rsidR="00E838AA" w:rsidRDefault="00E83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C3B7" w14:textId="77777777" w:rsidR="00E838AA" w:rsidRDefault="00E83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5121" w14:textId="77777777" w:rsidR="00252436" w:rsidRDefault="00252436" w:rsidP="00E838AA">
      <w:r>
        <w:separator/>
      </w:r>
    </w:p>
  </w:footnote>
  <w:footnote w:type="continuationSeparator" w:id="0">
    <w:p w14:paraId="4AFC598D" w14:textId="77777777" w:rsidR="00252436" w:rsidRDefault="00252436" w:rsidP="00E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A134" w14:textId="77777777" w:rsidR="00E838AA" w:rsidRDefault="00E8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C0E4" w14:textId="77777777" w:rsidR="00E838AA" w:rsidRDefault="00E83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A0BE" w14:textId="77777777" w:rsidR="00E838AA" w:rsidRDefault="00E8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77655"/>
    <w:multiLevelType w:val="multilevel"/>
    <w:tmpl w:val="CD969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3F29AF"/>
    <w:multiLevelType w:val="multilevel"/>
    <w:tmpl w:val="B9A6A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tjA1MTI0MrQ0MbRU0lEKTi0uzszPAykwqgUAevFQ4SwAAAA="/>
  </w:docVars>
  <w:rsids>
    <w:rsidRoot w:val="00BF1968"/>
    <w:rsid w:val="0017573C"/>
    <w:rsid w:val="00246767"/>
    <w:rsid w:val="00252436"/>
    <w:rsid w:val="00363490"/>
    <w:rsid w:val="00BF1968"/>
    <w:rsid w:val="00DE258F"/>
    <w:rsid w:val="00E327F8"/>
    <w:rsid w:val="00E83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B82"/>
  <w15:docId w15:val="{49E4E601-CF8C-4141-AD46-83EDBA91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5E"/>
  </w:style>
  <w:style w:type="paragraph" w:styleId="Heading1">
    <w:name w:val="heading 1"/>
    <w:basedOn w:val="Normal"/>
    <w:next w:val="Normal"/>
    <w:uiPriority w:val="9"/>
    <w:qFormat/>
    <w:rsid w:val="0017573C"/>
    <w:pPr>
      <w:keepNext/>
      <w:keepLines/>
      <w:spacing w:before="480" w:after="120"/>
      <w:outlineLvl w:val="0"/>
    </w:pPr>
    <w:rPr>
      <w:b/>
      <w:sz w:val="48"/>
      <w:szCs w:val="48"/>
    </w:rPr>
  </w:style>
  <w:style w:type="paragraph" w:styleId="Heading2">
    <w:name w:val="heading 2"/>
    <w:basedOn w:val="Normal"/>
    <w:next w:val="Normal"/>
    <w:uiPriority w:val="9"/>
    <w:unhideWhenUsed/>
    <w:qFormat/>
    <w:rsid w:val="0017573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7573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7573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7573C"/>
    <w:pPr>
      <w:keepNext/>
      <w:keepLines/>
      <w:spacing w:before="220" w:after="40"/>
      <w:outlineLvl w:val="4"/>
    </w:pPr>
    <w:rPr>
      <w:b/>
    </w:rPr>
  </w:style>
  <w:style w:type="paragraph" w:styleId="Heading6">
    <w:name w:val="heading 6"/>
    <w:basedOn w:val="Normal"/>
    <w:next w:val="Normal"/>
    <w:uiPriority w:val="9"/>
    <w:semiHidden/>
    <w:unhideWhenUsed/>
    <w:qFormat/>
    <w:rsid w:val="001757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573C"/>
    <w:pPr>
      <w:keepNext/>
      <w:keepLines/>
      <w:spacing w:before="480" w:after="120"/>
    </w:pPr>
    <w:rPr>
      <w:b/>
      <w:sz w:val="72"/>
      <w:szCs w:val="72"/>
    </w:rPr>
  </w:style>
  <w:style w:type="paragraph" w:styleId="ListParagraph">
    <w:name w:val="List Paragraph"/>
    <w:basedOn w:val="Normal"/>
    <w:uiPriority w:val="34"/>
    <w:qFormat/>
    <w:rsid w:val="005118FB"/>
    <w:pPr>
      <w:ind w:left="720"/>
      <w:contextualSpacing/>
    </w:pPr>
  </w:style>
  <w:style w:type="paragraph" w:customStyle="1" w:styleId="TableParagraph">
    <w:name w:val="Table Paragraph"/>
    <w:basedOn w:val="Normal"/>
    <w:uiPriority w:val="1"/>
    <w:qFormat/>
    <w:rsid w:val="001F3274"/>
    <w:pPr>
      <w:widowControl w:val="0"/>
    </w:pPr>
    <w:rPr>
      <w:rFonts w:asciiTheme="minorHAnsi" w:hAnsiTheme="minorHAnsi" w:cstheme="minorBidi"/>
      <w:lang w:val="en-US"/>
    </w:rPr>
  </w:style>
  <w:style w:type="table" w:styleId="TableGrid">
    <w:name w:val="Table Grid"/>
    <w:basedOn w:val="TableNormal"/>
    <w:uiPriority w:val="59"/>
    <w:rsid w:val="001F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17573C"/>
    <w:pPr>
      <w:keepNext/>
      <w:keepLines/>
      <w:spacing w:before="360" w:after="80"/>
    </w:pPr>
    <w:rPr>
      <w:rFonts w:ascii="Georgia" w:eastAsia="Georgia" w:hAnsi="Georgia" w:cs="Georgia"/>
      <w:i/>
      <w:color w:val="666666"/>
      <w:sz w:val="48"/>
      <w:szCs w:val="48"/>
    </w:rPr>
  </w:style>
  <w:style w:type="table" w:customStyle="1" w:styleId="a">
    <w:basedOn w:val="TableNormal"/>
    <w:rsid w:val="0017573C"/>
    <w:tblPr>
      <w:tblStyleRowBandSize w:val="1"/>
      <w:tblStyleColBandSize w:val="1"/>
    </w:tblPr>
  </w:style>
  <w:style w:type="paragraph" w:styleId="Header">
    <w:name w:val="header"/>
    <w:basedOn w:val="Normal"/>
    <w:link w:val="HeaderChar"/>
    <w:uiPriority w:val="99"/>
    <w:unhideWhenUsed/>
    <w:rsid w:val="00E838AA"/>
    <w:pPr>
      <w:tabs>
        <w:tab w:val="center" w:pos="4513"/>
        <w:tab w:val="right" w:pos="9026"/>
      </w:tabs>
    </w:pPr>
  </w:style>
  <w:style w:type="character" w:customStyle="1" w:styleId="HeaderChar">
    <w:name w:val="Header Char"/>
    <w:basedOn w:val="DefaultParagraphFont"/>
    <w:link w:val="Header"/>
    <w:uiPriority w:val="99"/>
    <w:rsid w:val="00E838AA"/>
  </w:style>
  <w:style w:type="paragraph" w:styleId="Footer">
    <w:name w:val="footer"/>
    <w:basedOn w:val="Normal"/>
    <w:link w:val="FooterChar"/>
    <w:uiPriority w:val="99"/>
    <w:unhideWhenUsed/>
    <w:rsid w:val="00E838AA"/>
    <w:pPr>
      <w:tabs>
        <w:tab w:val="center" w:pos="4513"/>
        <w:tab w:val="right" w:pos="9026"/>
      </w:tabs>
    </w:pPr>
  </w:style>
  <w:style w:type="character" w:customStyle="1" w:styleId="FooterChar">
    <w:name w:val="Footer Char"/>
    <w:basedOn w:val="DefaultParagraphFont"/>
    <w:link w:val="Footer"/>
    <w:uiPriority w:val="99"/>
    <w:rsid w:val="00E838AA"/>
  </w:style>
  <w:style w:type="table" w:styleId="TableGridLight">
    <w:name w:val="Grid Table Light"/>
    <w:basedOn w:val="TableNormal"/>
    <w:uiPriority w:val="40"/>
    <w:rsid w:val="00E327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TB/vJvJ4CLHuvs7QOuRZzBrXw==">AMUW2mUBT5UPmJ8AGtGnKJwf9b0oaNFbeRdBszgLQG8dKFV/XKOMvtmCHpsSriVL5PYUM0JBZKA/Hn72vGxweuZSDhUrwbrVTQaCGED2R6toNYwlUVM57rxC9HlchcD5u2fIPA9Fk6eV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Drewry</dc:creator>
  <cp:lastModifiedBy>Kylie</cp:lastModifiedBy>
  <cp:revision>5</cp:revision>
  <dcterms:created xsi:type="dcterms:W3CDTF">2020-11-18T09:07:00Z</dcterms:created>
  <dcterms:modified xsi:type="dcterms:W3CDTF">2020-12-31T18:16:00Z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0x01010048DDA402C87A85428B41B1903CB22943</vt:lpwstr>
  </property>
</Properties>
</file>