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885A6" w14:textId="77777777" w:rsidR="007B490E" w:rsidRPr="00A716CB" w:rsidRDefault="00103525" w:rsidP="00417D8F">
      <w:pPr>
        <w:pStyle w:val="Heading1"/>
        <w:rPr>
          <w:sz w:val="24"/>
          <w:szCs w:val="24"/>
        </w:rPr>
      </w:pPr>
      <w:r w:rsidRPr="00A716CB">
        <w:t>JACOB</w:t>
      </w:r>
    </w:p>
    <w:p w14:paraId="682C079F" w14:textId="77777777" w:rsidR="007B490E" w:rsidRPr="00A716CB" w:rsidRDefault="00103525" w:rsidP="00417D8F">
      <w:pPr>
        <w:pStyle w:val="Heading2"/>
        <w:rPr>
          <w:sz w:val="24"/>
          <w:szCs w:val="24"/>
        </w:rPr>
      </w:pPr>
      <w:r w:rsidRPr="00A716CB">
        <w:t>PROFILE</w:t>
      </w:r>
    </w:p>
    <w:p w14:paraId="7C2D4230" w14:textId="77777777" w:rsidR="007B490E" w:rsidRPr="00103525" w:rsidRDefault="00103525">
      <w:pPr>
        <w:spacing w:after="200" w:line="240" w:lineRule="auto"/>
        <w:ind w:right="-555"/>
        <w:rPr>
          <w:rFonts w:ascii="Century Gothic" w:eastAsia="Comfortaa" w:hAnsi="Century Gothic" w:cs="Comfortaa"/>
          <w:sz w:val="23"/>
          <w:szCs w:val="23"/>
        </w:rPr>
      </w:pPr>
      <w:r w:rsidRPr="00103525">
        <w:rPr>
          <w:rFonts w:ascii="Century Gothic" w:eastAsia="Comfortaa" w:hAnsi="Century Gothic" w:cs="Comfortaa"/>
          <w:color w:val="000000"/>
          <w:sz w:val="23"/>
          <w:szCs w:val="23"/>
        </w:rPr>
        <w:t>Jacob is studying Certificate II in Automotive Cylinder Head Reconditioning (Light Vehicle) which runs Mondays and Tuesdays 8.00am to 4.45pm and Wednesday mornings 8.00am to 12pm and is very condensed over the 11 weeks.  There is a large element of practical work in the workshop to complete.  Jacob used to serve in the navy.  He is medicated for PTSD, anxiety and depression and his thinking ability is affected.  He is concerned about how he will manage the prac</w:t>
      </w:r>
      <w:r w:rsidR="00712C0B">
        <w:rPr>
          <w:rFonts w:ascii="Century Gothic" w:eastAsia="Comfortaa" w:hAnsi="Century Gothic" w:cs="Comfortaa"/>
          <w:color w:val="000000"/>
          <w:sz w:val="23"/>
          <w:szCs w:val="23"/>
        </w:rPr>
        <w:t>tical</w:t>
      </w:r>
      <w:r w:rsidRPr="00103525">
        <w:rPr>
          <w:rFonts w:ascii="Century Gothic" w:eastAsia="Comfortaa" w:hAnsi="Century Gothic" w:cs="Comfortaa"/>
          <w:color w:val="000000"/>
          <w:sz w:val="23"/>
          <w:szCs w:val="23"/>
        </w:rPr>
        <w:t xml:space="preserve"> in the workshop.</w:t>
      </w:r>
    </w:p>
    <w:p w14:paraId="6F512D10" w14:textId="77777777" w:rsidR="007B490E" w:rsidRPr="00A716CB" w:rsidRDefault="00103525" w:rsidP="00417D8F">
      <w:pPr>
        <w:pStyle w:val="Heading2"/>
        <w:rPr>
          <w:sz w:val="24"/>
          <w:szCs w:val="24"/>
        </w:rPr>
      </w:pPr>
      <w:r w:rsidRPr="00A716CB">
        <w:t>IMPACT ON JACOB</w:t>
      </w:r>
    </w:p>
    <w:p w14:paraId="183AA1F2"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Disorganised thought processes</w:t>
      </w:r>
    </w:p>
    <w:p w14:paraId="1C638061"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Difficulty in making decisions</w:t>
      </w:r>
    </w:p>
    <w:p w14:paraId="3040DD4F"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Difficulty in organising and planning ahead</w:t>
      </w:r>
    </w:p>
    <w:p w14:paraId="4376F1E5"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Difficulty concentrating and remembering</w:t>
      </w:r>
    </w:p>
    <w:p w14:paraId="452AC1FF"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Lack of confidence and low self-esteem</w:t>
      </w:r>
    </w:p>
    <w:p w14:paraId="14612B61" w14:textId="77777777" w:rsidR="007B490E" w:rsidRPr="00A716CB" w:rsidRDefault="00103525">
      <w:pPr>
        <w:numPr>
          <w:ilvl w:val="0"/>
          <w:numId w:val="1"/>
        </w:numPr>
        <w:spacing w:after="0" w:line="240" w:lineRule="auto"/>
        <w:ind w:right="-555"/>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High levels of anxiety</w:t>
      </w:r>
    </w:p>
    <w:p w14:paraId="6EC9F69C"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Learner appears tense, worried and restless</w:t>
      </w:r>
    </w:p>
    <w:p w14:paraId="5506BEB9" w14:textId="77777777" w:rsidR="007B490E" w:rsidRPr="00A716CB" w:rsidRDefault="00103525">
      <w:pPr>
        <w:numPr>
          <w:ilvl w:val="0"/>
          <w:numId w:val="1"/>
        </w:numPr>
        <w:spacing w:after="0" w:line="240" w:lineRule="auto"/>
        <w:rPr>
          <w:rFonts w:ascii="Century Gothic" w:eastAsia="Comfortaa" w:hAnsi="Century Gothic" w:cs="Comfortaa"/>
          <w:color w:val="000000"/>
          <w:sz w:val="23"/>
          <w:szCs w:val="23"/>
        </w:rPr>
      </w:pPr>
      <w:r w:rsidRPr="00A716CB">
        <w:rPr>
          <w:rFonts w:ascii="Century Gothic" w:eastAsia="Comfortaa" w:hAnsi="Century Gothic" w:cs="Comfortaa"/>
          <w:color w:val="000000"/>
          <w:sz w:val="23"/>
          <w:szCs w:val="23"/>
        </w:rPr>
        <w:t>Drowsiness and lethargy</w:t>
      </w:r>
    </w:p>
    <w:p w14:paraId="7ECFA960" w14:textId="77777777" w:rsidR="007B490E" w:rsidRPr="00A716CB" w:rsidRDefault="007B490E">
      <w:pPr>
        <w:spacing w:after="0" w:line="240" w:lineRule="auto"/>
        <w:rPr>
          <w:rFonts w:ascii="Century Gothic" w:eastAsia="Comfortaa" w:hAnsi="Century Gothic" w:cs="Comfortaa"/>
          <w:sz w:val="24"/>
          <w:szCs w:val="24"/>
        </w:rPr>
      </w:pPr>
    </w:p>
    <w:p w14:paraId="7FA1D6D6" w14:textId="77777777" w:rsidR="007B490E" w:rsidRPr="00A716CB" w:rsidRDefault="00103525" w:rsidP="00417D8F">
      <w:pPr>
        <w:pStyle w:val="Heading2"/>
        <w:rPr>
          <w:sz w:val="24"/>
          <w:szCs w:val="24"/>
        </w:rPr>
      </w:pPr>
      <w:r w:rsidRPr="00A716CB">
        <w:t>IMPLICATIONS FOR LEARNING</w:t>
      </w:r>
    </w:p>
    <w:p w14:paraId="7EBBBF75"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Overwhelmed if given too much information</w:t>
      </w:r>
    </w:p>
    <w:p w14:paraId="03ACE51E"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Difficulty with time management and planning ahead</w:t>
      </w:r>
    </w:p>
    <w:p w14:paraId="1ADE5BE2"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Memory lapses</w:t>
      </w:r>
    </w:p>
    <w:p w14:paraId="5F77B87A"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Difficulty in recalling information</w:t>
      </w:r>
    </w:p>
    <w:p w14:paraId="0EED1630"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Short attention span making it difficult to focus on the task</w:t>
      </w:r>
      <w:r w:rsidRPr="00A716CB">
        <w:rPr>
          <w:rFonts w:ascii="Century Gothic" w:eastAsia="Comfortaa" w:hAnsi="Century Gothic" w:cs="Comfortaa"/>
          <w:sz w:val="23"/>
          <w:szCs w:val="23"/>
        </w:rPr>
        <w:t>s</w:t>
      </w:r>
    </w:p>
    <w:p w14:paraId="3878D833"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May be distracted by racing thoughts and intrusive images affecting concentration</w:t>
      </w:r>
    </w:p>
    <w:p w14:paraId="0F0AEF2D"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Low expectations of own ability</w:t>
      </w:r>
    </w:p>
    <w:p w14:paraId="3186523D"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Being withdrawn or isolated in the class</w:t>
      </w:r>
    </w:p>
    <w:p w14:paraId="090DAD2E"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Oversensitive to negative feedback</w:t>
      </w:r>
    </w:p>
    <w:p w14:paraId="6CB967F8"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Rigid thinking patterns and inflexible approaches to tasks to manage anxiety</w:t>
      </w:r>
    </w:p>
    <w:p w14:paraId="1FD68005" w14:textId="77777777" w:rsidR="007B490E" w:rsidRPr="00A716CB" w:rsidRDefault="00103525">
      <w:pPr>
        <w:numPr>
          <w:ilvl w:val="0"/>
          <w:numId w:val="2"/>
        </w:numPr>
        <w:spacing w:after="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Particularly anxious during assessment</w:t>
      </w:r>
    </w:p>
    <w:p w14:paraId="02F9FB17" w14:textId="77777777" w:rsidR="007B490E" w:rsidRPr="00A716CB" w:rsidRDefault="00103525">
      <w:pPr>
        <w:numPr>
          <w:ilvl w:val="0"/>
          <w:numId w:val="2"/>
        </w:numPr>
        <w:spacing w:after="200" w:line="240" w:lineRule="auto"/>
        <w:rPr>
          <w:rFonts w:ascii="Century Gothic" w:eastAsia="Comfortaa" w:hAnsi="Century Gothic" w:cs="Comfortaa"/>
          <w:i/>
          <w:color w:val="000000"/>
          <w:sz w:val="23"/>
          <w:szCs w:val="23"/>
        </w:rPr>
      </w:pPr>
      <w:r w:rsidRPr="00A716CB">
        <w:rPr>
          <w:rFonts w:ascii="Century Gothic" w:eastAsia="Comfortaa" w:hAnsi="Century Gothic" w:cs="Comfortaa"/>
          <w:color w:val="000000"/>
          <w:sz w:val="23"/>
          <w:szCs w:val="23"/>
        </w:rPr>
        <w:t>Difficulty functioning in the morning</w:t>
      </w:r>
    </w:p>
    <w:p w14:paraId="4B224878" w14:textId="77777777" w:rsidR="007B490E" w:rsidRPr="00A716CB" w:rsidRDefault="00103525" w:rsidP="00417D8F">
      <w:pPr>
        <w:pStyle w:val="Heading2"/>
        <w:rPr>
          <w:sz w:val="24"/>
          <w:szCs w:val="24"/>
        </w:rPr>
      </w:pPr>
      <w:r w:rsidRPr="00A716CB">
        <w:t>EVENT</w:t>
      </w:r>
    </w:p>
    <w:p w14:paraId="7D42F663" w14:textId="77777777" w:rsidR="007B490E" w:rsidRPr="00103525" w:rsidRDefault="00103525">
      <w:pPr>
        <w:spacing w:after="200" w:line="240" w:lineRule="auto"/>
        <w:rPr>
          <w:rFonts w:ascii="Century Gothic" w:eastAsia="Comfortaa" w:hAnsi="Century Gothic" w:cs="Comfortaa"/>
          <w:sz w:val="23"/>
          <w:szCs w:val="23"/>
        </w:rPr>
      </w:pPr>
      <w:r w:rsidRPr="00103525">
        <w:rPr>
          <w:rFonts w:ascii="Century Gothic" w:eastAsia="Comfortaa" w:hAnsi="Century Gothic" w:cs="Comfortaa"/>
          <w:color w:val="000000"/>
          <w:sz w:val="23"/>
          <w:szCs w:val="23"/>
        </w:rPr>
        <w:t xml:space="preserve">Jacob’s teacher generally teaches theory in the morning before heading to the prac room after lunch.  He expects the students to put the theory into practice and he asks them questions whilst they are doing so. The teacher notices that whilst Jacob is competently able to complete the practical tasks Jacob struggles </w:t>
      </w:r>
      <w:r w:rsidRPr="00103525">
        <w:rPr>
          <w:rFonts w:ascii="Century Gothic" w:eastAsia="Comfortaa" w:hAnsi="Century Gothic" w:cs="Comfortaa"/>
          <w:color w:val="000000"/>
          <w:sz w:val="23"/>
          <w:szCs w:val="23"/>
        </w:rPr>
        <w:lastRenderedPageBreak/>
        <w:t>to answer the questions during the tasks, often demonstrating verbal self-doubt and fumbling with practical tasks as he tries to recall the information relating to the question.  He also notices that many students are naturally drawn to working next to Jacob. Jacob is very popular at lunch time and the student cohort rally around to ensure he is OK.</w:t>
      </w:r>
    </w:p>
    <w:p w14:paraId="0CF34029" w14:textId="77777777" w:rsidR="00A716CB" w:rsidRPr="00FA6A35" w:rsidRDefault="00A716CB" w:rsidP="00A716CB">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A716CB" w:rsidRPr="00FA6A35" w14:paraId="3D665003" w14:textId="77777777" w:rsidTr="00303B08">
        <w:tc>
          <w:tcPr>
            <w:tcW w:w="9101" w:type="dxa"/>
          </w:tcPr>
          <w:p w14:paraId="6AF112A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A716CB" w:rsidRPr="00FA6A35" w14:paraId="5797DDC9" w14:textId="77777777" w:rsidTr="00303B08">
        <w:tc>
          <w:tcPr>
            <w:tcW w:w="9101" w:type="dxa"/>
          </w:tcPr>
          <w:p w14:paraId="191862ED"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A716CB" w:rsidRPr="00FA6A35" w14:paraId="24440C79" w14:textId="77777777" w:rsidTr="00303B08">
        <w:tc>
          <w:tcPr>
            <w:tcW w:w="9101" w:type="dxa"/>
          </w:tcPr>
          <w:p w14:paraId="782450FE"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A716CB" w:rsidRPr="00FA6A35" w14:paraId="34E1ADDB" w14:textId="77777777" w:rsidTr="00303B08">
        <w:tc>
          <w:tcPr>
            <w:tcW w:w="9101" w:type="dxa"/>
          </w:tcPr>
          <w:p w14:paraId="619F3C85" w14:textId="77777777" w:rsidR="00A716CB" w:rsidRPr="00FA6A35" w:rsidRDefault="00A716CB"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A716CB" w:rsidRPr="00FA6A35" w14:paraId="778348C6" w14:textId="77777777" w:rsidTr="00303B08">
        <w:tc>
          <w:tcPr>
            <w:tcW w:w="9101" w:type="dxa"/>
          </w:tcPr>
          <w:p w14:paraId="50D787D8"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A716CB" w:rsidRPr="00FA6A35" w14:paraId="499AEAFF" w14:textId="77777777" w:rsidTr="00303B08">
        <w:tc>
          <w:tcPr>
            <w:tcW w:w="9101" w:type="dxa"/>
          </w:tcPr>
          <w:p w14:paraId="028BD5EF"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A716CB" w:rsidRPr="00FA6A35" w14:paraId="4E16F606" w14:textId="77777777" w:rsidTr="00303B08">
        <w:tc>
          <w:tcPr>
            <w:tcW w:w="9101" w:type="dxa"/>
          </w:tcPr>
          <w:p w14:paraId="573602D1"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A716CB" w:rsidRPr="00FA6A35" w14:paraId="485C6A0A" w14:textId="77777777" w:rsidTr="00303B08">
        <w:tc>
          <w:tcPr>
            <w:tcW w:w="9101" w:type="dxa"/>
          </w:tcPr>
          <w:p w14:paraId="61E925CF"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A716CB" w:rsidRPr="00FA6A35" w14:paraId="304E4EC9" w14:textId="77777777" w:rsidTr="00303B08">
        <w:tc>
          <w:tcPr>
            <w:tcW w:w="9101" w:type="dxa"/>
          </w:tcPr>
          <w:p w14:paraId="1C5CD46E"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A716CB" w:rsidRPr="00FA6A35" w14:paraId="4A2999E7" w14:textId="77777777" w:rsidTr="00303B08">
        <w:tc>
          <w:tcPr>
            <w:tcW w:w="9101" w:type="dxa"/>
          </w:tcPr>
          <w:p w14:paraId="47315228"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A716CB" w:rsidRPr="00FA6A35" w14:paraId="20316ED2" w14:textId="77777777" w:rsidTr="00303B08">
        <w:tc>
          <w:tcPr>
            <w:tcW w:w="9101" w:type="dxa"/>
          </w:tcPr>
          <w:p w14:paraId="390216C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A716CB" w:rsidRPr="00FA6A35" w14:paraId="6307068F" w14:textId="77777777" w:rsidTr="00303B08">
        <w:tc>
          <w:tcPr>
            <w:tcW w:w="9101" w:type="dxa"/>
          </w:tcPr>
          <w:p w14:paraId="2375388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A716CB" w:rsidRPr="00FA6A35" w14:paraId="79034211" w14:textId="77777777" w:rsidTr="00303B08">
        <w:tc>
          <w:tcPr>
            <w:tcW w:w="9101" w:type="dxa"/>
          </w:tcPr>
          <w:p w14:paraId="1F938287"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A716CB" w:rsidRPr="00FA6A35" w14:paraId="663F9B17" w14:textId="77777777" w:rsidTr="00303B08">
        <w:tc>
          <w:tcPr>
            <w:tcW w:w="9101" w:type="dxa"/>
          </w:tcPr>
          <w:p w14:paraId="0D0A7BE4"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A716CB" w:rsidRPr="00FA6A35" w14:paraId="3EDB3100" w14:textId="77777777" w:rsidTr="00303B08">
        <w:tc>
          <w:tcPr>
            <w:tcW w:w="9101" w:type="dxa"/>
          </w:tcPr>
          <w:p w14:paraId="312DA337"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A716CB" w:rsidRPr="00FA6A35" w14:paraId="106BD947" w14:textId="77777777" w:rsidTr="00303B08">
        <w:tc>
          <w:tcPr>
            <w:tcW w:w="9101" w:type="dxa"/>
          </w:tcPr>
          <w:p w14:paraId="79F3936E"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A716CB" w:rsidRPr="00FA6A35" w14:paraId="534A3127" w14:textId="77777777" w:rsidTr="00303B08">
        <w:tc>
          <w:tcPr>
            <w:tcW w:w="9101" w:type="dxa"/>
          </w:tcPr>
          <w:p w14:paraId="147B2514"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A716CB" w:rsidRPr="00FA6A35" w14:paraId="736BED7B" w14:textId="77777777" w:rsidTr="00303B08">
        <w:tc>
          <w:tcPr>
            <w:tcW w:w="9101" w:type="dxa"/>
          </w:tcPr>
          <w:p w14:paraId="604C8A8B"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A716CB" w:rsidRPr="00FA6A35" w14:paraId="3D7385F1" w14:textId="77777777" w:rsidTr="00303B08">
        <w:tc>
          <w:tcPr>
            <w:tcW w:w="9101" w:type="dxa"/>
          </w:tcPr>
          <w:p w14:paraId="0E82729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A716CB" w:rsidRPr="00FA6A35" w14:paraId="0299AB58" w14:textId="77777777" w:rsidTr="00303B08">
        <w:tc>
          <w:tcPr>
            <w:tcW w:w="9101" w:type="dxa"/>
          </w:tcPr>
          <w:p w14:paraId="13E63C08"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A716CB" w:rsidRPr="00FA6A35" w14:paraId="5C771419" w14:textId="77777777" w:rsidTr="00303B08">
        <w:tc>
          <w:tcPr>
            <w:tcW w:w="9101" w:type="dxa"/>
          </w:tcPr>
          <w:p w14:paraId="5C4EF76E"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A716CB" w:rsidRPr="00FA6A35" w14:paraId="6E267CF5" w14:textId="77777777" w:rsidTr="00303B08">
        <w:tc>
          <w:tcPr>
            <w:tcW w:w="9101" w:type="dxa"/>
          </w:tcPr>
          <w:p w14:paraId="5F4AEB75"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5837C251"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A716CB" w:rsidRPr="00FA6A35" w14:paraId="44B8D51B" w14:textId="77777777" w:rsidTr="00303B08">
        <w:tc>
          <w:tcPr>
            <w:tcW w:w="9101" w:type="dxa"/>
          </w:tcPr>
          <w:p w14:paraId="5594B38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A716CB" w:rsidRPr="00FA6A35" w14:paraId="4684CD0A" w14:textId="77777777" w:rsidTr="00303B08">
        <w:tc>
          <w:tcPr>
            <w:tcW w:w="9101" w:type="dxa"/>
          </w:tcPr>
          <w:p w14:paraId="01D43F15"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A716CB" w:rsidRPr="00FA6A35" w14:paraId="6C3ABF5D" w14:textId="77777777" w:rsidTr="00303B08">
        <w:tc>
          <w:tcPr>
            <w:tcW w:w="9101" w:type="dxa"/>
          </w:tcPr>
          <w:p w14:paraId="6FBACC41"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A716CB" w:rsidRPr="00FA6A35" w14:paraId="4BB59B62" w14:textId="77777777" w:rsidTr="00303B08">
        <w:tc>
          <w:tcPr>
            <w:tcW w:w="9101" w:type="dxa"/>
          </w:tcPr>
          <w:p w14:paraId="24CC4667"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A716CB" w:rsidRPr="00FA6A35" w14:paraId="35B94A5E" w14:textId="77777777" w:rsidTr="00303B08">
        <w:tc>
          <w:tcPr>
            <w:tcW w:w="9101" w:type="dxa"/>
          </w:tcPr>
          <w:p w14:paraId="1116E0C3"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A716CB" w:rsidRPr="00FA6A35" w14:paraId="23F18451" w14:textId="77777777" w:rsidTr="00303B08">
        <w:tc>
          <w:tcPr>
            <w:tcW w:w="9101" w:type="dxa"/>
          </w:tcPr>
          <w:p w14:paraId="2066D476"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A716CB" w:rsidRPr="00FA6A35" w14:paraId="289A543C" w14:textId="77777777" w:rsidTr="00303B08">
        <w:tc>
          <w:tcPr>
            <w:tcW w:w="9101" w:type="dxa"/>
          </w:tcPr>
          <w:p w14:paraId="036DDBEA"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A716CB" w:rsidRPr="00FA6A35" w14:paraId="2AE6C824" w14:textId="77777777" w:rsidTr="00303B08">
        <w:tc>
          <w:tcPr>
            <w:tcW w:w="9101" w:type="dxa"/>
          </w:tcPr>
          <w:p w14:paraId="439E4C6D"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A716CB" w:rsidRPr="00FA6A35" w14:paraId="6DB1C49F" w14:textId="77777777" w:rsidTr="00303B08">
        <w:tc>
          <w:tcPr>
            <w:tcW w:w="9101" w:type="dxa"/>
          </w:tcPr>
          <w:p w14:paraId="7298DF0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A716CB" w:rsidRPr="00FA6A35" w14:paraId="04F850D9" w14:textId="77777777" w:rsidTr="00303B08">
        <w:tc>
          <w:tcPr>
            <w:tcW w:w="9101" w:type="dxa"/>
          </w:tcPr>
          <w:p w14:paraId="57D0EBF1"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A716CB" w:rsidRPr="00FA6A35" w14:paraId="1CD9997C" w14:textId="77777777" w:rsidTr="00303B08">
        <w:tc>
          <w:tcPr>
            <w:tcW w:w="9101" w:type="dxa"/>
          </w:tcPr>
          <w:p w14:paraId="45425592"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A716CB" w:rsidRPr="00FA6A35" w14:paraId="0DD6D109" w14:textId="77777777" w:rsidTr="00303B08">
        <w:tc>
          <w:tcPr>
            <w:tcW w:w="9101" w:type="dxa"/>
          </w:tcPr>
          <w:p w14:paraId="62E1DC8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A716CB" w:rsidRPr="00FA6A35" w14:paraId="6C392C94" w14:textId="77777777" w:rsidTr="00303B08">
        <w:tc>
          <w:tcPr>
            <w:tcW w:w="9101" w:type="dxa"/>
          </w:tcPr>
          <w:p w14:paraId="051E0883"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A716CB" w:rsidRPr="00FA6A35" w14:paraId="31070C6D" w14:textId="77777777" w:rsidTr="00303B08">
        <w:tc>
          <w:tcPr>
            <w:tcW w:w="9101" w:type="dxa"/>
          </w:tcPr>
          <w:p w14:paraId="6870234C"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A716CB" w:rsidRPr="00FA6A35" w14:paraId="6F94BF2D" w14:textId="77777777" w:rsidTr="00303B08">
        <w:tc>
          <w:tcPr>
            <w:tcW w:w="9101" w:type="dxa"/>
          </w:tcPr>
          <w:p w14:paraId="76748810"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A716CB" w:rsidRPr="00FA6A35" w14:paraId="4C4C3B9C" w14:textId="77777777" w:rsidTr="00303B08">
        <w:tc>
          <w:tcPr>
            <w:tcW w:w="9101" w:type="dxa"/>
          </w:tcPr>
          <w:p w14:paraId="38771ACF"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A716CB" w:rsidRPr="00FA6A35" w14:paraId="0B604300" w14:textId="77777777" w:rsidTr="00303B08">
        <w:tc>
          <w:tcPr>
            <w:tcW w:w="9101" w:type="dxa"/>
          </w:tcPr>
          <w:p w14:paraId="2397A34B"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A716CB" w:rsidRPr="00FA6A35" w14:paraId="4DCCE254" w14:textId="77777777" w:rsidTr="00303B08">
        <w:tc>
          <w:tcPr>
            <w:tcW w:w="9101" w:type="dxa"/>
          </w:tcPr>
          <w:p w14:paraId="06F706CF"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A716CB" w:rsidRPr="00FA6A35" w14:paraId="3222660C" w14:textId="77777777" w:rsidTr="00303B08">
        <w:tc>
          <w:tcPr>
            <w:tcW w:w="9101" w:type="dxa"/>
          </w:tcPr>
          <w:p w14:paraId="48139405"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A716CB" w:rsidRPr="00FA6A35" w14:paraId="791B7188" w14:textId="77777777" w:rsidTr="00303B08">
        <w:tc>
          <w:tcPr>
            <w:tcW w:w="9101" w:type="dxa"/>
          </w:tcPr>
          <w:p w14:paraId="6CB1B937"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A716CB" w:rsidRPr="00FA6A35" w14:paraId="11727621" w14:textId="77777777" w:rsidTr="00303B08">
        <w:tc>
          <w:tcPr>
            <w:tcW w:w="9101" w:type="dxa"/>
          </w:tcPr>
          <w:p w14:paraId="2CDF66AB"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A716CB" w:rsidRPr="00FA6A35" w14:paraId="5035790B" w14:textId="77777777" w:rsidTr="00303B08">
        <w:tc>
          <w:tcPr>
            <w:tcW w:w="9101" w:type="dxa"/>
          </w:tcPr>
          <w:p w14:paraId="6F2A98D1"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A716CB" w:rsidRPr="00FA6A35" w14:paraId="53C3EE95" w14:textId="77777777" w:rsidTr="00303B08">
        <w:tc>
          <w:tcPr>
            <w:tcW w:w="9101" w:type="dxa"/>
          </w:tcPr>
          <w:p w14:paraId="2E718339"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A716CB" w:rsidRPr="00FA6A35" w14:paraId="2F49DAB6" w14:textId="77777777" w:rsidTr="00303B08">
        <w:tc>
          <w:tcPr>
            <w:tcW w:w="9101" w:type="dxa"/>
          </w:tcPr>
          <w:p w14:paraId="1EA4B1E8"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A716CB" w:rsidRPr="00FA6A35" w14:paraId="3A587529" w14:textId="77777777" w:rsidTr="00303B08">
        <w:tc>
          <w:tcPr>
            <w:tcW w:w="9101" w:type="dxa"/>
          </w:tcPr>
          <w:p w14:paraId="3F585242"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A716CB" w:rsidRPr="00FA6A35" w14:paraId="290E7E33" w14:textId="77777777" w:rsidTr="00303B08">
        <w:tc>
          <w:tcPr>
            <w:tcW w:w="9101" w:type="dxa"/>
          </w:tcPr>
          <w:p w14:paraId="6E936ECC"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A716CB" w:rsidRPr="00FA6A35" w14:paraId="696ECC72" w14:textId="77777777" w:rsidTr="00303B08">
        <w:tc>
          <w:tcPr>
            <w:tcW w:w="9101" w:type="dxa"/>
          </w:tcPr>
          <w:p w14:paraId="2C0C2832"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A716CB" w:rsidRPr="00FA6A35" w14:paraId="31383532" w14:textId="77777777" w:rsidTr="00303B08">
        <w:tc>
          <w:tcPr>
            <w:tcW w:w="9101" w:type="dxa"/>
          </w:tcPr>
          <w:p w14:paraId="5AA619CA" w14:textId="77777777" w:rsidR="00A716CB" w:rsidRPr="00FA6A35" w:rsidRDefault="00A716CB"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A716CB" w:rsidRPr="00FA6A35" w14:paraId="269E0335" w14:textId="77777777" w:rsidTr="00303B08">
        <w:tc>
          <w:tcPr>
            <w:tcW w:w="9101" w:type="dxa"/>
          </w:tcPr>
          <w:p w14:paraId="545D9EB2" w14:textId="77777777" w:rsidR="00A716CB" w:rsidRPr="00FA6A35" w:rsidRDefault="00A716CB"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A716CB" w:rsidRPr="00D724CE" w14:paraId="3E04D008" w14:textId="77777777" w:rsidTr="00303B08">
        <w:tc>
          <w:tcPr>
            <w:tcW w:w="9101" w:type="dxa"/>
          </w:tcPr>
          <w:p w14:paraId="16EDDB5A" w14:textId="77777777" w:rsidR="00A716CB" w:rsidRPr="003A1590" w:rsidRDefault="00A716CB"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A716CB" w:rsidRPr="00D724CE" w14:paraId="726933D1" w14:textId="77777777" w:rsidTr="00303B08">
        <w:tc>
          <w:tcPr>
            <w:tcW w:w="9101" w:type="dxa"/>
          </w:tcPr>
          <w:p w14:paraId="59AD8F8F" w14:textId="77777777" w:rsidR="00A716CB" w:rsidRPr="003A1590" w:rsidRDefault="00A716CB" w:rsidP="00147456">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A716CB" w:rsidRPr="00D724CE" w14:paraId="7BDD3F54" w14:textId="77777777" w:rsidTr="00303B08">
        <w:tc>
          <w:tcPr>
            <w:tcW w:w="9101" w:type="dxa"/>
          </w:tcPr>
          <w:p w14:paraId="48F5D515" w14:textId="77777777" w:rsidR="00A716CB" w:rsidRPr="003A1590" w:rsidRDefault="00A716CB" w:rsidP="00147456">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19FC5FB9" w14:textId="77777777" w:rsidR="00A716CB" w:rsidRPr="003A1590" w:rsidRDefault="00A716CB" w:rsidP="00147456">
            <w:pPr>
              <w:spacing w:before="120" w:after="120"/>
              <w:rPr>
                <w:rFonts w:ascii="Century Gothic" w:eastAsia="Comfortaa" w:hAnsi="Century Gothic" w:cs="Comfortaa"/>
                <w:color w:val="000000"/>
                <w:sz w:val="24"/>
                <w:szCs w:val="24"/>
              </w:rPr>
            </w:pPr>
          </w:p>
          <w:p w14:paraId="01F0EE90" w14:textId="77777777" w:rsidR="00A716CB" w:rsidRPr="003A1590" w:rsidRDefault="00A716CB" w:rsidP="00147456">
            <w:pPr>
              <w:spacing w:before="120" w:after="120"/>
              <w:rPr>
                <w:rFonts w:ascii="Century Gothic" w:eastAsia="Comfortaa" w:hAnsi="Century Gothic" w:cs="Comfortaa"/>
                <w:color w:val="000000"/>
                <w:sz w:val="24"/>
                <w:szCs w:val="24"/>
              </w:rPr>
            </w:pPr>
          </w:p>
          <w:p w14:paraId="12FCC030" w14:textId="77777777" w:rsidR="00A716CB" w:rsidRDefault="00A716CB" w:rsidP="00147456">
            <w:pPr>
              <w:spacing w:before="120" w:after="120"/>
              <w:rPr>
                <w:rFonts w:ascii="Century Gothic" w:eastAsia="Comfortaa" w:hAnsi="Century Gothic" w:cs="Comfortaa"/>
                <w:color w:val="000000"/>
                <w:sz w:val="24"/>
                <w:szCs w:val="24"/>
              </w:rPr>
            </w:pPr>
          </w:p>
          <w:p w14:paraId="0565BBEC" w14:textId="77777777" w:rsidR="00A716CB" w:rsidRDefault="00A716CB" w:rsidP="00147456">
            <w:pPr>
              <w:spacing w:before="120" w:after="120"/>
              <w:rPr>
                <w:rFonts w:ascii="Century Gothic" w:eastAsia="Comfortaa" w:hAnsi="Century Gothic" w:cs="Comfortaa"/>
                <w:color w:val="000000"/>
                <w:sz w:val="24"/>
                <w:szCs w:val="24"/>
              </w:rPr>
            </w:pPr>
          </w:p>
          <w:p w14:paraId="2AE705FB" w14:textId="77777777" w:rsidR="00A716CB" w:rsidRPr="003A1590" w:rsidRDefault="00A716CB" w:rsidP="00147456">
            <w:pPr>
              <w:spacing w:before="120" w:after="120"/>
              <w:rPr>
                <w:rFonts w:ascii="Century Gothic" w:eastAsia="Comfortaa" w:hAnsi="Century Gothic" w:cs="Comfortaa"/>
                <w:color w:val="000000"/>
                <w:sz w:val="24"/>
                <w:szCs w:val="24"/>
              </w:rPr>
            </w:pPr>
          </w:p>
        </w:tc>
      </w:tr>
    </w:tbl>
    <w:p w14:paraId="71D36EDA" w14:textId="77777777" w:rsidR="007B490E" w:rsidRDefault="007B490E" w:rsidP="00A716CB">
      <w:pPr>
        <w:spacing w:after="200" w:line="240" w:lineRule="auto"/>
      </w:pPr>
    </w:p>
    <w:sectPr w:rsidR="007B490E" w:rsidSect="00103525">
      <w:headerReference w:type="even" r:id="rId8"/>
      <w:headerReference w:type="default" r:id="rId9"/>
      <w:footerReference w:type="even" r:id="rId10"/>
      <w:footerReference w:type="default" r:id="rId11"/>
      <w:headerReference w:type="first" r:id="rId12"/>
      <w:footerReference w:type="first" r:id="rId13"/>
      <w:pgSz w:w="11906" w:h="16838"/>
      <w:pgMar w:top="993" w:right="1274"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0DE4" w14:textId="77777777" w:rsidR="00665758" w:rsidRDefault="00665758" w:rsidP="00103525">
      <w:pPr>
        <w:spacing w:after="0" w:line="240" w:lineRule="auto"/>
      </w:pPr>
      <w:r>
        <w:separator/>
      </w:r>
    </w:p>
  </w:endnote>
  <w:endnote w:type="continuationSeparator" w:id="0">
    <w:p w14:paraId="6E172661" w14:textId="77777777" w:rsidR="00665758" w:rsidRDefault="00665758" w:rsidP="0010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0541" w14:textId="77777777" w:rsidR="00103525" w:rsidRDefault="0010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615214500"/>
      <w:docPartObj>
        <w:docPartGallery w:val="Page Numbers (Bottom of Page)"/>
        <w:docPartUnique/>
      </w:docPartObj>
    </w:sdtPr>
    <w:sdtEndPr/>
    <w:sdtContent>
      <w:sdt>
        <w:sdtPr>
          <w:rPr>
            <w:rFonts w:ascii="Century Gothic" w:hAnsi="Century Gothic"/>
          </w:rPr>
          <w:id w:val="-1769616900"/>
          <w:docPartObj>
            <w:docPartGallery w:val="Page Numbers (Top of Page)"/>
            <w:docPartUnique/>
          </w:docPartObj>
        </w:sdtPr>
        <w:sdtEndPr/>
        <w:sdtContent>
          <w:p w14:paraId="18CFA7F5" w14:textId="77777777" w:rsidR="00103525" w:rsidRPr="00103525" w:rsidRDefault="00103525">
            <w:pPr>
              <w:pStyle w:val="Footer"/>
              <w:jc w:val="right"/>
              <w:rPr>
                <w:rFonts w:ascii="Century Gothic" w:hAnsi="Century Gothic"/>
              </w:rPr>
            </w:pPr>
            <w:r w:rsidRPr="00103525">
              <w:rPr>
                <w:rFonts w:ascii="Century Gothic" w:hAnsi="Century Gothic"/>
              </w:rPr>
              <w:t xml:space="preserve">Page </w:t>
            </w:r>
            <w:r w:rsidR="006D3FDE" w:rsidRPr="00103525">
              <w:rPr>
                <w:rFonts w:ascii="Century Gothic" w:hAnsi="Century Gothic"/>
              </w:rPr>
              <w:fldChar w:fldCharType="begin"/>
            </w:r>
            <w:r w:rsidRPr="00103525">
              <w:rPr>
                <w:rFonts w:ascii="Century Gothic" w:hAnsi="Century Gothic"/>
              </w:rPr>
              <w:instrText xml:space="preserve"> PAGE </w:instrText>
            </w:r>
            <w:r w:rsidR="006D3FDE" w:rsidRPr="00103525">
              <w:rPr>
                <w:rFonts w:ascii="Century Gothic" w:hAnsi="Century Gothic"/>
              </w:rPr>
              <w:fldChar w:fldCharType="separate"/>
            </w:r>
            <w:r w:rsidR="00417D8F">
              <w:rPr>
                <w:rFonts w:ascii="Century Gothic" w:hAnsi="Century Gothic"/>
                <w:noProof/>
              </w:rPr>
              <w:t>1</w:t>
            </w:r>
            <w:r w:rsidR="006D3FDE" w:rsidRPr="00103525">
              <w:rPr>
                <w:rFonts w:ascii="Century Gothic" w:hAnsi="Century Gothic"/>
              </w:rPr>
              <w:fldChar w:fldCharType="end"/>
            </w:r>
            <w:r w:rsidRPr="00103525">
              <w:rPr>
                <w:rFonts w:ascii="Century Gothic" w:hAnsi="Century Gothic"/>
              </w:rPr>
              <w:t xml:space="preserve"> of </w:t>
            </w:r>
            <w:r w:rsidR="006D3FDE" w:rsidRPr="00103525">
              <w:rPr>
                <w:rFonts w:ascii="Century Gothic" w:hAnsi="Century Gothic"/>
              </w:rPr>
              <w:fldChar w:fldCharType="begin"/>
            </w:r>
            <w:r w:rsidRPr="00103525">
              <w:rPr>
                <w:rFonts w:ascii="Century Gothic" w:hAnsi="Century Gothic"/>
              </w:rPr>
              <w:instrText xml:space="preserve"> NUMPAGES  </w:instrText>
            </w:r>
            <w:r w:rsidR="006D3FDE" w:rsidRPr="00103525">
              <w:rPr>
                <w:rFonts w:ascii="Century Gothic" w:hAnsi="Century Gothic"/>
              </w:rPr>
              <w:fldChar w:fldCharType="separate"/>
            </w:r>
            <w:r w:rsidR="00417D8F">
              <w:rPr>
                <w:rFonts w:ascii="Century Gothic" w:hAnsi="Century Gothic"/>
                <w:noProof/>
              </w:rPr>
              <w:t>5</w:t>
            </w:r>
            <w:r w:rsidR="006D3FDE" w:rsidRPr="00103525">
              <w:rPr>
                <w:rFonts w:ascii="Century Gothic" w:hAnsi="Century Gothic"/>
              </w:rPr>
              <w:fldChar w:fldCharType="end"/>
            </w:r>
            <w:r w:rsidRPr="00103525">
              <w:rPr>
                <w:rFonts w:ascii="Century Gothic" w:hAnsi="Century Gothic"/>
              </w:rPr>
              <w:br/>
              <w:t>Access Plans for</w:t>
            </w:r>
            <w:r w:rsidR="00925BD1">
              <w:rPr>
                <w:rFonts w:ascii="Century Gothic" w:hAnsi="Century Gothic"/>
              </w:rPr>
              <w:t xml:space="preserve"> VET</w:t>
            </w:r>
            <w:r w:rsidRPr="00103525">
              <w:rPr>
                <w:rFonts w:ascii="Century Gothic" w:hAnsi="Century Gothic"/>
              </w:rPr>
              <w:t xml:space="preserve"> Educators</w:t>
            </w:r>
            <w:r>
              <w:rPr>
                <w:rFonts w:ascii="Century Gothic" w:hAnsi="Century Gothic"/>
              </w:rPr>
              <w:t xml:space="preserve"> – Case Study - Jacob</w:t>
            </w:r>
          </w:p>
        </w:sdtContent>
      </w:sdt>
    </w:sdtContent>
  </w:sdt>
  <w:p w14:paraId="716B121B" w14:textId="77777777" w:rsidR="00103525" w:rsidRDefault="00103525" w:rsidP="00103525">
    <w:pPr>
      <w:pStyle w:val="Footer"/>
      <w:tabs>
        <w:tab w:val="clear" w:pos="4513"/>
        <w:tab w:val="clear" w:pos="9026"/>
        <w:tab w:val="left" w:pos="39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E368" w14:textId="77777777" w:rsidR="00103525" w:rsidRDefault="0010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21820" w14:textId="77777777" w:rsidR="00665758" w:rsidRDefault="00665758" w:rsidP="00103525">
      <w:pPr>
        <w:spacing w:after="0" w:line="240" w:lineRule="auto"/>
      </w:pPr>
      <w:r>
        <w:separator/>
      </w:r>
    </w:p>
  </w:footnote>
  <w:footnote w:type="continuationSeparator" w:id="0">
    <w:p w14:paraId="71313CFA" w14:textId="77777777" w:rsidR="00665758" w:rsidRDefault="00665758" w:rsidP="0010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AB1A" w14:textId="77777777" w:rsidR="00103525" w:rsidRDefault="0010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EA4" w14:textId="77777777" w:rsidR="00103525" w:rsidRDefault="00103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89C71" w14:textId="77777777" w:rsidR="00103525" w:rsidRDefault="00103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1169F"/>
    <w:multiLevelType w:val="multilevel"/>
    <w:tmpl w:val="3028E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895652B"/>
    <w:multiLevelType w:val="multilevel"/>
    <w:tmpl w:val="C1B6EA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tjAyMDYxMDM1MLJU0lEKTi0uzszPAykwqQUA8usRGSwAAAA="/>
  </w:docVars>
  <w:rsids>
    <w:rsidRoot w:val="007B490E"/>
    <w:rsid w:val="00103525"/>
    <w:rsid w:val="00303B08"/>
    <w:rsid w:val="003E5701"/>
    <w:rsid w:val="00417D8F"/>
    <w:rsid w:val="00665758"/>
    <w:rsid w:val="006D3FDE"/>
    <w:rsid w:val="00712C0B"/>
    <w:rsid w:val="007B490E"/>
    <w:rsid w:val="007F052B"/>
    <w:rsid w:val="00925BD1"/>
    <w:rsid w:val="00A71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66A09"/>
  <w15:docId w15:val="{DEA223CA-F581-4238-AA29-FF728A25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DE"/>
  </w:style>
  <w:style w:type="paragraph" w:styleId="Heading1">
    <w:name w:val="heading 1"/>
    <w:basedOn w:val="Normal"/>
    <w:next w:val="Normal"/>
    <w:uiPriority w:val="9"/>
    <w:qFormat/>
    <w:rsid w:val="006D3FDE"/>
    <w:pPr>
      <w:keepNext/>
      <w:keepLines/>
      <w:spacing w:before="480" w:after="120"/>
      <w:outlineLvl w:val="0"/>
    </w:pPr>
    <w:rPr>
      <w:b/>
      <w:sz w:val="48"/>
      <w:szCs w:val="48"/>
    </w:rPr>
  </w:style>
  <w:style w:type="paragraph" w:styleId="Heading2">
    <w:name w:val="heading 2"/>
    <w:basedOn w:val="Normal"/>
    <w:next w:val="Normal"/>
    <w:uiPriority w:val="9"/>
    <w:unhideWhenUsed/>
    <w:qFormat/>
    <w:rsid w:val="006D3FD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D3FD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D3FD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D3FDE"/>
    <w:pPr>
      <w:keepNext/>
      <w:keepLines/>
      <w:spacing w:before="220" w:after="40"/>
      <w:outlineLvl w:val="4"/>
    </w:pPr>
    <w:rPr>
      <w:b/>
    </w:rPr>
  </w:style>
  <w:style w:type="paragraph" w:styleId="Heading6">
    <w:name w:val="heading 6"/>
    <w:basedOn w:val="Normal"/>
    <w:next w:val="Normal"/>
    <w:uiPriority w:val="9"/>
    <w:semiHidden/>
    <w:unhideWhenUsed/>
    <w:qFormat/>
    <w:rsid w:val="006D3F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D3FDE"/>
    <w:pPr>
      <w:keepNext/>
      <w:keepLines/>
      <w:spacing w:before="480" w:after="120"/>
    </w:pPr>
    <w:rPr>
      <w:b/>
      <w:sz w:val="72"/>
      <w:szCs w:val="72"/>
    </w:rPr>
  </w:style>
  <w:style w:type="paragraph" w:styleId="Subtitle">
    <w:name w:val="Subtitle"/>
    <w:basedOn w:val="Normal"/>
    <w:next w:val="Normal"/>
    <w:uiPriority w:val="11"/>
    <w:qFormat/>
    <w:rsid w:val="006D3FDE"/>
    <w:pPr>
      <w:keepNext/>
      <w:keepLines/>
      <w:spacing w:before="360" w:after="80"/>
    </w:pPr>
    <w:rPr>
      <w:rFonts w:ascii="Georgia" w:eastAsia="Georgia" w:hAnsi="Georgia" w:cs="Georgia"/>
      <w:i/>
      <w:color w:val="666666"/>
      <w:sz w:val="48"/>
      <w:szCs w:val="48"/>
    </w:rPr>
  </w:style>
  <w:style w:type="table" w:customStyle="1" w:styleId="a">
    <w:basedOn w:val="TableNormal"/>
    <w:rsid w:val="006D3FDE"/>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10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25"/>
  </w:style>
  <w:style w:type="paragraph" w:styleId="Footer">
    <w:name w:val="footer"/>
    <w:basedOn w:val="Normal"/>
    <w:link w:val="FooterChar"/>
    <w:uiPriority w:val="99"/>
    <w:unhideWhenUsed/>
    <w:rsid w:val="0010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25"/>
  </w:style>
  <w:style w:type="table" w:styleId="TableGridLight">
    <w:name w:val="Grid Table Light"/>
    <w:basedOn w:val="TableNormal"/>
    <w:uiPriority w:val="40"/>
    <w:rsid w:val="00303B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LE3hlEbAxJKHT39g5dDuJ89aFw==">AMUW2mWLtCQe/XUJd+BvnouooS0yiEBc1PkpUJ9iyovQfFK7ARlMQnjXxRqgxshOJs8a5LgdicMI9QOISfkswwzPuq/IlIzl6rCIxytKOJchT6QEgsQJOURAO7rvR+tMEYcPZ7HJkVEi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cp:lastModifiedBy>
  <cp:revision>8</cp:revision>
  <dcterms:created xsi:type="dcterms:W3CDTF">2020-11-18T09:14:00Z</dcterms:created>
  <dcterms:modified xsi:type="dcterms:W3CDTF">2020-12-31T18:15:00Z</dcterms:modified>
</cp:coreProperties>
</file>