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9B8335" w14:textId="77777777" w:rsidR="000D0759" w:rsidRPr="002B78C3" w:rsidRDefault="002B78C3" w:rsidP="00FA7FF9">
      <w:pPr>
        <w:pStyle w:val="Heading1"/>
        <w:rPr>
          <w:sz w:val="24"/>
          <w:szCs w:val="24"/>
        </w:rPr>
      </w:pPr>
      <w:r w:rsidRPr="002B78C3">
        <w:t>LUDO</w:t>
      </w:r>
    </w:p>
    <w:p w14:paraId="7A057233" w14:textId="77777777" w:rsidR="000D0759" w:rsidRPr="002B78C3" w:rsidRDefault="002B78C3" w:rsidP="00FA7FF9">
      <w:pPr>
        <w:pStyle w:val="Heading2"/>
        <w:rPr>
          <w:sz w:val="24"/>
          <w:szCs w:val="24"/>
        </w:rPr>
      </w:pPr>
      <w:r w:rsidRPr="002B78C3">
        <w:t>PROFILE</w:t>
      </w:r>
    </w:p>
    <w:p w14:paraId="3DFB0896" w14:textId="77777777" w:rsidR="000D0759" w:rsidRPr="002B78C3" w:rsidRDefault="002B78C3">
      <w:pPr>
        <w:spacing w:after="200" w:line="240" w:lineRule="auto"/>
        <w:rPr>
          <w:rFonts w:ascii="Century Gothic" w:eastAsia="Comfortaa" w:hAnsi="Century Gothic" w:cs="Comfortaa"/>
          <w:color w:val="000000"/>
          <w:sz w:val="24"/>
          <w:szCs w:val="24"/>
        </w:rPr>
      </w:pPr>
      <w:r w:rsidRPr="002B78C3">
        <w:rPr>
          <w:rFonts w:ascii="Century Gothic" w:eastAsia="Comfortaa" w:hAnsi="Century Gothic" w:cs="Comfortaa"/>
          <w:color w:val="000000"/>
          <w:sz w:val="24"/>
          <w:szCs w:val="24"/>
        </w:rPr>
        <w:t xml:space="preserve">Ludo is studying a Diploma of Live Production and Technical Services. Ludo is in his second year of studies but has been having challenges in getting the right level </w:t>
      </w:r>
      <w:proofErr w:type="gramStart"/>
      <w:r w:rsidRPr="002B78C3">
        <w:rPr>
          <w:rFonts w:ascii="Century Gothic" w:eastAsia="Comfortaa" w:hAnsi="Century Gothic" w:cs="Comfortaa"/>
          <w:color w:val="000000"/>
          <w:sz w:val="24"/>
          <w:szCs w:val="24"/>
        </w:rPr>
        <w:t>of  medication</w:t>
      </w:r>
      <w:proofErr w:type="gramEnd"/>
      <w:r w:rsidRPr="002B78C3">
        <w:rPr>
          <w:rFonts w:ascii="Century Gothic" w:eastAsia="Comfortaa" w:hAnsi="Century Gothic" w:cs="Comfortaa"/>
          <w:color w:val="000000"/>
          <w:sz w:val="24"/>
          <w:szCs w:val="24"/>
        </w:rPr>
        <w:t xml:space="preserve"> to consistently manage his depression. Ludo is quick to pick up new information and skills and is often seen as the most competent student in his group. This semester he will be doing a unit that requires him to set up the lighting and sound equipment overhead of the stage using the scissor lift. Ludo is concerned that his medication makes him drowsy and potentially unsafe early in the morning when it is likely that he will do these practical tasks. </w:t>
      </w:r>
    </w:p>
    <w:p w14:paraId="62853849" w14:textId="77777777" w:rsidR="000D0759" w:rsidRPr="002B78C3" w:rsidRDefault="000D0759">
      <w:pPr>
        <w:spacing w:after="200" w:line="240" w:lineRule="auto"/>
        <w:rPr>
          <w:rFonts w:ascii="Century Gothic" w:eastAsia="Comfortaa" w:hAnsi="Century Gothic" w:cs="Comfortaa"/>
          <w:color w:val="000000"/>
          <w:sz w:val="24"/>
          <w:szCs w:val="24"/>
        </w:rPr>
      </w:pPr>
    </w:p>
    <w:p w14:paraId="2BCD2189" w14:textId="77777777" w:rsidR="000D0759" w:rsidRPr="002B78C3" w:rsidRDefault="002B78C3" w:rsidP="00FA7FF9">
      <w:pPr>
        <w:pStyle w:val="Heading2"/>
        <w:rPr>
          <w:sz w:val="24"/>
          <w:szCs w:val="24"/>
        </w:rPr>
      </w:pPr>
      <w:bookmarkStart w:id="0" w:name="_heading=h.gjdgxs" w:colFirst="0" w:colLast="0"/>
      <w:bookmarkEnd w:id="0"/>
      <w:r w:rsidRPr="002B78C3">
        <w:t>IMPACT ON LUDO</w:t>
      </w:r>
    </w:p>
    <w:p w14:paraId="778C5683" w14:textId="77777777" w:rsidR="000D0759" w:rsidRPr="002B78C3" w:rsidRDefault="002B78C3">
      <w:pPr>
        <w:numPr>
          <w:ilvl w:val="0"/>
          <w:numId w:val="2"/>
        </w:numPr>
        <w:spacing w:after="0" w:line="240" w:lineRule="auto"/>
        <w:rPr>
          <w:rFonts w:ascii="Century Gothic" w:eastAsia="Comfortaa" w:hAnsi="Century Gothic" w:cs="Comfortaa"/>
          <w:color w:val="000000"/>
          <w:sz w:val="24"/>
          <w:szCs w:val="24"/>
        </w:rPr>
      </w:pPr>
      <w:r w:rsidRPr="002B78C3">
        <w:rPr>
          <w:rFonts w:ascii="Century Gothic" w:eastAsia="Comfortaa" w:hAnsi="Century Gothic" w:cs="Comfortaa"/>
          <w:color w:val="000000"/>
          <w:sz w:val="24"/>
          <w:szCs w:val="24"/>
        </w:rPr>
        <w:t xml:space="preserve">Lack of confidence </w:t>
      </w:r>
    </w:p>
    <w:p w14:paraId="5DDFE64F" w14:textId="77777777" w:rsidR="000D0759" w:rsidRPr="002B78C3" w:rsidRDefault="002B78C3">
      <w:pPr>
        <w:numPr>
          <w:ilvl w:val="0"/>
          <w:numId w:val="2"/>
        </w:numPr>
        <w:spacing w:after="0" w:line="240" w:lineRule="auto"/>
        <w:rPr>
          <w:rFonts w:ascii="Century Gothic" w:eastAsia="Comfortaa" w:hAnsi="Century Gothic" w:cs="Comfortaa"/>
          <w:color w:val="000000"/>
          <w:sz w:val="24"/>
          <w:szCs w:val="24"/>
        </w:rPr>
      </w:pPr>
      <w:r w:rsidRPr="002B78C3">
        <w:rPr>
          <w:rFonts w:ascii="Century Gothic" w:eastAsia="Comfortaa" w:hAnsi="Century Gothic" w:cs="Comfortaa"/>
          <w:color w:val="000000"/>
          <w:sz w:val="24"/>
          <w:szCs w:val="24"/>
        </w:rPr>
        <w:t xml:space="preserve">Anxiety about performance </w:t>
      </w:r>
    </w:p>
    <w:p w14:paraId="71935550" w14:textId="77777777" w:rsidR="000D0759" w:rsidRPr="002B78C3" w:rsidRDefault="002B78C3">
      <w:pPr>
        <w:numPr>
          <w:ilvl w:val="0"/>
          <w:numId w:val="2"/>
        </w:numPr>
        <w:spacing w:after="0" w:line="240" w:lineRule="auto"/>
        <w:rPr>
          <w:rFonts w:ascii="Century Gothic" w:eastAsia="Comfortaa" w:hAnsi="Century Gothic" w:cs="Comfortaa"/>
          <w:color w:val="000000"/>
          <w:sz w:val="24"/>
          <w:szCs w:val="24"/>
        </w:rPr>
      </w:pPr>
      <w:r w:rsidRPr="002B78C3">
        <w:rPr>
          <w:rFonts w:ascii="Century Gothic" w:eastAsia="Comfortaa" w:hAnsi="Century Gothic" w:cs="Comfortaa"/>
          <w:color w:val="000000"/>
          <w:sz w:val="24"/>
          <w:szCs w:val="24"/>
        </w:rPr>
        <w:t xml:space="preserve">Limited interaction with others </w:t>
      </w:r>
    </w:p>
    <w:p w14:paraId="3C3CDE7D" w14:textId="77777777" w:rsidR="000D0759" w:rsidRPr="002B78C3" w:rsidRDefault="002B78C3">
      <w:pPr>
        <w:numPr>
          <w:ilvl w:val="0"/>
          <w:numId w:val="2"/>
        </w:numPr>
        <w:spacing w:after="0" w:line="240" w:lineRule="auto"/>
        <w:rPr>
          <w:rFonts w:ascii="Century Gothic" w:eastAsia="Comfortaa" w:hAnsi="Century Gothic" w:cs="Comfortaa"/>
          <w:color w:val="000000"/>
          <w:sz w:val="24"/>
          <w:szCs w:val="24"/>
        </w:rPr>
      </w:pPr>
      <w:r w:rsidRPr="002B78C3">
        <w:rPr>
          <w:rFonts w:ascii="Century Gothic" w:eastAsia="Comfortaa" w:hAnsi="Century Gothic" w:cs="Comfortaa"/>
          <w:color w:val="000000"/>
          <w:sz w:val="24"/>
          <w:szCs w:val="24"/>
        </w:rPr>
        <w:t>Impaired concentration, part</w:t>
      </w:r>
      <w:r w:rsidRPr="002B78C3">
        <w:rPr>
          <w:rFonts w:ascii="Century Gothic" w:eastAsia="Comfortaa" w:hAnsi="Century Gothic" w:cs="Comfortaa"/>
          <w:sz w:val="24"/>
          <w:szCs w:val="24"/>
        </w:rPr>
        <w:t xml:space="preserve">icularly in the mornings </w:t>
      </w:r>
    </w:p>
    <w:p w14:paraId="06304824" w14:textId="77777777" w:rsidR="000D0759" w:rsidRPr="002B78C3" w:rsidRDefault="000D0759">
      <w:pPr>
        <w:spacing w:after="0" w:line="240" w:lineRule="auto"/>
        <w:rPr>
          <w:rFonts w:ascii="Century Gothic" w:eastAsia="Comfortaa" w:hAnsi="Century Gothic" w:cs="Comfortaa"/>
          <w:color w:val="000000"/>
          <w:sz w:val="24"/>
          <w:szCs w:val="24"/>
        </w:rPr>
      </w:pPr>
    </w:p>
    <w:p w14:paraId="054C41AF" w14:textId="77777777" w:rsidR="000D0759" w:rsidRPr="002B78C3" w:rsidRDefault="000D0759">
      <w:pPr>
        <w:spacing w:after="0" w:line="240" w:lineRule="auto"/>
        <w:rPr>
          <w:rFonts w:ascii="Century Gothic" w:eastAsia="Comfortaa" w:hAnsi="Century Gothic" w:cs="Comfortaa"/>
          <w:color w:val="000000"/>
          <w:sz w:val="24"/>
          <w:szCs w:val="24"/>
        </w:rPr>
      </w:pPr>
    </w:p>
    <w:p w14:paraId="59807751" w14:textId="77777777" w:rsidR="000D0759" w:rsidRPr="002B78C3" w:rsidRDefault="002B78C3" w:rsidP="00FA7FF9">
      <w:pPr>
        <w:pStyle w:val="Heading2"/>
      </w:pPr>
      <w:r w:rsidRPr="002B78C3">
        <w:rPr>
          <w:color w:val="000000"/>
        </w:rPr>
        <w:t xml:space="preserve">IMPLICATIONS </w:t>
      </w:r>
      <w:r w:rsidRPr="002B78C3">
        <w:t xml:space="preserve">FOR LEARNING </w:t>
      </w:r>
    </w:p>
    <w:p w14:paraId="306E46BA" w14:textId="77777777" w:rsidR="000D0759" w:rsidRPr="002B78C3" w:rsidRDefault="002B78C3">
      <w:pPr>
        <w:numPr>
          <w:ilvl w:val="0"/>
          <w:numId w:val="1"/>
        </w:numPr>
        <w:spacing w:after="0" w:line="240" w:lineRule="auto"/>
        <w:rPr>
          <w:rFonts w:ascii="Century Gothic" w:eastAsia="Comfortaa" w:hAnsi="Century Gothic" w:cs="Comfortaa"/>
        </w:rPr>
      </w:pPr>
      <w:r w:rsidRPr="002B78C3">
        <w:rPr>
          <w:rFonts w:ascii="Century Gothic" w:eastAsia="Comfortaa" w:hAnsi="Century Gothic" w:cs="Comfortaa"/>
        </w:rPr>
        <w:t xml:space="preserve">Periodic absences from class. </w:t>
      </w:r>
    </w:p>
    <w:p w14:paraId="119C216B" w14:textId="77777777" w:rsidR="000D0759" w:rsidRPr="002B78C3" w:rsidRDefault="002B78C3">
      <w:pPr>
        <w:numPr>
          <w:ilvl w:val="0"/>
          <w:numId w:val="1"/>
        </w:numPr>
        <w:spacing w:after="0" w:line="240" w:lineRule="auto"/>
        <w:rPr>
          <w:rFonts w:ascii="Century Gothic" w:eastAsia="Comfortaa" w:hAnsi="Century Gothic" w:cs="Comfortaa"/>
        </w:rPr>
      </w:pPr>
      <w:r w:rsidRPr="002B78C3">
        <w:rPr>
          <w:rFonts w:ascii="Century Gothic" w:eastAsia="Comfortaa" w:hAnsi="Century Gothic" w:cs="Comfortaa"/>
        </w:rPr>
        <w:t>May not perform tasks consistently</w:t>
      </w:r>
    </w:p>
    <w:p w14:paraId="2DBAC32A" w14:textId="77777777" w:rsidR="000D0759" w:rsidRPr="002B78C3" w:rsidRDefault="002B78C3">
      <w:pPr>
        <w:numPr>
          <w:ilvl w:val="0"/>
          <w:numId w:val="1"/>
        </w:numPr>
        <w:spacing w:after="0" w:line="240" w:lineRule="auto"/>
        <w:rPr>
          <w:rFonts w:ascii="Century Gothic" w:eastAsia="Comfortaa" w:hAnsi="Century Gothic" w:cs="Comfortaa"/>
        </w:rPr>
      </w:pPr>
      <w:r w:rsidRPr="002B78C3">
        <w:rPr>
          <w:rFonts w:ascii="Century Gothic" w:eastAsia="Comfortaa" w:hAnsi="Century Gothic" w:cs="Comfortaa"/>
        </w:rPr>
        <w:t>May lack confidence generally and have difficulty performing consistently or following through on tasks.</w:t>
      </w:r>
    </w:p>
    <w:p w14:paraId="70DDEC0F" w14:textId="77777777" w:rsidR="000D0759" w:rsidRPr="002B78C3" w:rsidRDefault="002B78C3">
      <w:pPr>
        <w:numPr>
          <w:ilvl w:val="0"/>
          <w:numId w:val="1"/>
        </w:numPr>
        <w:spacing w:after="0" w:line="240" w:lineRule="auto"/>
        <w:rPr>
          <w:rFonts w:ascii="Century Gothic" w:eastAsia="Comfortaa" w:hAnsi="Century Gothic" w:cs="Comfortaa"/>
        </w:rPr>
      </w:pPr>
      <w:r w:rsidRPr="002B78C3">
        <w:rPr>
          <w:rFonts w:ascii="Century Gothic" w:eastAsia="Comfortaa" w:hAnsi="Century Gothic" w:cs="Comfortaa"/>
        </w:rPr>
        <w:t xml:space="preserve">May worry about perceived inadequacies, without there necessarily being any evidence of these. </w:t>
      </w:r>
    </w:p>
    <w:p w14:paraId="0CB5F86F" w14:textId="77777777" w:rsidR="000D0759" w:rsidRPr="002B78C3" w:rsidRDefault="002B78C3">
      <w:pPr>
        <w:numPr>
          <w:ilvl w:val="0"/>
          <w:numId w:val="1"/>
        </w:numPr>
        <w:spacing w:after="0" w:line="240" w:lineRule="auto"/>
        <w:rPr>
          <w:rFonts w:ascii="Century Gothic" w:eastAsia="Comfortaa" w:hAnsi="Century Gothic" w:cs="Comfortaa"/>
        </w:rPr>
      </w:pPr>
      <w:r w:rsidRPr="002B78C3">
        <w:rPr>
          <w:rFonts w:ascii="Century Gothic" w:eastAsia="Comfortaa" w:hAnsi="Century Gothic" w:cs="Comfortaa"/>
        </w:rPr>
        <w:t xml:space="preserve">There may be evidence of short-term memory loss which will affect both the ability to recall information and attention span. </w:t>
      </w:r>
    </w:p>
    <w:p w14:paraId="3C086CE7" w14:textId="77777777" w:rsidR="000D0759" w:rsidRPr="002B78C3" w:rsidRDefault="002B78C3">
      <w:pPr>
        <w:numPr>
          <w:ilvl w:val="0"/>
          <w:numId w:val="1"/>
        </w:numPr>
        <w:spacing w:after="0" w:line="240" w:lineRule="auto"/>
        <w:rPr>
          <w:rFonts w:ascii="Century Gothic" w:eastAsia="Comfortaa" w:hAnsi="Century Gothic" w:cs="Comfortaa"/>
        </w:rPr>
      </w:pPr>
      <w:r w:rsidRPr="002B78C3">
        <w:rPr>
          <w:rFonts w:ascii="Century Gothic" w:eastAsia="Comfortaa" w:hAnsi="Century Gothic" w:cs="Comfortaa"/>
        </w:rPr>
        <w:t xml:space="preserve">When Learner is unwell, they may misinterpret questions, comments or instructions, or be vague in their responses to questions. </w:t>
      </w:r>
    </w:p>
    <w:p w14:paraId="2A46A4B3" w14:textId="77777777" w:rsidR="000D0759" w:rsidRPr="002B78C3" w:rsidRDefault="002B78C3">
      <w:pPr>
        <w:numPr>
          <w:ilvl w:val="0"/>
          <w:numId w:val="1"/>
        </w:numPr>
        <w:spacing w:after="200" w:line="240" w:lineRule="auto"/>
        <w:rPr>
          <w:rFonts w:ascii="Century Gothic" w:eastAsia="Comfortaa" w:hAnsi="Century Gothic" w:cs="Comfortaa"/>
        </w:rPr>
      </w:pPr>
      <w:r w:rsidRPr="002B78C3">
        <w:rPr>
          <w:rFonts w:ascii="Century Gothic" w:eastAsia="Comfortaa" w:hAnsi="Century Gothic" w:cs="Comfortaa"/>
        </w:rPr>
        <w:t>If anxious may seem distracted or may ask questions repeatedly</w:t>
      </w:r>
    </w:p>
    <w:p w14:paraId="73292524" w14:textId="77777777" w:rsidR="000D0759" w:rsidRPr="002B78C3" w:rsidRDefault="000D0759">
      <w:pPr>
        <w:spacing w:after="200" w:line="240" w:lineRule="auto"/>
        <w:ind w:left="720"/>
        <w:rPr>
          <w:rFonts w:ascii="Century Gothic" w:eastAsia="Comfortaa" w:hAnsi="Century Gothic" w:cs="Comfortaa"/>
        </w:rPr>
      </w:pPr>
    </w:p>
    <w:p w14:paraId="0C82C62D" w14:textId="77777777" w:rsidR="000D0759" w:rsidRPr="002B78C3" w:rsidRDefault="002B78C3" w:rsidP="00FA7FF9">
      <w:pPr>
        <w:pStyle w:val="Heading2"/>
        <w:rPr>
          <w:sz w:val="24"/>
          <w:szCs w:val="24"/>
        </w:rPr>
      </w:pPr>
      <w:r w:rsidRPr="002B78C3">
        <w:t>EVENT</w:t>
      </w:r>
    </w:p>
    <w:p w14:paraId="0FF955A3" w14:textId="77777777" w:rsidR="000D0759" w:rsidRDefault="002B78C3">
      <w:pPr>
        <w:spacing w:after="200" w:line="240" w:lineRule="auto"/>
        <w:rPr>
          <w:rFonts w:ascii="Century Gothic" w:eastAsia="Comfortaa" w:hAnsi="Century Gothic" w:cs="Comfortaa"/>
          <w:color w:val="000000"/>
          <w:sz w:val="24"/>
          <w:szCs w:val="24"/>
        </w:rPr>
      </w:pPr>
      <w:r w:rsidRPr="002B78C3">
        <w:rPr>
          <w:rFonts w:ascii="Century Gothic" w:eastAsia="Comfortaa" w:hAnsi="Century Gothic" w:cs="Comfortaa"/>
          <w:color w:val="000000"/>
          <w:sz w:val="24"/>
          <w:szCs w:val="24"/>
        </w:rPr>
        <w:t>Ludo has arrived the morning of his first staging practical. He is very agitated and has stated that he was anxious about the practical and had not had a good night’s sleep. Ludo is look</w:t>
      </w:r>
      <w:r w:rsidRPr="002B78C3">
        <w:rPr>
          <w:rFonts w:ascii="Century Gothic" w:eastAsia="Comfortaa" w:hAnsi="Century Gothic" w:cs="Comfortaa"/>
          <w:sz w:val="24"/>
          <w:szCs w:val="24"/>
        </w:rPr>
        <w:t>ing</w:t>
      </w:r>
      <w:r w:rsidRPr="002B78C3">
        <w:rPr>
          <w:rFonts w:ascii="Century Gothic" w:eastAsia="Comfortaa" w:hAnsi="Century Gothic" w:cs="Comfortaa"/>
          <w:color w:val="000000"/>
          <w:sz w:val="24"/>
          <w:szCs w:val="24"/>
        </w:rPr>
        <w:t xml:space="preserve"> anxious and is pacing quietly in the back </w:t>
      </w:r>
      <w:r w:rsidRPr="002B78C3">
        <w:rPr>
          <w:rFonts w:ascii="Century Gothic" w:eastAsia="Comfortaa" w:hAnsi="Century Gothic" w:cs="Comfortaa"/>
          <w:color w:val="000000"/>
          <w:sz w:val="24"/>
          <w:szCs w:val="24"/>
        </w:rPr>
        <w:lastRenderedPageBreak/>
        <w:t>corner of the stage. The lecturer is allocating people to work in pairs and indicates that Ludo should go with Ellie, and that they can commence now. Ludo asks if he and Ellie can be the last group to do the task. The lecturer asks Ludo, in front of the whole class, if the</w:t>
      </w:r>
      <w:r w:rsidR="00FA7FF9">
        <w:rPr>
          <w:rFonts w:ascii="Century Gothic" w:eastAsia="Comfortaa" w:hAnsi="Century Gothic" w:cs="Comfortaa"/>
          <w:color w:val="000000"/>
          <w:sz w:val="24"/>
          <w:szCs w:val="24"/>
        </w:rPr>
        <w:t>re is any real reason for this.</w:t>
      </w:r>
    </w:p>
    <w:p w14:paraId="6B5704E9" w14:textId="77777777" w:rsidR="00FA7FF9" w:rsidRPr="002B78C3" w:rsidRDefault="00FA7FF9">
      <w:pPr>
        <w:spacing w:after="200" w:line="240" w:lineRule="auto"/>
        <w:rPr>
          <w:rFonts w:ascii="Century Gothic" w:eastAsia="Comfortaa" w:hAnsi="Century Gothic" w:cs="Comfortaa"/>
          <w:color w:val="000000"/>
          <w:sz w:val="24"/>
          <w:szCs w:val="24"/>
        </w:rPr>
      </w:pPr>
    </w:p>
    <w:p w14:paraId="04644F6A" w14:textId="77777777" w:rsidR="002B78C3" w:rsidRPr="00FA6A35" w:rsidRDefault="002B78C3" w:rsidP="002B78C3">
      <w:pPr>
        <w:spacing w:after="200" w:line="240" w:lineRule="auto"/>
        <w:rPr>
          <w:rFonts w:ascii="Century Gothic" w:eastAsia="Times New Roman" w:hAnsi="Century Gothic" w:cs="Times New Roman"/>
          <w:sz w:val="24"/>
          <w:szCs w:val="24"/>
        </w:rPr>
      </w:pPr>
      <w:r w:rsidRPr="00FA6A35">
        <w:rPr>
          <w:rFonts w:ascii="Century Gothic" w:eastAsia="Times New Roman" w:hAnsi="Century Gothic" w:cs="Arial"/>
          <w:b/>
          <w:bCs/>
          <w:color w:val="000000"/>
          <w:sz w:val="24"/>
          <w:szCs w:val="24"/>
        </w:rPr>
        <w:t>Discuss with your table and nominate 5 important priority strategies. </w:t>
      </w:r>
    </w:p>
    <w:tbl>
      <w:tblPr>
        <w:tblStyle w:val="TableGridLight"/>
        <w:tblW w:w="9101" w:type="dxa"/>
        <w:tblLayout w:type="fixed"/>
        <w:tblLook w:val="0420" w:firstRow="1" w:lastRow="0" w:firstColumn="0" w:lastColumn="0" w:noHBand="0" w:noVBand="1"/>
      </w:tblPr>
      <w:tblGrid>
        <w:gridCol w:w="9101"/>
      </w:tblGrid>
      <w:tr w:rsidR="002B78C3" w:rsidRPr="00FA6A35" w14:paraId="26E9E4A6" w14:textId="77777777" w:rsidTr="008F24FD">
        <w:tc>
          <w:tcPr>
            <w:tcW w:w="9101" w:type="dxa"/>
          </w:tcPr>
          <w:p w14:paraId="17475739" w14:textId="77777777" w:rsidR="002B78C3" w:rsidRPr="00FA6A35" w:rsidRDefault="002B78C3"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b/>
                <w:color w:val="000000"/>
                <w:sz w:val="24"/>
                <w:szCs w:val="24"/>
              </w:rPr>
              <w:t>Inclusive Educator Strategies</w:t>
            </w:r>
          </w:p>
        </w:tc>
      </w:tr>
      <w:tr w:rsidR="002B78C3" w:rsidRPr="00FA6A35" w14:paraId="65EE0F0C" w14:textId="77777777" w:rsidTr="008F24FD">
        <w:tc>
          <w:tcPr>
            <w:tcW w:w="9101" w:type="dxa"/>
          </w:tcPr>
          <w:p w14:paraId="75F57DF5" w14:textId="77777777" w:rsidR="002B78C3" w:rsidRPr="00FA6A35" w:rsidRDefault="002B78C3"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 xml:space="preserve">Have patience with student’s decision-making process; reframe or redirect </w:t>
            </w:r>
            <w:r>
              <w:rPr>
                <w:rFonts w:ascii="Century Gothic" w:eastAsia="Comfortaa" w:hAnsi="Century Gothic" w:cs="Comfortaa"/>
                <w:color w:val="000000"/>
                <w:sz w:val="24"/>
                <w:szCs w:val="24"/>
              </w:rPr>
              <w:t xml:space="preserve">the </w:t>
            </w:r>
            <w:r w:rsidRPr="00FA6A35">
              <w:rPr>
                <w:rFonts w:ascii="Century Gothic" w:eastAsia="Comfortaa" w:hAnsi="Century Gothic" w:cs="Comfortaa"/>
                <w:color w:val="000000"/>
                <w:sz w:val="24"/>
                <w:szCs w:val="24"/>
              </w:rPr>
              <w:t>topic</w:t>
            </w:r>
          </w:p>
        </w:tc>
      </w:tr>
      <w:tr w:rsidR="002B78C3" w:rsidRPr="00FA6A35" w14:paraId="1726FE45" w14:textId="77777777" w:rsidTr="008F24FD">
        <w:tc>
          <w:tcPr>
            <w:tcW w:w="9101" w:type="dxa"/>
          </w:tcPr>
          <w:p w14:paraId="78C420B0" w14:textId="77777777" w:rsidR="002B78C3" w:rsidRPr="00FA6A35" w:rsidRDefault="002B78C3"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 xml:space="preserve">Set realistic achievable tasks and outcomes </w:t>
            </w:r>
          </w:p>
        </w:tc>
      </w:tr>
      <w:tr w:rsidR="002B78C3" w:rsidRPr="00FA6A35" w14:paraId="588FA59D" w14:textId="77777777" w:rsidTr="008F24FD">
        <w:tc>
          <w:tcPr>
            <w:tcW w:w="9101" w:type="dxa"/>
          </w:tcPr>
          <w:p w14:paraId="4DF55A22" w14:textId="77777777" w:rsidR="002B78C3" w:rsidRPr="00FA6A35" w:rsidRDefault="002B78C3" w:rsidP="005E6A6C">
            <w:pPr>
              <w:spacing w:before="120" w:after="120"/>
              <w:rPr>
                <w:rFonts w:ascii="Century Gothic" w:eastAsia="Comfortaa" w:hAnsi="Century Gothic" w:cs="Comfortaa"/>
                <w:color w:val="000000"/>
                <w:sz w:val="24"/>
                <w:szCs w:val="24"/>
              </w:rPr>
            </w:pPr>
            <w:r w:rsidRPr="00FA6A35">
              <w:rPr>
                <w:rFonts w:ascii="Century Gothic" w:eastAsia="Comfortaa" w:hAnsi="Century Gothic" w:cs="Comfortaa"/>
                <w:color w:val="000000"/>
                <w:sz w:val="24"/>
                <w:szCs w:val="24"/>
              </w:rPr>
              <w:t xml:space="preserve">Provide extra time to complete learning activities where appropriate </w:t>
            </w:r>
          </w:p>
        </w:tc>
      </w:tr>
      <w:tr w:rsidR="002B78C3" w:rsidRPr="00FA6A35" w14:paraId="0F9D8046" w14:textId="77777777" w:rsidTr="008F24FD">
        <w:tc>
          <w:tcPr>
            <w:tcW w:w="9101" w:type="dxa"/>
          </w:tcPr>
          <w:p w14:paraId="19D15B05" w14:textId="77777777" w:rsidR="002B78C3" w:rsidRPr="00FA6A35" w:rsidRDefault="002B78C3"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Help with study and organisational skills and learning to learn strategies</w:t>
            </w:r>
          </w:p>
        </w:tc>
      </w:tr>
      <w:tr w:rsidR="002B78C3" w:rsidRPr="00FA6A35" w14:paraId="6D390DB6" w14:textId="77777777" w:rsidTr="008F24FD">
        <w:tc>
          <w:tcPr>
            <w:tcW w:w="9101" w:type="dxa"/>
          </w:tcPr>
          <w:p w14:paraId="284EAC69" w14:textId="77777777" w:rsidR="002B78C3" w:rsidRPr="00FA6A35" w:rsidRDefault="002B78C3"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Ensure opportunities to revise what was covered in the previous class</w:t>
            </w:r>
          </w:p>
        </w:tc>
      </w:tr>
      <w:tr w:rsidR="002B78C3" w:rsidRPr="00FA6A35" w14:paraId="0341240B" w14:textId="77777777" w:rsidTr="008F24FD">
        <w:tc>
          <w:tcPr>
            <w:tcW w:w="9101" w:type="dxa"/>
          </w:tcPr>
          <w:p w14:paraId="40CFE997" w14:textId="77777777" w:rsidR="002B78C3" w:rsidRPr="00FA6A35" w:rsidRDefault="002B78C3"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Provide different types of learning activities in a session that show early success</w:t>
            </w:r>
          </w:p>
        </w:tc>
      </w:tr>
      <w:tr w:rsidR="002B78C3" w:rsidRPr="00FA6A35" w14:paraId="141ED74C" w14:textId="77777777" w:rsidTr="008F24FD">
        <w:tc>
          <w:tcPr>
            <w:tcW w:w="9101" w:type="dxa"/>
          </w:tcPr>
          <w:p w14:paraId="751079D5" w14:textId="77777777" w:rsidR="002B78C3" w:rsidRPr="00FA6A35" w:rsidRDefault="002B78C3"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Allow for frequent rest breaks – if needed</w:t>
            </w:r>
          </w:p>
        </w:tc>
      </w:tr>
      <w:tr w:rsidR="002B78C3" w:rsidRPr="00FA6A35" w14:paraId="7F6310B7" w14:textId="77777777" w:rsidTr="008F24FD">
        <w:tc>
          <w:tcPr>
            <w:tcW w:w="9101" w:type="dxa"/>
          </w:tcPr>
          <w:p w14:paraId="7E362CD6" w14:textId="77777777" w:rsidR="002B78C3" w:rsidRPr="00FA6A35" w:rsidRDefault="002B78C3"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Minimise distractions in learning setting</w:t>
            </w:r>
          </w:p>
        </w:tc>
      </w:tr>
      <w:tr w:rsidR="002B78C3" w:rsidRPr="00FA6A35" w14:paraId="0DA177EA" w14:textId="77777777" w:rsidTr="008F24FD">
        <w:tc>
          <w:tcPr>
            <w:tcW w:w="9101" w:type="dxa"/>
          </w:tcPr>
          <w:p w14:paraId="168529CE" w14:textId="77777777" w:rsidR="002B78C3" w:rsidRPr="00FA6A35" w:rsidRDefault="002B78C3" w:rsidP="005E6A6C">
            <w:pPr>
              <w:spacing w:before="120" w:after="120"/>
              <w:rPr>
                <w:rFonts w:ascii="Century Gothic" w:eastAsia="Comfortaa" w:hAnsi="Century Gothic" w:cs="Comfortaa"/>
                <w:sz w:val="24"/>
                <w:szCs w:val="24"/>
              </w:rPr>
            </w:pPr>
            <w:r>
              <w:rPr>
                <w:rFonts w:ascii="Century Gothic" w:eastAsia="Comfortaa" w:hAnsi="Century Gothic" w:cs="Comfortaa"/>
                <w:color w:val="000000"/>
                <w:sz w:val="24"/>
                <w:szCs w:val="24"/>
              </w:rPr>
              <w:t>Prepare</w:t>
            </w:r>
            <w:r w:rsidRPr="00FA6A35">
              <w:rPr>
                <w:rFonts w:ascii="Century Gothic" w:eastAsia="Comfortaa" w:hAnsi="Century Gothic" w:cs="Comfortaa"/>
                <w:color w:val="000000"/>
                <w:sz w:val="24"/>
                <w:szCs w:val="24"/>
              </w:rPr>
              <w:t xml:space="preserve"> a quiet space </w:t>
            </w:r>
            <w:r>
              <w:rPr>
                <w:rFonts w:ascii="Century Gothic" w:eastAsia="Comfortaa" w:hAnsi="Century Gothic" w:cs="Comfortaa"/>
                <w:color w:val="000000"/>
                <w:sz w:val="24"/>
                <w:szCs w:val="24"/>
              </w:rPr>
              <w:t>for students t</w:t>
            </w:r>
            <w:r w:rsidRPr="00FA6A35">
              <w:rPr>
                <w:rFonts w:ascii="Century Gothic" w:eastAsia="Comfortaa" w:hAnsi="Century Gothic" w:cs="Comfortaa"/>
                <w:color w:val="000000"/>
                <w:sz w:val="24"/>
                <w:szCs w:val="24"/>
              </w:rPr>
              <w:t>o w</w:t>
            </w:r>
            <w:r>
              <w:rPr>
                <w:rFonts w:ascii="Century Gothic" w:eastAsia="Comfortaa" w:hAnsi="Century Gothic" w:cs="Comfortaa"/>
                <w:color w:val="000000"/>
                <w:sz w:val="24"/>
                <w:szCs w:val="24"/>
              </w:rPr>
              <w:t>ork if necessary</w:t>
            </w:r>
          </w:p>
        </w:tc>
      </w:tr>
      <w:tr w:rsidR="002B78C3" w:rsidRPr="00FA6A35" w14:paraId="459499D0" w14:textId="77777777" w:rsidTr="008F24FD">
        <w:tc>
          <w:tcPr>
            <w:tcW w:w="9101" w:type="dxa"/>
          </w:tcPr>
          <w:p w14:paraId="068208B4" w14:textId="77777777" w:rsidR="002B78C3" w:rsidRPr="00FA6A35" w:rsidRDefault="002B78C3"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Simplify task instructions - one task at a time- smaller steps</w:t>
            </w:r>
          </w:p>
        </w:tc>
      </w:tr>
      <w:tr w:rsidR="002B78C3" w:rsidRPr="00FA6A35" w14:paraId="7F2EA1F5" w14:textId="77777777" w:rsidTr="008F24FD">
        <w:tc>
          <w:tcPr>
            <w:tcW w:w="9101" w:type="dxa"/>
          </w:tcPr>
          <w:p w14:paraId="70DD91C8" w14:textId="77777777" w:rsidR="002B78C3" w:rsidRPr="00FA6A35" w:rsidRDefault="002B78C3"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 xml:space="preserve">Help with identifying key information; class discussion and scaffolding the learning </w:t>
            </w:r>
          </w:p>
        </w:tc>
      </w:tr>
      <w:tr w:rsidR="002B78C3" w:rsidRPr="00FA6A35" w14:paraId="46C1903D" w14:textId="77777777" w:rsidTr="008F24FD">
        <w:tc>
          <w:tcPr>
            <w:tcW w:w="9101" w:type="dxa"/>
          </w:tcPr>
          <w:p w14:paraId="3B084165" w14:textId="77777777" w:rsidR="002B78C3" w:rsidRPr="00FA6A35" w:rsidRDefault="002B78C3"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Empathise where a student is experiencing difficulties and challenges</w:t>
            </w:r>
          </w:p>
        </w:tc>
      </w:tr>
      <w:tr w:rsidR="002B78C3" w:rsidRPr="00FA6A35" w14:paraId="1C8C3637" w14:textId="77777777" w:rsidTr="008F24FD">
        <w:tc>
          <w:tcPr>
            <w:tcW w:w="9101" w:type="dxa"/>
          </w:tcPr>
          <w:p w14:paraId="0AC7581E" w14:textId="77777777" w:rsidR="002B78C3" w:rsidRPr="00FA6A35" w:rsidRDefault="002B78C3" w:rsidP="005E6A6C">
            <w:pPr>
              <w:spacing w:before="120" w:after="120"/>
              <w:rPr>
                <w:rFonts w:ascii="Century Gothic" w:eastAsia="Comfortaa" w:hAnsi="Century Gothic" w:cs="Comfortaa"/>
                <w:sz w:val="24"/>
                <w:szCs w:val="24"/>
              </w:rPr>
            </w:pPr>
            <w:r>
              <w:rPr>
                <w:rFonts w:ascii="Century Gothic" w:eastAsia="Comfortaa" w:hAnsi="Century Gothic" w:cs="Comfortaa"/>
                <w:color w:val="000000"/>
                <w:sz w:val="24"/>
                <w:szCs w:val="24"/>
              </w:rPr>
              <w:t xml:space="preserve">Use a </w:t>
            </w:r>
            <w:r w:rsidRPr="00FA6A35">
              <w:rPr>
                <w:rFonts w:ascii="Century Gothic" w:eastAsia="Comfortaa" w:hAnsi="Century Gothic" w:cs="Comfortaa"/>
                <w:color w:val="000000"/>
                <w:sz w:val="24"/>
                <w:szCs w:val="24"/>
              </w:rPr>
              <w:t xml:space="preserve">consistent </w:t>
            </w:r>
            <w:r>
              <w:rPr>
                <w:rFonts w:ascii="Century Gothic" w:eastAsia="Comfortaa" w:hAnsi="Century Gothic" w:cs="Comfortaa"/>
                <w:color w:val="000000"/>
                <w:sz w:val="24"/>
                <w:szCs w:val="24"/>
              </w:rPr>
              <w:t>teaching</w:t>
            </w:r>
            <w:r w:rsidRPr="00FA6A35">
              <w:rPr>
                <w:rFonts w:ascii="Century Gothic" w:eastAsia="Comfortaa" w:hAnsi="Century Gothic" w:cs="Comfortaa"/>
                <w:color w:val="000000"/>
                <w:sz w:val="24"/>
                <w:szCs w:val="24"/>
              </w:rPr>
              <w:t xml:space="preserve"> approach and keep variations to a minimum</w:t>
            </w:r>
          </w:p>
        </w:tc>
      </w:tr>
      <w:tr w:rsidR="002B78C3" w:rsidRPr="00FA6A35" w14:paraId="48400CF9" w14:textId="77777777" w:rsidTr="008F24FD">
        <w:tc>
          <w:tcPr>
            <w:tcW w:w="9101" w:type="dxa"/>
          </w:tcPr>
          <w:p w14:paraId="4A08A21D" w14:textId="77777777" w:rsidR="002B78C3" w:rsidRPr="00FA6A35" w:rsidRDefault="002B78C3"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 xml:space="preserve">Make clear to all </w:t>
            </w:r>
            <w:r>
              <w:rPr>
                <w:rFonts w:ascii="Century Gothic" w:eastAsia="Comfortaa" w:hAnsi="Century Gothic" w:cs="Comfortaa"/>
                <w:color w:val="000000"/>
                <w:sz w:val="24"/>
                <w:szCs w:val="24"/>
              </w:rPr>
              <w:t>student</w:t>
            </w:r>
            <w:r w:rsidRPr="00FA6A35">
              <w:rPr>
                <w:rFonts w:ascii="Century Gothic" w:eastAsia="Comfortaa" w:hAnsi="Century Gothic" w:cs="Comfortaa"/>
                <w:color w:val="000000"/>
                <w:sz w:val="24"/>
                <w:szCs w:val="24"/>
              </w:rPr>
              <w:t>s upfront that you are available for any issues and concerns</w:t>
            </w:r>
          </w:p>
        </w:tc>
      </w:tr>
      <w:tr w:rsidR="002B78C3" w:rsidRPr="00FA6A35" w14:paraId="6714735F" w14:textId="77777777" w:rsidTr="008F24FD">
        <w:tc>
          <w:tcPr>
            <w:tcW w:w="9101" w:type="dxa"/>
          </w:tcPr>
          <w:p w14:paraId="5C3E8F83" w14:textId="77777777" w:rsidR="002B78C3" w:rsidRPr="00FA6A35" w:rsidRDefault="002B78C3"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Provide opportunities for interaction in pairs or small groups rather than just the whole class </w:t>
            </w:r>
          </w:p>
        </w:tc>
      </w:tr>
      <w:tr w:rsidR="002B78C3" w:rsidRPr="00FA6A35" w14:paraId="529FC406" w14:textId="77777777" w:rsidTr="008F24FD">
        <w:tc>
          <w:tcPr>
            <w:tcW w:w="9101" w:type="dxa"/>
          </w:tcPr>
          <w:p w14:paraId="169AFB1A" w14:textId="77777777" w:rsidR="002B78C3" w:rsidRPr="00FA6A35" w:rsidRDefault="002B78C3"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Give oral feedback in a positive manner supported by written feedback on assignments</w:t>
            </w:r>
            <w:r>
              <w:rPr>
                <w:rFonts w:ascii="Century Gothic" w:eastAsia="Comfortaa" w:hAnsi="Century Gothic" w:cs="Comfortaa"/>
                <w:color w:val="000000"/>
                <w:sz w:val="24"/>
                <w:szCs w:val="24"/>
              </w:rPr>
              <w:t>/</w:t>
            </w:r>
            <w:r w:rsidRPr="00FA6A35">
              <w:rPr>
                <w:rFonts w:ascii="Century Gothic" w:eastAsia="Comfortaa" w:hAnsi="Century Gothic" w:cs="Comfortaa"/>
                <w:color w:val="000000"/>
                <w:sz w:val="24"/>
                <w:szCs w:val="24"/>
              </w:rPr>
              <w:t>assessments</w:t>
            </w:r>
          </w:p>
        </w:tc>
      </w:tr>
      <w:tr w:rsidR="002B78C3" w:rsidRPr="00FA6A35" w14:paraId="0AA83EDC" w14:textId="77777777" w:rsidTr="008F24FD">
        <w:tc>
          <w:tcPr>
            <w:tcW w:w="9101" w:type="dxa"/>
          </w:tcPr>
          <w:p w14:paraId="56300121" w14:textId="77777777" w:rsidR="002B78C3" w:rsidRPr="00FA6A35" w:rsidRDefault="002B78C3"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lastRenderedPageBreak/>
              <w:t xml:space="preserve">Acknowledge and understand that behaviour is often related to our well-being and mental health </w:t>
            </w:r>
          </w:p>
        </w:tc>
      </w:tr>
      <w:tr w:rsidR="002B78C3" w:rsidRPr="00FA6A35" w14:paraId="190ABB2F" w14:textId="77777777" w:rsidTr="008F24FD">
        <w:tc>
          <w:tcPr>
            <w:tcW w:w="9101" w:type="dxa"/>
          </w:tcPr>
          <w:p w14:paraId="738038AA" w14:textId="77777777" w:rsidR="002B78C3" w:rsidRPr="00FA6A35" w:rsidRDefault="002B78C3"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 xml:space="preserve">Always be ready to encourage </w:t>
            </w:r>
            <w:r>
              <w:rPr>
                <w:rFonts w:ascii="Century Gothic" w:eastAsia="Comfortaa" w:hAnsi="Century Gothic" w:cs="Comfortaa"/>
                <w:color w:val="000000"/>
                <w:sz w:val="24"/>
                <w:szCs w:val="24"/>
              </w:rPr>
              <w:t>student</w:t>
            </w:r>
            <w:r w:rsidRPr="00FA6A35">
              <w:rPr>
                <w:rFonts w:ascii="Century Gothic" w:eastAsia="Comfortaa" w:hAnsi="Century Gothic" w:cs="Comfortaa"/>
                <w:color w:val="000000"/>
                <w:sz w:val="24"/>
                <w:szCs w:val="24"/>
              </w:rPr>
              <w:t>s to participate even where it may be challenging</w:t>
            </w:r>
          </w:p>
        </w:tc>
      </w:tr>
      <w:tr w:rsidR="002B78C3" w:rsidRPr="00FA6A35" w14:paraId="7D452621" w14:textId="77777777" w:rsidTr="008F24FD">
        <w:tc>
          <w:tcPr>
            <w:tcW w:w="9101" w:type="dxa"/>
          </w:tcPr>
          <w:p w14:paraId="4BBBC36E" w14:textId="77777777" w:rsidR="002B78C3" w:rsidRPr="00FA6A35" w:rsidRDefault="002B78C3"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 xml:space="preserve">Work to include all </w:t>
            </w:r>
            <w:r>
              <w:rPr>
                <w:rFonts w:ascii="Century Gothic" w:eastAsia="Comfortaa" w:hAnsi="Century Gothic" w:cs="Comfortaa"/>
                <w:color w:val="000000"/>
                <w:sz w:val="24"/>
                <w:szCs w:val="24"/>
              </w:rPr>
              <w:t>student</w:t>
            </w:r>
            <w:r w:rsidRPr="00FA6A35">
              <w:rPr>
                <w:rFonts w:ascii="Century Gothic" w:eastAsia="Comfortaa" w:hAnsi="Century Gothic" w:cs="Comfortaa"/>
                <w:color w:val="000000"/>
                <w:sz w:val="24"/>
                <w:szCs w:val="24"/>
              </w:rPr>
              <w:t xml:space="preserve">s in all activities </w:t>
            </w:r>
          </w:p>
        </w:tc>
      </w:tr>
      <w:tr w:rsidR="002B78C3" w:rsidRPr="00FA6A35" w14:paraId="5AB042A3" w14:textId="77777777" w:rsidTr="008F24FD">
        <w:tc>
          <w:tcPr>
            <w:tcW w:w="9101" w:type="dxa"/>
          </w:tcPr>
          <w:p w14:paraId="60D4B1A7" w14:textId="77777777" w:rsidR="002B78C3" w:rsidRPr="00FA6A35" w:rsidRDefault="002B78C3"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 xml:space="preserve">Acknowledge frustration and try to understand/empathise with </w:t>
            </w:r>
            <w:r>
              <w:rPr>
                <w:rFonts w:ascii="Century Gothic" w:eastAsia="Comfortaa" w:hAnsi="Century Gothic" w:cs="Comfortaa"/>
                <w:color w:val="000000"/>
                <w:sz w:val="24"/>
                <w:szCs w:val="24"/>
              </w:rPr>
              <w:t xml:space="preserve">the </w:t>
            </w:r>
            <w:r w:rsidRPr="00FA6A35">
              <w:rPr>
                <w:rFonts w:ascii="Century Gothic" w:eastAsia="Comfortaa" w:hAnsi="Century Gothic" w:cs="Comfortaa"/>
                <w:color w:val="000000"/>
                <w:sz w:val="24"/>
                <w:szCs w:val="24"/>
              </w:rPr>
              <w:t>cause</w:t>
            </w:r>
          </w:p>
        </w:tc>
      </w:tr>
      <w:tr w:rsidR="002B78C3" w:rsidRPr="00FA6A35" w14:paraId="7B620851" w14:textId="77777777" w:rsidTr="008F24FD">
        <w:tc>
          <w:tcPr>
            <w:tcW w:w="9101" w:type="dxa"/>
          </w:tcPr>
          <w:p w14:paraId="36F9416E" w14:textId="77777777" w:rsidR="002B78C3" w:rsidRPr="00FA6A35" w:rsidRDefault="002B78C3"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 xml:space="preserve">Be calm, patient and empathise with how the </w:t>
            </w:r>
            <w:r>
              <w:rPr>
                <w:rFonts w:ascii="Century Gothic" w:eastAsia="Comfortaa" w:hAnsi="Century Gothic" w:cs="Comfortaa"/>
                <w:color w:val="000000"/>
                <w:sz w:val="24"/>
                <w:szCs w:val="24"/>
              </w:rPr>
              <w:t>student</w:t>
            </w:r>
            <w:r w:rsidRPr="00FA6A35">
              <w:rPr>
                <w:rFonts w:ascii="Century Gothic" w:eastAsia="Comfortaa" w:hAnsi="Century Gothic" w:cs="Comfortaa"/>
                <w:color w:val="000000"/>
                <w:sz w:val="24"/>
                <w:szCs w:val="24"/>
              </w:rPr>
              <w:t xml:space="preserve"> is feeling </w:t>
            </w:r>
          </w:p>
          <w:p w14:paraId="134FE71D" w14:textId="77777777" w:rsidR="002B78C3" w:rsidRPr="00FA6A35" w:rsidRDefault="002B78C3"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‘I can see that you are upset. Is there something I can do?’</w:t>
            </w:r>
          </w:p>
        </w:tc>
      </w:tr>
      <w:tr w:rsidR="002B78C3" w:rsidRPr="00FA6A35" w14:paraId="64E3420C" w14:textId="77777777" w:rsidTr="008F24FD">
        <w:tc>
          <w:tcPr>
            <w:tcW w:w="9101" w:type="dxa"/>
          </w:tcPr>
          <w:p w14:paraId="7AE601E2" w14:textId="77777777" w:rsidR="002B78C3" w:rsidRPr="00FA6A35" w:rsidRDefault="002B78C3"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Be ready and flexible to accommodate a student needing  a break, coffee or a walk to calm down</w:t>
            </w:r>
          </w:p>
        </w:tc>
      </w:tr>
      <w:tr w:rsidR="002B78C3" w:rsidRPr="00FA6A35" w14:paraId="58FCCD25" w14:textId="77777777" w:rsidTr="008F24FD">
        <w:tc>
          <w:tcPr>
            <w:tcW w:w="9101" w:type="dxa"/>
          </w:tcPr>
          <w:p w14:paraId="7D69A571" w14:textId="77777777" w:rsidR="002B78C3" w:rsidRPr="00FA6A35" w:rsidRDefault="002B78C3"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 xml:space="preserve">Acknowledge </w:t>
            </w:r>
            <w:r>
              <w:rPr>
                <w:rFonts w:ascii="Century Gothic" w:eastAsia="Comfortaa" w:hAnsi="Century Gothic" w:cs="Comfortaa"/>
                <w:color w:val="000000"/>
                <w:sz w:val="24"/>
                <w:szCs w:val="24"/>
              </w:rPr>
              <w:t>student</w:t>
            </w:r>
            <w:r w:rsidRPr="00FA6A35">
              <w:rPr>
                <w:rFonts w:ascii="Century Gothic" w:eastAsia="Comfortaa" w:hAnsi="Century Gothic" w:cs="Comfortaa"/>
                <w:color w:val="000000"/>
                <w:sz w:val="24"/>
                <w:szCs w:val="24"/>
              </w:rPr>
              <w:t xml:space="preserve"> diversity and perspectives </w:t>
            </w:r>
          </w:p>
        </w:tc>
      </w:tr>
      <w:tr w:rsidR="002B78C3" w:rsidRPr="00FA6A35" w14:paraId="234C22CB" w14:textId="77777777" w:rsidTr="008F24FD">
        <w:tc>
          <w:tcPr>
            <w:tcW w:w="9101" w:type="dxa"/>
          </w:tcPr>
          <w:p w14:paraId="7556F043" w14:textId="77777777" w:rsidR="002B78C3" w:rsidRPr="00FA6A35" w:rsidRDefault="002B78C3" w:rsidP="005E6A6C">
            <w:pPr>
              <w:spacing w:before="120" w:after="120"/>
              <w:rPr>
                <w:rFonts w:ascii="Century Gothic" w:eastAsia="Comfortaa" w:hAnsi="Century Gothic" w:cs="Comfortaa"/>
                <w:sz w:val="24"/>
                <w:szCs w:val="24"/>
              </w:rPr>
            </w:pPr>
            <w:r>
              <w:rPr>
                <w:rFonts w:ascii="Century Gothic" w:eastAsia="Comfortaa" w:hAnsi="Century Gothic" w:cs="Comfortaa"/>
                <w:color w:val="000000"/>
                <w:sz w:val="24"/>
                <w:szCs w:val="24"/>
              </w:rPr>
              <w:t>Show genuine interest</w:t>
            </w:r>
            <w:r w:rsidRPr="00FA6A35">
              <w:rPr>
                <w:rFonts w:ascii="Century Gothic" w:eastAsia="Comfortaa" w:hAnsi="Century Gothic" w:cs="Comfortaa"/>
                <w:color w:val="000000"/>
                <w:sz w:val="24"/>
                <w:szCs w:val="24"/>
              </w:rPr>
              <w:t xml:space="preserve"> in the </w:t>
            </w:r>
            <w:r>
              <w:rPr>
                <w:rFonts w:ascii="Century Gothic" w:eastAsia="Comfortaa" w:hAnsi="Century Gothic" w:cs="Comfortaa"/>
                <w:color w:val="000000"/>
                <w:sz w:val="24"/>
                <w:szCs w:val="24"/>
              </w:rPr>
              <w:t>student</w:t>
            </w:r>
            <w:r w:rsidRPr="00FA6A35">
              <w:rPr>
                <w:rFonts w:ascii="Century Gothic" w:eastAsia="Comfortaa" w:hAnsi="Century Gothic" w:cs="Comfortaa"/>
                <w:color w:val="000000"/>
                <w:sz w:val="24"/>
                <w:szCs w:val="24"/>
              </w:rPr>
              <w:t xml:space="preserve">’s well-being: </w:t>
            </w:r>
            <w:r>
              <w:rPr>
                <w:rFonts w:ascii="Century Gothic" w:eastAsia="Comfortaa" w:hAnsi="Century Gothic" w:cs="Comfortaa"/>
                <w:color w:val="000000"/>
                <w:sz w:val="24"/>
                <w:szCs w:val="24"/>
              </w:rPr>
              <w:t>seek</w:t>
            </w:r>
            <w:r w:rsidRPr="00FA6A35">
              <w:rPr>
                <w:rFonts w:ascii="Century Gothic" w:eastAsia="Comfortaa" w:hAnsi="Century Gothic" w:cs="Comfortaa"/>
                <w:color w:val="000000"/>
                <w:sz w:val="24"/>
                <w:szCs w:val="24"/>
              </w:rPr>
              <w:t xml:space="preserve"> common interest </w:t>
            </w:r>
            <w:r>
              <w:rPr>
                <w:rFonts w:ascii="Century Gothic" w:eastAsia="Comfortaa" w:hAnsi="Century Gothic" w:cs="Comfortaa"/>
                <w:color w:val="000000"/>
                <w:sz w:val="24"/>
                <w:szCs w:val="24"/>
              </w:rPr>
              <w:t xml:space="preserve">to connect </w:t>
            </w:r>
            <w:r w:rsidRPr="00FA6A35">
              <w:rPr>
                <w:rFonts w:ascii="Century Gothic" w:eastAsia="Comfortaa" w:hAnsi="Century Gothic" w:cs="Comfortaa"/>
                <w:color w:val="000000"/>
                <w:sz w:val="24"/>
                <w:szCs w:val="24"/>
              </w:rPr>
              <w:t xml:space="preserve">with the </w:t>
            </w:r>
            <w:r>
              <w:rPr>
                <w:rFonts w:ascii="Century Gothic" w:eastAsia="Comfortaa" w:hAnsi="Century Gothic" w:cs="Comfortaa"/>
                <w:color w:val="000000"/>
                <w:sz w:val="24"/>
                <w:szCs w:val="24"/>
              </w:rPr>
              <w:t>student</w:t>
            </w:r>
          </w:p>
        </w:tc>
      </w:tr>
      <w:tr w:rsidR="002B78C3" w:rsidRPr="00FA6A35" w14:paraId="2B70C36A" w14:textId="77777777" w:rsidTr="008F24FD">
        <w:tc>
          <w:tcPr>
            <w:tcW w:w="9101" w:type="dxa"/>
          </w:tcPr>
          <w:p w14:paraId="3ADF8151" w14:textId="77777777" w:rsidR="002B78C3" w:rsidRPr="00FA6A35" w:rsidRDefault="002B78C3"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Understand that disinterest in classroom activities is not necessarily a criticism of your teaching</w:t>
            </w:r>
          </w:p>
        </w:tc>
      </w:tr>
      <w:tr w:rsidR="002B78C3" w:rsidRPr="00FA6A35" w14:paraId="0D6BF79E" w14:textId="77777777" w:rsidTr="008F24FD">
        <w:tc>
          <w:tcPr>
            <w:tcW w:w="9101" w:type="dxa"/>
          </w:tcPr>
          <w:p w14:paraId="20057BD2" w14:textId="77777777" w:rsidR="002B78C3" w:rsidRPr="00FA6A35" w:rsidRDefault="002B78C3"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 xml:space="preserve">Ensure the </w:t>
            </w:r>
            <w:r>
              <w:rPr>
                <w:rFonts w:ascii="Century Gothic" w:eastAsia="Comfortaa" w:hAnsi="Century Gothic" w:cs="Comfortaa"/>
                <w:color w:val="000000"/>
                <w:sz w:val="24"/>
                <w:szCs w:val="24"/>
              </w:rPr>
              <w:t>student</w:t>
            </w:r>
            <w:r w:rsidRPr="00FA6A35">
              <w:rPr>
                <w:rFonts w:ascii="Century Gothic" w:eastAsia="Comfortaa" w:hAnsi="Century Gothic" w:cs="Comfortaa"/>
                <w:color w:val="000000"/>
                <w:sz w:val="24"/>
                <w:szCs w:val="24"/>
              </w:rPr>
              <w:t xml:space="preserve"> has a reliable and effective system to communicate with you and if necessary, set aside a time each week to meet </w:t>
            </w:r>
          </w:p>
        </w:tc>
      </w:tr>
      <w:tr w:rsidR="002B78C3" w:rsidRPr="00FA6A35" w14:paraId="642744AB" w14:textId="77777777" w:rsidTr="008F24FD">
        <w:tc>
          <w:tcPr>
            <w:tcW w:w="9101" w:type="dxa"/>
          </w:tcPr>
          <w:p w14:paraId="02071117" w14:textId="77777777" w:rsidR="002B78C3" w:rsidRPr="00FA6A35" w:rsidRDefault="002B78C3"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 xml:space="preserve">Have a structured daily or weekly timetable and prepare </w:t>
            </w:r>
            <w:r>
              <w:rPr>
                <w:rFonts w:ascii="Century Gothic" w:eastAsia="Comfortaa" w:hAnsi="Century Gothic" w:cs="Comfortaa"/>
                <w:color w:val="000000"/>
                <w:sz w:val="24"/>
                <w:szCs w:val="24"/>
              </w:rPr>
              <w:t>student</w:t>
            </w:r>
            <w:r w:rsidRPr="00FA6A35">
              <w:rPr>
                <w:rFonts w:ascii="Century Gothic" w:eastAsia="Comfortaa" w:hAnsi="Century Gothic" w:cs="Comfortaa"/>
                <w:color w:val="000000"/>
                <w:sz w:val="24"/>
                <w:szCs w:val="24"/>
              </w:rPr>
              <w:t>s adequately for changes to schedules </w:t>
            </w:r>
          </w:p>
        </w:tc>
      </w:tr>
      <w:tr w:rsidR="002B78C3" w:rsidRPr="00FA6A35" w14:paraId="0CCAC0C9" w14:textId="77777777" w:rsidTr="008F24FD">
        <w:tc>
          <w:tcPr>
            <w:tcW w:w="9101" w:type="dxa"/>
          </w:tcPr>
          <w:p w14:paraId="51823F7F" w14:textId="77777777" w:rsidR="002B78C3" w:rsidRPr="00FA6A35" w:rsidRDefault="002B78C3"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 xml:space="preserve">Plan for consistent strategies to deal with inappropriate behaviour, accepting that behaviour may relate to a communication need </w:t>
            </w:r>
          </w:p>
        </w:tc>
      </w:tr>
      <w:tr w:rsidR="002B78C3" w:rsidRPr="00FA6A35" w14:paraId="4D949D49" w14:textId="77777777" w:rsidTr="008F24FD">
        <w:tc>
          <w:tcPr>
            <w:tcW w:w="9101" w:type="dxa"/>
          </w:tcPr>
          <w:p w14:paraId="595283BC" w14:textId="77777777" w:rsidR="002B78C3" w:rsidRPr="00FA6A35" w:rsidRDefault="002B78C3"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 xml:space="preserve">Focus on positive behaviour and the </w:t>
            </w:r>
            <w:r>
              <w:rPr>
                <w:rFonts w:ascii="Century Gothic" w:eastAsia="Comfortaa" w:hAnsi="Century Gothic" w:cs="Comfortaa"/>
                <w:color w:val="000000"/>
                <w:sz w:val="24"/>
                <w:szCs w:val="24"/>
              </w:rPr>
              <w:t>student</w:t>
            </w:r>
            <w:r w:rsidRPr="00FA6A35">
              <w:rPr>
                <w:rFonts w:ascii="Century Gothic" w:eastAsia="Comfortaa" w:hAnsi="Century Gothic" w:cs="Comfortaa"/>
                <w:color w:val="000000"/>
                <w:sz w:val="24"/>
                <w:szCs w:val="24"/>
              </w:rPr>
              <w:t>’s strengths</w:t>
            </w:r>
          </w:p>
        </w:tc>
      </w:tr>
      <w:tr w:rsidR="002B78C3" w:rsidRPr="00FA6A35" w14:paraId="40309823" w14:textId="77777777" w:rsidTr="008F24FD">
        <w:tc>
          <w:tcPr>
            <w:tcW w:w="9101" w:type="dxa"/>
          </w:tcPr>
          <w:p w14:paraId="5962D920" w14:textId="77777777" w:rsidR="002B78C3" w:rsidRPr="00FA6A35" w:rsidRDefault="002B78C3"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Use and support a study mate system in class</w:t>
            </w:r>
          </w:p>
        </w:tc>
      </w:tr>
      <w:tr w:rsidR="002B78C3" w:rsidRPr="00FA6A35" w14:paraId="4D035C02" w14:textId="77777777" w:rsidTr="008F24FD">
        <w:tc>
          <w:tcPr>
            <w:tcW w:w="9101" w:type="dxa"/>
          </w:tcPr>
          <w:p w14:paraId="234945B1" w14:textId="77777777" w:rsidR="002B78C3" w:rsidRPr="00FA6A35" w:rsidRDefault="002B78C3"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 xml:space="preserve">Negotiate with </w:t>
            </w:r>
            <w:r>
              <w:rPr>
                <w:rFonts w:ascii="Century Gothic" w:eastAsia="Comfortaa" w:hAnsi="Century Gothic" w:cs="Comfortaa"/>
                <w:color w:val="000000"/>
                <w:sz w:val="24"/>
                <w:szCs w:val="24"/>
              </w:rPr>
              <w:t>student</w:t>
            </w:r>
            <w:r w:rsidRPr="00FA6A35">
              <w:rPr>
                <w:rFonts w:ascii="Century Gothic" w:eastAsia="Comfortaa" w:hAnsi="Century Gothic" w:cs="Comfortaa"/>
                <w:color w:val="000000"/>
                <w:sz w:val="24"/>
                <w:szCs w:val="24"/>
              </w:rPr>
              <w:t xml:space="preserve"> an option to take work home if needed</w:t>
            </w:r>
          </w:p>
        </w:tc>
      </w:tr>
      <w:tr w:rsidR="002B78C3" w:rsidRPr="00FA6A35" w14:paraId="7C5B50F8" w14:textId="77777777" w:rsidTr="008F24FD">
        <w:tc>
          <w:tcPr>
            <w:tcW w:w="9101" w:type="dxa"/>
          </w:tcPr>
          <w:p w14:paraId="14EDA839" w14:textId="77777777" w:rsidR="002B78C3" w:rsidRPr="00FA6A35" w:rsidRDefault="002B78C3"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 xml:space="preserve">Identify and discuss alternative formats with the </w:t>
            </w:r>
            <w:r>
              <w:rPr>
                <w:rFonts w:ascii="Century Gothic" w:eastAsia="Comfortaa" w:hAnsi="Century Gothic" w:cs="Comfortaa"/>
                <w:color w:val="000000"/>
                <w:sz w:val="24"/>
                <w:szCs w:val="24"/>
              </w:rPr>
              <w:t>student</w:t>
            </w:r>
            <w:r w:rsidRPr="00FA6A35">
              <w:rPr>
                <w:rFonts w:ascii="Century Gothic" w:eastAsia="Comfortaa" w:hAnsi="Century Gothic" w:cs="Comfortaa"/>
                <w:color w:val="000000"/>
                <w:sz w:val="24"/>
                <w:szCs w:val="24"/>
              </w:rPr>
              <w:t xml:space="preserve"> prior to assessment: e.g. oral or practical demonstrations of competency </w:t>
            </w:r>
          </w:p>
        </w:tc>
      </w:tr>
      <w:tr w:rsidR="002B78C3" w:rsidRPr="00FA6A35" w14:paraId="2BFBEB2F" w14:textId="77777777" w:rsidTr="008F24FD">
        <w:tc>
          <w:tcPr>
            <w:tcW w:w="9101" w:type="dxa"/>
          </w:tcPr>
          <w:p w14:paraId="563E381F" w14:textId="77777777" w:rsidR="002B78C3" w:rsidRPr="00FA6A35" w:rsidRDefault="002B78C3"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 xml:space="preserve">Set realistic achievable goals and outcomes. Provide extra time to complete learning activities and reduce </w:t>
            </w:r>
            <w:r>
              <w:rPr>
                <w:rFonts w:ascii="Century Gothic" w:eastAsia="Comfortaa" w:hAnsi="Century Gothic" w:cs="Comfortaa"/>
                <w:color w:val="000000"/>
                <w:sz w:val="24"/>
                <w:szCs w:val="24"/>
              </w:rPr>
              <w:t xml:space="preserve">the </w:t>
            </w:r>
            <w:r w:rsidRPr="00FA6A35">
              <w:rPr>
                <w:rFonts w:ascii="Century Gothic" w:eastAsia="Comfortaa" w:hAnsi="Century Gothic" w:cs="Comfortaa"/>
                <w:color w:val="000000"/>
                <w:sz w:val="24"/>
                <w:szCs w:val="24"/>
              </w:rPr>
              <w:t>number of activities if appropriate</w:t>
            </w:r>
          </w:p>
        </w:tc>
      </w:tr>
      <w:tr w:rsidR="002B78C3" w:rsidRPr="00FA6A35" w14:paraId="3C7B7CFC" w14:textId="77777777" w:rsidTr="008F24FD">
        <w:tc>
          <w:tcPr>
            <w:tcW w:w="9101" w:type="dxa"/>
          </w:tcPr>
          <w:p w14:paraId="7A7A2F74" w14:textId="77777777" w:rsidR="002B78C3" w:rsidRPr="00FA6A35" w:rsidRDefault="002B78C3" w:rsidP="005E6A6C">
            <w:pPr>
              <w:spacing w:before="120" w:after="120"/>
              <w:rPr>
                <w:rFonts w:ascii="Century Gothic" w:eastAsia="Comfortaa" w:hAnsi="Century Gothic" w:cs="Comfortaa"/>
                <w:sz w:val="24"/>
                <w:szCs w:val="24"/>
              </w:rPr>
            </w:pPr>
            <w:r>
              <w:rPr>
                <w:rFonts w:ascii="Century Gothic" w:eastAsia="Comfortaa" w:hAnsi="Century Gothic" w:cs="Comfortaa"/>
                <w:color w:val="000000"/>
                <w:sz w:val="24"/>
                <w:szCs w:val="24"/>
              </w:rPr>
              <w:t>C</w:t>
            </w:r>
            <w:r w:rsidRPr="00FA6A35">
              <w:rPr>
                <w:rFonts w:ascii="Century Gothic" w:eastAsia="Comfortaa" w:hAnsi="Century Gothic" w:cs="Comfortaa"/>
                <w:color w:val="000000"/>
                <w:sz w:val="24"/>
                <w:szCs w:val="24"/>
              </w:rPr>
              <w:t xml:space="preserve">ontact Student/Equity services immediately If concerned about a </w:t>
            </w:r>
            <w:r>
              <w:rPr>
                <w:rFonts w:ascii="Century Gothic" w:eastAsia="Comfortaa" w:hAnsi="Century Gothic" w:cs="Comfortaa"/>
                <w:color w:val="000000"/>
                <w:sz w:val="24"/>
                <w:szCs w:val="24"/>
              </w:rPr>
              <w:t>student</w:t>
            </w:r>
            <w:r w:rsidRPr="00FA6A35">
              <w:rPr>
                <w:rFonts w:ascii="Century Gothic" w:eastAsia="Comfortaa" w:hAnsi="Century Gothic" w:cs="Comfortaa"/>
                <w:color w:val="000000"/>
                <w:sz w:val="24"/>
                <w:szCs w:val="24"/>
              </w:rPr>
              <w:t>’s general wellbeing</w:t>
            </w:r>
          </w:p>
        </w:tc>
      </w:tr>
      <w:tr w:rsidR="002B78C3" w:rsidRPr="00FA6A35" w14:paraId="2D1EB7B0" w14:textId="77777777" w:rsidTr="008F24FD">
        <w:tc>
          <w:tcPr>
            <w:tcW w:w="9101" w:type="dxa"/>
          </w:tcPr>
          <w:p w14:paraId="6876B586" w14:textId="77777777" w:rsidR="002B78C3" w:rsidRPr="00FA6A35" w:rsidRDefault="002B78C3"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lastRenderedPageBreak/>
              <w:t xml:space="preserve">Explore supported pathways (internal and external) for </w:t>
            </w:r>
            <w:r>
              <w:rPr>
                <w:rFonts w:ascii="Century Gothic" w:eastAsia="Comfortaa" w:hAnsi="Century Gothic" w:cs="Comfortaa"/>
                <w:color w:val="000000"/>
                <w:sz w:val="24"/>
                <w:szCs w:val="24"/>
              </w:rPr>
              <w:t>a student</w:t>
            </w:r>
            <w:r w:rsidRPr="00FA6A35">
              <w:rPr>
                <w:rFonts w:ascii="Century Gothic" w:eastAsia="Comfortaa" w:hAnsi="Century Gothic" w:cs="Comfortaa"/>
                <w:color w:val="000000"/>
                <w:sz w:val="24"/>
                <w:szCs w:val="24"/>
              </w:rPr>
              <w:t xml:space="preserve"> to build language skills</w:t>
            </w:r>
          </w:p>
        </w:tc>
      </w:tr>
      <w:tr w:rsidR="002B78C3" w:rsidRPr="00FA6A35" w14:paraId="6BB7A361" w14:textId="77777777" w:rsidTr="008F24FD">
        <w:tc>
          <w:tcPr>
            <w:tcW w:w="9101" w:type="dxa"/>
          </w:tcPr>
          <w:p w14:paraId="0E79A4E5" w14:textId="77777777" w:rsidR="002B78C3" w:rsidRPr="00FA6A35" w:rsidRDefault="002B78C3"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 xml:space="preserve">Facilitate ongoing enrolments with the capacity for </w:t>
            </w:r>
            <w:r>
              <w:rPr>
                <w:rFonts w:ascii="Century Gothic" w:eastAsia="Comfortaa" w:hAnsi="Century Gothic" w:cs="Comfortaa"/>
                <w:color w:val="000000"/>
                <w:sz w:val="24"/>
                <w:szCs w:val="24"/>
              </w:rPr>
              <w:t>student</w:t>
            </w:r>
            <w:r w:rsidRPr="00FA6A35">
              <w:rPr>
                <w:rFonts w:ascii="Century Gothic" w:eastAsia="Comfortaa" w:hAnsi="Century Gothic" w:cs="Comfortaa"/>
                <w:color w:val="000000"/>
                <w:sz w:val="24"/>
                <w:szCs w:val="24"/>
              </w:rPr>
              <w:t>s to re-enrol next semester if work not completed</w:t>
            </w:r>
          </w:p>
        </w:tc>
      </w:tr>
      <w:tr w:rsidR="002B78C3" w:rsidRPr="00FA6A35" w14:paraId="4C9BD093" w14:textId="77777777" w:rsidTr="008F24FD">
        <w:tc>
          <w:tcPr>
            <w:tcW w:w="9101" w:type="dxa"/>
          </w:tcPr>
          <w:p w14:paraId="7F03B74C" w14:textId="77777777" w:rsidR="002B78C3" w:rsidRPr="00FA6A35" w:rsidRDefault="002B78C3"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Make expectations clear about all aspects of training including standards of work and assessment requirements</w:t>
            </w:r>
          </w:p>
        </w:tc>
      </w:tr>
      <w:tr w:rsidR="002B78C3" w:rsidRPr="00FA6A35" w14:paraId="04A656D6" w14:textId="77777777" w:rsidTr="008F24FD">
        <w:tc>
          <w:tcPr>
            <w:tcW w:w="9101" w:type="dxa"/>
          </w:tcPr>
          <w:p w14:paraId="109D7BE2" w14:textId="77777777" w:rsidR="002B78C3" w:rsidRPr="00FA6A35" w:rsidRDefault="002B78C3"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 xml:space="preserve">Provide lesson notes prior to training delivery (electronic and/or hard copy) to help </w:t>
            </w:r>
            <w:r>
              <w:rPr>
                <w:rFonts w:ascii="Century Gothic" w:eastAsia="Comfortaa" w:hAnsi="Century Gothic" w:cs="Comfortaa"/>
                <w:color w:val="000000"/>
                <w:sz w:val="24"/>
                <w:szCs w:val="24"/>
              </w:rPr>
              <w:t>student</w:t>
            </w:r>
            <w:r w:rsidRPr="00FA6A35">
              <w:rPr>
                <w:rFonts w:ascii="Century Gothic" w:eastAsia="Comfortaa" w:hAnsi="Century Gothic" w:cs="Comfortaa"/>
                <w:color w:val="000000"/>
                <w:sz w:val="24"/>
                <w:szCs w:val="24"/>
              </w:rPr>
              <w:t xml:space="preserve"> prepare</w:t>
            </w:r>
          </w:p>
        </w:tc>
      </w:tr>
      <w:tr w:rsidR="002B78C3" w:rsidRPr="00FA6A35" w14:paraId="3C275E9B" w14:textId="77777777" w:rsidTr="008F24FD">
        <w:tc>
          <w:tcPr>
            <w:tcW w:w="9101" w:type="dxa"/>
          </w:tcPr>
          <w:p w14:paraId="7C5DF906" w14:textId="77777777" w:rsidR="002B78C3" w:rsidRPr="00FA6A35" w:rsidRDefault="002B78C3"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Provide</w:t>
            </w:r>
            <w:r>
              <w:rPr>
                <w:rFonts w:ascii="Century Gothic" w:eastAsia="Comfortaa" w:hAnsi="Century Gothic" w:cs="Comfortaa"/>
                <w:color w:val="000000"/>
                <w:sz w:val="24"/>
                <w:szCs w:val="24"/>
              </w:rPr>
              <w:t xml:space="preserve"> </w:t>
            </w:r>
            <w:r w:rsidRPr="00FA6A35">
              <w:rPr>
                <w:rFonts w:ascii="Century Gothic" w:eastAsia="Comfortaa" w:hAnsi="Century Gothic" w:cs="Comfortaa"/>
                <w:color w:val="000000"/>
                <w:sz w:val="24"/>
                <w:szCs w:val="24"/>
              </w:rPr>
              <w:t xml:space="preserve">opportunity for the </w:t>
            </w:r>
            <w:r>
              <w:rPr>
                <w:rFonts w:ascii="Century Gothic" w:eastAsia="Comfortaa" w:hAnsi="Century Gothic" w:cs="Comfortaa"/>
                <w:color w:val="000000"/>
                <w:sz w:val="24"/>
                <w:szCs w:val="24"/>
              </w:rPr>
              <w:t>student</w:t>
            </w:r>
            <w:r w:rsidRPr="00FA6A35">
              <w:rPr>
                <w:rFonts w:ascii="Century Gothic" w:eastAsia="Comfortaa" w:hAnsi="Century Gothic" w:cs="Comfortaa"/>
                <w:color w:val="000000"/>
                <w:sz w:val="24"/>
                <w:szCs w:val="24"/>
              </w:rPr>
              <w:t xml:space="preserve"> to withdraw from the group when necessary</w:t>
            </w:r>
          </w:p>
        </w:tc>
      </w:tr>
      <w:tr w:rsidR="002B78C3" w:rsidRPr="00FA6A35" w14:paraId="3D2A2FDC" w14:textId="77777777" w:rsidTr="008F24FD">
        <w:tc>
          <w:tcPr>
            <w:tcW w:w="9101" w:type="dxa"/>
          </w:tcPr>
          <w:p w14:paraId="4D652ADD" w14:textId="77777777" w:rsidR="002B78C3" w:rsidRPr="00FA6A35" w:rsidRDefault="002B78C3"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Model positive behaviour, self-talk and problem solving</w:t>
            </w:r>
          </w:p>
        </w:tc>
      </w:tr>
      <w:tr w:rsidR="002B78C3" w:rsidRPr="00FA6A35" w14:paraId="031724FB" w14:textId="77777777" w:rsidTr="008F24FD">
        <w:tc>
          <w:tcPr>
            <w:tcW w:w="9101" w:type="dxa"/>
          </w:tcPr>
          <w:p w14:paraId="167AE104" w14:textId="77777777" w:rsidR="002B78C3" w:rsidRPr="00FA6A35" w:rsidRDefault="002B78C3"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 xml:space="preserve">Make sure a </w:t>
            </w:r>
            <w:r>
              <w:rPr>
                <w:rFonts w:ascii="Century Gothic" w:eastAsia="Comfortaa" w:hAnsi="Century Gothic" w:cs="Comfortaa"/>
                <w:color w:val="000000"/>
                <w:sz w:val="24"/>
                <w:szCs w:val="24"/>
              </w:rPr>
              <w:t>student</w:t>
            </w:r>
            <w:r w:rsidRPr="00FA6A35">
              <w:rPr>
                <w:rFonts w:ascii="Century Gothic" w:eastAsia="Comfortaa" w:hAnsi="Century Gothic" w:cs="Comfortaa"/>
                <w:color w:val="000000"/>
                <w:sz w:val="24"/>
                <w:szCs w:val="24"/>
              </w:rPr>
              <w:t xml:space="preserve"> is not put on the spot by being targeted to do things they feel uncomfortable doing</w:t>
            </w:r>
          </w:p>
        </w:tc>
      </w:tr>
      <w:tr w:rsidR="002B78C3" w:rsidRPr="00FA6A35" w14:paraId="551D6146" w14:textId="77777777" w:rsidTr="008F24FD">
        <w:tc>
          <w:tcPr>
            <w:tcW w:w="9101" w:type="dxa"/>
          </w:tcPr>
          <w:p w14:paraId="29F27273" w14:textId="77777777" w:rsidR="002B78C3" w:rsidRPr="00FA6A35" w:rsidRDefault="002B78C3"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 xml:space="preserve">Review progress, goals and </w:t>
            </w:r>
            <w:r>
              <w:rPr>
                <w:rFonts w:ascii="Century Gothic" w:eastAsia="Comfortaa" w:hAnsi="Century Gothic" w:cs="Comfortaa"/>
                <w:color w:val="000000"/>
                <w:sz w:val="24"/>
                <w:szCs w:val="24"/>
              </w:rPr>
              <w:t>student</w:t>
            </w:r>
            <w:r w:rsidRPr="00FA6A35">
              <w:rPr>
                <w:rFonts w:ascii="Century Gothic" w:eastAsia="Comfortaa" w:hAnsi="Century Gothic" w:cs="Comfortaa"/>
                <w:color w:val="000000"/>
                <w:sz w:val="24"/>
                <w:szCs w:val="24"/>
              </w:rPr>
              <w:t xml:space="preserve"> expectations periodically </w:t>
            </w:r>
          </w:p>
        </w:tc>
      </w:tr>
      <w:tr w:rsidR="002B78C3" w:rsidRPr="00FA6A35" w14:paraId="4C245882" w14:textId="77777777" w:rsidTr="008F24FD">
        <w:tc>
          <w:tcPr>
            <w:tcW w:w="9101" w:type="dxa"/>
          </w:tcPr>
          <w:p w14:paraId="63298D73" w14:textId="77777777" w:rsidR="002B78C3" w:rsidRPr="00FA6A35" w:rsidRDefault="002B78C3"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Minimise any unnecessary requirements regarding oral presentations if the student feels uncomfortable</w:t>
            </w:r>
          </w:p>
        </w:tc>
      </w:tr>
      <w:tr w:rsidR="002B78C3" w:rsidRPr="00FA6A35" w14:paraId="06918680" w14:textId="77777777" w:rsidTr="008F24FD">
        <w:tc>
          <w:tcPr>
            <w:tcW w:w="9101" w:type="dxa"/>
          </w:tcPr>
          <w:p w14:paraId="29644400" w14:textId="77777777" w:rsidR="002B78C3" w:rsidRPr="00FA6A35" w:rsidRDefault="002B78C3"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 xml:space="preserve">Arrange to show </w:t>
            </w:r>
            <w:r>
              <w:rPr>
                <w:rFonts w:ascii="Century Gothic" w:eastAsia="Comfortaa" w:hAnsi="Century Gothic" w:cs="Comfortaa"/>
                <w:color w:val="000000"/>
                <w:sz w:val="24"/>
                <w:szCs w:val="24"/>
              </w:rPr>
              <w:t>student</w:t>
            </w:r>
            <w:r w:rsidRPr="00FA6A35">
              <w:rPr>
                <w:rFonts w:ascii="Century Gothic" w:eastAsia="Comfortaa" w:hAnsi="Century Gothic" w:cs="Comfortaa"/>
                <w:color w:val="000000"/>
                <w:sz w:val="24"/>
                <w:szCs w:val="24"/>
              </w:rPr>
              <w:t>s around the campus/facilities if they missed induction</w:t>
            </w:r>
          </w:p>
        </w:tc>
      </w:tr>
      <w:tr w:rsidR="002B78C3" w:rsidRPr="00FA6A35" w14:paraId="43491C66" w14:textId="77777777" w:rsidTr="008F24FD">
        <w:tc>
          <w:tcPr>
            <w:tcW w:w="9101" w:type="dxa"/>
          </w:tcPr>
          <w:p w14:paraId="17E18F74" w14:textId="77777777" w:rsidR="002B78C3" w:rsidRPr="00FA6A35" w:rsidRDefault="002B78C3"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Respect a student’s need to work on their own</w:t>
            </w:r>
          </w:p>
        </w:tc>
      </w:tr>
      <w:tr w:rsidR="002B78C3" w:rsidRPr="00FA6A35" w14:paraId="52082A10" w14:textId="77777777" w:rsidTr="008F24FD">
        <w:tc>
          <w:tcPr>
            <w:tcW w:w="9101" w:type="dxa"/>
          </w:tcPr>
          <w:p w14:paraId="66D344ED" w14:textId="77777777" w:rsidR="002B78C3" w:rsidRPr="00FA6A35" w:rsidRDefault="002B78C3"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Understand that some may need to negotiate to arrive late so they can come in when everyone is settled and quietly settle themselves</w:t>
            </w:r>
          </w:p>
        </w:tc>
      </w:tr>
      <w:tr w:rsidR="002B78C3" w:rsidRPr="00FA6A35" w14:paraId="7A0A031A" w14:textId="77777777" w:rsidTr="008F24FD">
        <w:tc>
          <w:tcPr>
            <w:tcW w:w="9101" w:type="dxa"/>
          </w:tcPr>
          <w:p w14:paraId="1E428C38" w14:textId="77777777" w:rsidR="002B78C3" w:rsidRPr="00FA6A35" w:rsidRDefault="002B78C3" w:rsidP="005E6A6C">
            <w:pPr>
              <w:spacing w:before="120" w:after="120"/>
              <w:rPr>
                <w:rFonts w:ascii="Century Gothic" w:eastAsia="Comfortaa" w:hAnsi="Century Gothic" w:cs="Comfortaa"/>
                <w:sz w:val="24"/>
                <w:szCs w:val="24"/>
              </w:rPr>
            </w:pPr>
            <w:r>
              <w:rPr>
                <w:rFonts w:ascii="Century Gothic" w:eastAsia="Comfortaa" w:hAnsi="Century Gothic" w:cs="Comfortaa"/>
                <w:color w:val="000000"/>
                <w:sz w:val="24"/>
                <w:szCs w:val="24"/>
              </w:rPr>
              <w:t>Demonstrate flexibility and show respect</w:t>
            </w:r>
            <w:r w:rsidRPr="00FA6A35">
              <w:rPr>
                <w:rFonts w:ascii="Century Gothic" w:eastAsia="Comfortaa" w:hAnsi="Century Gothic" w:cs="Comfortaa"/>
                <w:color w:val="000000"/>
                <w:sz w:val="24"/>
                <w:szCs w:val="24"/>
              </w:rPr>
              <w:t xml:space="preserve"> </w:t>
            </w:r>
            <w:r>
              <w:rPr>
                <w:rFonts w:ascii="Century Gothic" w:eastAsia="Comfortaa" w:hAnsi="Century Gothic" w:cs="Comfortaa"/>
                <w:color w:val="000000"/>
                <w:sz w:val="24"/>
                <w:szCs w:val="24"/>
              </w:rPr>
              <w:t>if a</w:t>
            </w:r>
            <w:r w:rsidRPr="00FA6A35">
              <w:rPr>
                <w:rFonts w:ascii="Century Gothic" w:eastAsia="Comfortaa" w:hAnsi="Century Gothic" w:cs="Comfortaa"/>
                <w:color w:val="000000"/>
                <w:sz w:val="24"/>
                <w:szCs w:val="24"/>
              </w:rPr>
              <w:t xml:space="preserve"> </w:t>
            </w:r>
            <w:r>
              <w:rPr>
                <w:rFonts w:ascii="Century Gothic" w:eastAsia="Comfortaa" w:hAnsi="Century Gothic" w:cs="Comfortaa"/>
                <w:color w:val="000000"/>
                <w:sz w:val="24"/>
                <w:szCs w:val="24"/>
              </w:rPr>
              <w:t>student</w:t>
            </w:r>
            <w:r w:rsidRPr="00FA6A35">
              <w:rPr>
                <w:rFonts w:ascii="Century Gothic" w:eastAsia="Comfortaa" w:hAnsi="Century Gothic" w:cs="Comfortaa"/>
                <w:color w:val="000000"/>
                <w:sz w:val="24"/>
                <w:szCs w:val="24"/>
              </w:rPr>
              <w:t xml:space="preserve"> need</w:t>
            </w:r>
            <w:r>
              <w:rPr>
                <w:rFonts w:ascii="Century Gothic" w:eastAsia="Comfortaa" w:hAnsi="Century Gothic" w:cs="Comfortaa"/>
                <w:color w:val="000000"/>
                <w:sz w:val="24"/>
                <w:szCs w:val="24"/>
              </w:rPr>
              <w:t>s</w:t>
            </w:r>
            <w:r w:rsidRPr="00FA6A35">
              <w:rPr>
                <w:rFonts w:ascii="Century Gothic" w:eastAsia="Comfortaa" w:hAnsi="Century Gothic" w:cs="Comfortaa"/>
                <w:color w:val="000000"/>
                <w:sz w:val="24"/>
                <w:szCs w:val="24"/>
              </w:rPr>
              <w:t xml:space="preserve"> to leave early (planned and unexpected)</w:t>
            </w:r>
          </w:p>
        </w:tc>
      </w:tr>
      <w:tr w:rsidR="002B78C3" w:rsidRPr="00FA6A35" w14:paraId="6471689A" w14:textId="77777777" w:rsidTr="008F24FD">
        <w:tc>
          <w:tcPr>
            <w:tcW w:w="9101" w:type="dxa"/>
          </w:tcPr>
          <w:p w14:paraId="6D25F693" w14:textId="77777777" w:rsidR="002B78C3" w:rsidRPr="00FA6A35" w:rsidRDefault="002B78C3"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Direct safe questions to group and don’t single out individuals</w:t>
            </w:r>
          </w:p>
        </w:tc>
      </w:tr>
      <w:tr w:rsidR="002B78C3" w:rsidRPr="00FA6A35" w14:paraId="7B892E11" w14:textId="77777777" w:rsidTr="008F24FD">
        <w:tc>
          <w:tcPr>
            <w:tcW w:w="9101" w:type="dxa"/>
          </w:tcPr>
          <w:p w14:paraId="6DC6B7E1" w14:textId="77777777" w:rsidR="002B78C3" w:rsidRPr="00FA6A35" w:rsidRDefault="002B78C3"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Reduce anxiety by giving prompt feedback</w:t>
            </w:r>
          </w:p>
        </w:tc>
      </w:tr>
      <w:tr w:rsidR="002B78C3" w:rsidRPr="00FA6A35" w14:paraId="561D5605" w14:textId="77777777" w:rsidTr="008F24FD">
        <w:tc>
          <w:tcPr>
            <w:tcW w:w="9101" w:type="dxa"/>
          </w:tcPr>
          <w:p w14:paraId="58B941C7" w14:textId="77777777" w:rsidR="002B78C3" w:rsidRPr="00FA6A35" w:rsidRDefault="002B78C3" w:rsidP="005E6A6C">
            <w:pPr>
              <w:spacing w:before="120" w:after="120"/>
              <w:rPr>
                <w:rFonts w:ascii="Century Gothic" w:eastAsia="Comfortaa" w:hAnsi="Century Gothic" w:cs="Comfortaa"/>
                <w:sz w:val="24"/>
                <w:szCs w:val="24"/>
              </w:rPr>
            </w:pPr>
            <w:r>
              <w:rPr>
                <w:rFonts w:ascii="Century Gothic" w:eastAsia="Comfortaa" w:hAnsi="Century Gothic" w:cs="Comfortaa"/>
                <w:color w:val="000000"/>
                <w:sz w:val="24"/>
                <w:szCs w:val="24"/>
              </w:rPr>
              <w:t>M</w:t>
            </w:r>
            <w:r w:rsidRPr="00FA6A35">
              <w:rPr>
                <w:rFonts w:ascii="Century Gothic" w:eastAsia="Comfortaa" w:hAnsi="Century Gothic" w:cs="Comfortaa"/>
                <w:color w:val="000000"/>
                <w:sz w:val="24"/>
                <w:szCs w:val="24"/>
              </w:rPr>
              <w:t xml:space="preserve">aintain contact </w:t>
            </w:r>
            <w:r>
              <w:rPr>
                <w:rFonts w:ascii="Century Gothic" w:eastAsia="Comfortaa" w:hAnsi="Century Gothic" w:cs="Comfortaa"/>
                <w:color w:val="000000"/>
                <w:sz w:val="24"/>
                <w:szCs w:val="24"/>
              </w:rPr>
              <w:t>with</w:t>
            </w:r>
            <w:r w:rsidRPr="00FA6A35">
              <w:rPr>
                <w:rFonts w:ascii="Century Gothic" w:eastAsia="Comfortaa" w:hAnsi="Century Gothic" w:cs="Comfortaa"/>
                <w:color w:val="000000"/>
                <w:sz w:val="24"/>
                <w:szCs w:val="24"/>
              </w:rPr>
              <w:t xml:space="preserve"> </w:t>
            </w:r>
            <w:r>
              <w:rPr>
                <w:rFonts w:ascii="Century Gothic" w:eastAsia="Comfortaa" w:hAnsi="Century Gothic" w:cs="Comfortaa"/>
                <w:color w:val="000000"/>
                <w:sz w:val="24"/>
                <w:szCs w:val="24"/>
              </w:rPr>
              <w:t>student</w:t>
            </w:r>
            <w:r w:rsidRPr="00FA6A35">
              <w:rPr>
                <w:rFonts w:ascii="Century Gothic" w:eastAsia="Comfortaa" w:hAnsi="Century Gothic" w:cs="Comfortaa"/>
                <w:color w:val="000000"/>
                <w:sz w:val="24"/>
                <w:szCs w:val="24"/>
              </w:rPr>
              <w:t xml:space="preserve">s </w:t>
            </w:r>
            <w:r>
              <w:rPr>
                <w:rFonts w:ascii="Century Gothic" w:eastAsia="Comfortaa" w:hAnsi="Century Gothic" w:cs="Comfortaa"/>
                <w:color w:val="000000"/>
                <w:sz w:val="24"/>
                <w:szCs w:val="24"/>
              </w:rPr>
              <w:t>and be</w:t>
            </w:r>
            <w:r w:rsidRPr="00FA6A35">
              <w:rPr>
                <w:rFonts w:ascii="Century Gothic" w:eastAsia="Comfortaa" w:hAnsi="Century Gothic" w:cs="Comfortaa"/>
                <w:color w:val="000000"/>
                <w:sz w:val="24"/>
                <w:szCs w:val="24"/>
              </w:rPr>
              <w:t xml:space="preserve"> </w:t>
            </w:r>
            <w:r>
              <w:rPr>
                <w:rFonts w:ascii="Century Gothic" w:eastAsia="Comfortaa" w:hAnsi="Century Gothic" w:cs="Comfortaa"/>
                <w:color w:val="000000"/>
                <w:sz w:val="24"/>
                <w:szCs w:val="24"/>
              </w:rPr>
              <w:t>observant of any unexpected withdrawal from participation</w:t>
            </w:r>
          </w:p>
        </w:tc>
      </w:tr>
      <w:tr w:rsidR="002B78C3" w:rsidRPr="00D724CE" w14:paraId="637E37C3" w14:textId="77777777" w:rsidTr="008F24FD">
        <w:tc>
          <w:tcPr>
            <w:tcW w:w="9101" w:type="dxa"/>
          </w:tcPr>
          <w:p w14:paraId="3E79D8C8" w14:textId="77777777" w:rsidR="002B78C3" w:rsidRPr="003A1590" w:rsidRDefault="002B78C3" w:rsidP="005E6A6C">
            <w:pPr>
              <w:spacing w:before="120" w:after="120"/>
              <w:rPr>
                <w:rFonts w:ascii="Century Gothic" w:eastAsia="Comfortaa" w:hAnsi="Century Gothic" w:cs="Comfortaa"/>
                <w:color w:val="000000"/>
                <w:sz w:val="24"/>
                <w:szCs w:val="24"/>
              </w:rPr>
            </w:pPr>
            <w:r w:rsidRPr="00FA6A35">
              <w:rPr>
                <w:rFonts w:ascii="Century Gothic" w:eastAsia="Comfortaa" w:hAnsi="Century Gothic" w:cs="Comfortaa"/>
                <w:color w:val="000000"/>
                <w:sz w:val="24"/>
                <w:szCs w:val="24"/>
              </w:rPr>
              <w:t xml:space="preserve">Provide seating near the door and freedom to leave if a </w:t>
            </w:r>
            <w:r>
              <w:rPr>
                <w:rFonts w:ascii="Century Gothic" w:eastAsia="Comfortaa" w:hAnsi="Century Gothic" w:cs="Comfortaa"/>
                <w:color w:val="000000"/>
                <w:sz w:val="24"/>
                <w:szCs w:val="24"/>
              </w:rPr>
              <w:t>student</w:t>
            </w:r>
            <w:r w:rsidRPr="00FA6A35">
              <w:rPr>
                <w:rFonts w:ascii="Century Gothic" w:eastAsia="Comfortaa" w:hAnsi="Century Gothic" w:cs="Comfortaa"/>
                <w:color w:val="000000"/>
                <w:sz w:val="24"/>
                <w:szCs w:val="24"/>
              </w:rPr>
              <w:t xml:space="preserve"> is feeling panicky</w:t>
            </w:r>
          </w:p>
        </w:tc>
      </w:tr>
      <w:tr w:rsidR="002B78C3" w:rsidRPr="00D724CE" w14:paraId="0FFA64ED" w14:textId="77777777" w:rsidTr="008F24FD">
        <w:tc>
          <w:tcPr>
            <w:tcW w:w="9101" w:type="dxa"/>
          </w:tcPr>
          <w:p w14:paraId="7C2E1C23" w14:textId="77777777" w:rsidR="002B78C3" w:rsidRPr="003A1590" w:rsidRDefault="002B78C3" w:rsidP="005E6A6C">
            <w:pPr>
              <w:spacing w:before="120" w:after="120"/>
              <w:rPr>
                <w:rFonts w:ascii="Century Gothic" w:eastAsia="Comfortaa" w:hAnsi="Century Gothic" w:cs="Comfortaa"/>
                <w:color w:val="000000"/>
                <w:sz w:val="24"/>
                <w:szCs w:val="24"/>
              </w:rPr>
            </w:pPr>
            <w:r>
              <w:rPr>
                <w:rFonts w:ascii="Century Gothic" w:eastAsia="Comfortaa" w:hAnsi="Century Gothic" w:cs="Comfortaa"/>
                <w:color w:val="000000"/>
                <w:sz w:val="24"/>
                <w:szCs w:val="24"/>
              </w:rPr>
              <w:t>D</w:t>
            </w:r>
            <w:r w:rsidRPr="00FA6A35">
              <w:rPr>
                <w:rFonts w:ascii="Century Gothic" w:eastAsia="Comfortaa" w:hAnsi="Century Gothic" w:cs="Comfortaa"/>
                <w:color w:val="000000"/>
                <w:sz w:val="24"/>
                <w:szCs w:val="24"/>
              </w:rPr>
              <w:t xml:space="preserve">esign assessment tasks </w:t>
            </w:r>
            <w:r>
              <w:rPr>
                <w:rFonts w:ascii="Century Gothic" w:eastAsia="Comfortaa" w:hAnsi="Century Gothic" w:cs="Comfortaa"/>
                <w:color w:val="000000"/>
                <w:sz w:val="24"/>
                <w:szCs w:val="24"/>
              </w:rPr>
              <w:t xml:space="preserve">where possible </w:t>
            </w:r>
            <w:r w:rsidRPr="00FA6A35">
              <w:rPr>
                <w:rFonts w:ascii="Century Gothic" w:eastAsia="Comfortaa" w:hAnsi="Century Gothic" w:cs="Comfortaa"/>
                <w:color w:val="000000"/>
                <w:sz w:val="24"/>
                <w:szCs w:val="24"/>
              </w:rPr>
              <w:t xml:space="preserve">to allow </w:t>
            </w:r>
            <w:r>
              <w:rPr>
                <w:rFonts w:ascii="Century Gothic" w:eastAsia="Comfortaa" w:hAnsi="Century Gothic" w:cs="Comfortaa"/>
                <w:color w:val="000000"/>
                <w:sz w:val="24"/>
                <w:szCs w:val="24"/>
              </w:rPr>
              <w:t>student</w:t>
            </w:r>
            <w:r w:rsidRPr="00FA6A35">
              <w:rPr>
                <w:rFonts w:ascii="Century Gothic" w:eastAsia="Comfortaa" w:hAnsi="Century Gothic" w:cs="Comfortaa"/>
                <w:color w:val="000000"/>
                <w:sz w:val="24"/>
                <w:szCs w:val="24"/>
              </w:rPr>
              <w:t xml:space="preserve">s to have choice about how they will present their learning </w:t>
            </w:r>
          </w:p>
        </w:tc>
      </w:tr>
      <w:tr w:rsidR="002B78C3" w:rsidRPr="00D724CE" w14:paraId="0F282DFE" w14:textId="77777777" w:rsidTr="008F24FD">
        <w:tc>
          <w:tcPr>
            <w:tcW w:w="9101" w:type="dxa"/>
          </w:tcPr>
          <w:p w14:paraId="13FE9578" w14:textId="77777777" w:rsidR="002B78C3" w:rsidRPr="003A1590" w:rsidRDefault="002B78C3" w:rsidP="005E6A6C">
            <w:pPr>
              <w:spacing w:before="120" w:after="120"/>
              <w:rPr>
                <w:rFonts w:ascii="Century Gothic" w:eastAsia="Comfortaa" w:hAnsi="Century Gothic" w:cs="Comfortaa"/>
                <w:color w:val="000000"/>
                <w:sz w:val="24"/>
                <w:szCs w:val="24"/>
              </w:rPr>
            </w:pPr>
            <w:r w:rsidRPr="003A1590">
              <w:rPr>
                <w:rFonts w:ascii="Century Gothic" w:eastAsia="Comfortaa" w:hAnsi="Century Gothic" w:cs="Comfortaa"/>
                <w:color w:val="000000"/>
                <w:sz w:val="24"/>
                <w:szCs w:val="24"/>
              </w:rPr>
              <w:lastRenderedPageBreak/>
              <w:t>Other strategies:</w:t>
            </w:r>
          </w:p>
          <w:p w14:paraId="28B8C701" w14:textId="77777777" w:rsidR="002B78C3" w:rsidRPr="003A1590" w:rsidRDefault="002B78C3" w:rsidP="005E6A6C">
            <w:pPr>
              <w:spacing w:before="120" w:after="120"/>
              <w:rPr>
                <w:rFonts w:ascii="Century Gothic" w:eastAsia="Comfortaa" w:hAnsi="Century Gothic" w:cs="Comfortaa"/>
                <w:color w:val="000000"/>
                <w:sz w:val="24"/>
                <w:szCs w:val="24"/>
              </w:rPr>
            </w:pPr>
          </w:p>
          <w:p w14:paraId="53B743DC" w14:textId="77777777" w:rsidR="002B78C3" w:rsidRPr="003A1590" w:rsidRDefault="002B78C3" w:rsidP="005E6A6C">
            <w:pPr>
              <w:spacing w:before="120" w:after="120"/>
              <w:rPr>
                <w:rFonts w:ascii="Century Gothic" w:eastAsia="Comfortaa" w:hAnsi="Century Gothic" w:cs="Comfortaa"/>
                <w:color w:val="000000"/>
                <w:sz w:val="24"/>
                <w:szCs w:val="24"/>
              </w:rPr>
            </w:pPr>
          </w:p>
          <w:p w14:paraId="38B3283D" w14:textId="77777777" w:rsidR="002B78C3" w:rsidRDefault="002B78C3" w:rsidP="005E6A6C">
            <w:pPr>
              <w:spacing w:before="120" w:after="120"/>
              <w:rPr>
                <w:rFonts w:ascii="Century Gothic" w:eastAsia="Comfortaa" w:hAnsi="Century Gothic" w:cs="Comfortaa"/>
                <w:color w:val="000000"/>
                <w:sz w:val="24"/>
                <w:szCs w:val="24"/>
              </w:rPr>
            </w:pPr>
          </w:p>
          <w:p w14:paraId="4C1B736B" w14:textId="77777777" w:rsidR="002B78C3" w:rsidRDefault="002B78C3" w:rsidP="005E6A6C">
            <w:pPr>
              <w:spacing w:before="120" w:after="120"/>
              <w:rPr>
                <w:rFonts w:ascii="Century Gothic" w:eastAsia="Comfortaa" w:hAnsi="Century Gothic" w:cs="Comfortaa"/>
                <w:color w:val="000000"/>
                <w:sz w:val="24"/>
                <w:szCs w:val="24"/>
              </w:rPr>
            </w:pPr>
          </w:p>
          <w:p w14:paraId="54279FBE" w14:textId="77777777" w:rsidR="002B78C3" w:rsidRPr="003A1590" w:rsidRDefault="002B78C3" w:rsidP="005E6A6C">
            <w:pPr>
              <w:spacing w:before="120" w:after="120"/>
              <w:rPr>
                <w:rFonts w:ascii="Century Gothic" w:eastAsia="Comfortaa" w:hAnsi="Century Gothic" w:cs="Comfortaa"/>
                <w:color w:val="000000"/>
                <w:sz w:val="24"/>
                <w:szCs w:val="24"/>
              </w:rPr>
            </w:pPr>
          </w:p>
        </w:tc>
      </w:tr>
    </w:tbl>
    <w:p w14:paraId="13792751" w14:textId="77777777" w:rsidR="000D0759" w:rsidRDefault="000D0759" w:rsidP="002B78C3">
      <w:pPr>
        <w:spacing w:after="200" w:line="240" w:lineRule="auto"/>
      </w:pPr>
    </w:p>
    <w:sectPr w:rsidR="000D0759" w:rsidSect="002B78C3">
      <w:headerReference w:type="even" r:id="rId8"/>
      <w:headerReference w:type="default" r:id="rId9"/>
      <w:footerReference w:type="even" r:id="rId10"/>
      <w:footerReference w:type="default" r:id="rId11"/>
      <w:headerReference w:type="first" r:id="rId12"/>
      <w:footerReference w:type="first" r:id="rId13"/>
      <w:pgSz w:w="11906" w:h="16838"/>
      <w:pgMar w:top="1276" w:right="1440" w:bottom="1095"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DC23EF" w14:textId="77777777" w:rsidR="003F1A59" w:rsidRDefault="003F1A59" w:rsidP="002B78C3">
      <w:pPr>
        <w:spacing w:after="0" w:line="240" w:lineRule="auto"/>
      </w:pPr>
      <w:r>
        <w:separator/>
      </w:r>
    </w:p>
  </w:endnote>
  <w:endnote w:type="continuationSeparator" w:id="0">
    <w:p w14:paraId="6BF24619" w14:textId="77777777" w:rsidR="003F1A59" w:rsidRDefault="003F1A59" w:rsidP="002B78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mfortaa">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922636" w14:textId="77777777" w:rsidR="000C3B53" w:rsidRDefault="000C3B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00632743"/>
      <w:docPartObj>
        <w:docPartGallery w:val="Page Numbers (Bottom of Page)"/>
        <w:docPartUnique/>
      </w:docPartObj>
    </w:sdtPr>
    <w:sdtEndPr/>
    <w:sdtContent>
      <w:sdt>
        <w:sdtPr>
          <w:id w:val="-1769616900"/>
          <w:docPartObj>
            <w:docPartGallery w:val="Page Numbers (Top of Page)"/>
            <w:docPartUnique/>
          </w:docPartObj>
        </w:sdtPr>
        <w:sdtEndPr/>
        <w:sdtContent>
          <w:p w14:paraId="6E30A772" w14:textId="77777777" w:rsidR="002B78C3" w:rsidRPr="002B78C3" w:rsidRDefault="002B78C3">
            <w:pPr>
              <w:pStyle w:val="Footer"/>
              <w:jc w:val="right"/>
              <w:rPr>
                <w:rFonts w:ascii="Century Gothic" w:hAnsi="Century Gothic"/>
                <w:sz w:val="20"/>
                <w:szCs w:val="20"/>
              </w:rPr>
            </w:pPr>
            <w:r w:rsidRPr="002B78C3">
              <w:rPr>
                <w:rFonts w:ascii="Century Gothic" w:hAnsi="Century Gothic"/>
                <w:sz w:val="20"/>
                <w:szCs w:val="20"/>
              </w:rPr>
              <w:t xml:space="preserve">Page </w:t>
            </w:r>
            <w:r w:rsidR="00595C12" w:rsidRPr="002B78C3">
              <w:rPr>
                <w:rFonts w:ascii="Century Gothic" w:hAnsi="Century Gothic"/>
                <w:sz w:val="20"/>
                <w:szCs w:val="20"/>
              </w:rPr>
              <w:fldChar w:fldCharType="begin"/>
            </w:r>
            <w:r w:rsidRPr="002B78C3">
              <w:rPr>
                <w:rFonts w:ascii="Century Gothic" w:hAnsi="Century Gothic"/>
                <w:sz w:val="20"/>
                <w:szCs w:val="20"/>
              </w:rPr>
              <w:instrText xml:space="preserve"> PAGE </w:instrText>
            </w:r>
            <w:r w:rsidR="00595C12" w:rsidRPr="002B78C3">
              <w:rPr>
                <w:rFonts w:ascii="Century Gothic" w:hAnsi="Century Gothic"/>
                <w:sz w:val="20"/>
                <w:szCs w:val="20"/>
              </w:rPr>
              <w:fldChar w:fldCharType="separate"/>
            </w:r>
            <w:r w:rsidR="00FA7FF9">
              <w:rPr>
                <w:rFonts w:ascii="Century Gothic" w:hAnsi="Century Gothic"/>
                <w:noProof/>
                <w:sz w:val="20"/>
                <w:szCs w:val="20"/>
              </w:rPr>
              <w:t>5</w:t>
            </w:r>
            <w:r w:rsidR="00595C12" w:rsidRPr="002B78C3">
              <w:rPr>
                <w:rFonts w:ascii="Century Gothic" w:hAnsi="Century Gothic"/>
                <w:sz w:val="20"/>
                <w:szCs w:val="20"/>
              </w:rPr>
              <w:fldChar w:fldCharType="end"/>
            </w:r>
            <w:r w:rsidRPr="002B78C3">
              <w:rPr>
                <w:rFonts w:ascii="Century Gothic" w:hAnsi="Century Gothic"/>
                <w:sz w:val="20"/>
                <w:szCs w:val="20"/>
              </w:rPr>
              <w:t xml:space="preserve"> of </w:t>
            </w:r>
            <w:r w:rsidR="00595C12" w:rsidRPr="002B78C3">
              <w:rPr>
                <w:rFonts w:ascii="Century Gothic" w:hAnsi="Century Gothic"/>
                <w:sz w:val="20"/>
                <w:szCs w:val="20"/>
              </w:rPr>
              <w:fldChar w:fldCharType="begin"/>
            </w:r>
            <w:r w:rsidRPr="002B78C3">
              <w:rPr>
                <w:rFonts w:ascii="Century Gothic" w:hAnsi="Century Gothic"/>
                <w:sz w:val="20"/>
                <w:szCs w:val="20"/>
              </w:rPr>
              <w:instrText xml:space="preserve"> NUMPAGES  </w:instrText>
            </w:r>
            <w:r w:rsidR="00595C12" w:rsidRPr="002B78C3">
              <w:rPr>
                <w:rFonts w:ascii="Century Gothic" w:hAnsi="Century Gothic"/>
                <w:sz w:val="20"/>
                <w:szCs w:val="20"/>
              </w:rPr>
              <w:fldChar w:fldCharType="separate"/>
            </w:r>
            <w:r w:rsidR="00FA7FF9">
              <w:rPr>
                <w:rFonts w:ascii="Century Gothic" w:hAnsi="Century Gothic"/>
                <w:noProof/>
                <w:sz w:val="20"/>
                <w:szCs w:val="20"/>
              </w:rPr>
              <w:t>5</w:t>
            </w:r>
            <w:r w:rsidR="00595C12" w:rsidRPr="002B78C3">
              <w:rPr>
                <w:rFonts w:ascii="Century Gothic" w:hAnsi="Century Gothic"/>
                <w:sz w:val="20"/>
                <w:szCs w:val="20"/>
              </w:rPr>
              <w:fldChar w:fldCharType="end"/>
            </w:r>
          </w:p>
          <w:p w14:paraId="5B94BE5E" w14:textId="77777777" w:rsidR="002B78C3" w:rsidRDefault="002B78C3">
            <w:pPr>
              <w:pStyle w:val="Footer"/>
              <w:jc w:val="right"/>
            </w:pPr>
            <w:r w:rsidRPr="002B78C3">
              <w:rPr>
                <w:rFonts w:ascii="Century Gothic" w:hAnsi="Century Gothic"/>
                <w:sz w:val="20"/>
                <w:szCs w:val="20"/>
              </w:rPr>
              <w:t xml:space="preserve">Access Plans for </w:t>
            </w:r>
            <w:r w:rsidR="000C3B53">
              <w:rPr>
                <w:rFonts w:ascii="Century Gothic" w:hAnsi="Century Gothic"/>
                <w:sz w:val="20"/>
                <w:szCs w:val="20"/>
              </w:rPr>
              <w:t xml:space="preserve">VET </w:t>
            </w:r>
            <w:r w:rsidRPr="002B78C3">
              <w:rPr>
                <w:rFonts w:ascii="Century Gothic" w:hAnsi="Century Gothic"/>
                <w:sz w:val="20"/>
                <w:szCs w:val="20"/>
              </w:rPr>
              <w:t>Educators – Case Study – Ludo</w:t>
            </w:r>
          </w:p>
        </w:sdtContent>
      </w:sdt>
    </w:sdtContent>
  </w:sdt>
  <w:p w14:paraId="74580306" w14:textId="77777777" w:rsidR="002B78C3" w:rsidRDefault="002B78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922F52" w14:textId="77777777" w:rsidR="000C3B53" w:rsidRDefault="000C3B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851EC7" w14:textId="77777777" w:rsidR="003F1A59" w:rsidRDefault="003F1A59" w:rsidP="002B78C3">
      <w:pPr>
        <w:spacing w:after="0" w:line="240" w:lineRule="auto"/>
      </w:pPr>
      <w:r>
        <w:separator/>
      </w:r>
    </w:p>
  </w:footnote>
  <w:footnote w:type="continuationSeparator" w:id="0">
    <w:p w14:paraId="08A4D2FF" w14:textId="77777777" w:rsidR="003F1A59" w:rsidRDefault="003F1A59" w:rsidP="002B78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C27C8D" w14:textId="77777777" w:rsidR="000C3B53" w:rsidRDefault="000C3B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503DD5" w14:textId="77777777" w:rsidR="000C3B53" w:rsidRDefault="000C3B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1F727F" w14:textId="77777777" w:rsidR="000C3B53" w:rsidRDefault="000C3B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4032BE"/>
    <w:multiLevelType w:val="multilevel"/>
    <w:tmpl w:val="B066BC0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42AB5E1E"/>
    <w:multiLevelType w:val="multilevel"/>
    <w:tmpl w:val="E57078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bA0NjA0NzIyMzAyNDFV0lEKTi0uzszPAykwqgUAjugolywAAAA="/>
  </w:docVars>
  <w:rsids>
    <w:rsidRoot w:val="000D0759"/>
    <w:rsid w:val="000C3B53"/>
    <w:rsid w:val="000D0759"/>
    <w:rsid w:val="002B78C3"/>
    <w:rsid w:val="003E2206"/>
    <w:rsid w:val="003F1A59"/>
    <w:rsid w:val="00595C12"/>
    <w:rsid w:val="008F24FD"/>
    <w:rsid w:val="00FA7FF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FCE28"/>
  <w15:docId w15:val="{93FE3BA4-8363-4B8C-8A28-579E38A4F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5C12"/>
  </w:style>
  <w:style w:type="paragraph" w:styleId="Heading1">
    <w:name w:val="heading 1"/>
    <w:basedOn w:val="Normal"/>
    <w:next w:val="Normal"/>
    <w:uiPriority w:val="9"/>
    <w:qFormat/>
    <w:rsid w:val="00595C12"/>
    <w:pPr>
      <w:keepNext/>
      <w:keepLines/>
      <w:spacing w:before="480" w:after="120"/>
      <w:outlineLvl w:val="0"/>
    </w:pPr>
    <w:rPr>
      <w:b/>
      <w:sz w:val="48"/>
      <w:szCs w:val="48"/>
    </w:rPr>
  </w:style>
  <w:style w:type="paragraph" w:styleId="Heading2">
    <w:name w:val="heading 2"/>
    <w:basedOn w:val="Normal"/>
    <w:next w:val="Normal"/>
    <w:uiPriority w:val="9"/>
    <w:unhideWhenUsed/>
    <w:qFormat/>
    <w:rsid w:val="00595C12"/>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595C12"/>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595C12"/>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595C12"/>
    <w:pPr>
      <w:keepNext/>
      <w:keepLines/>
      <w:spacing w:before="220" w:after="40"/>
      <w:outlineLvl w:val="4"/>
    </w:pPr>
    <w:rPr>
      <w:b/>
    </w:rPr>
  </w:style>
  <w:style w:type="paragraph" w:styleId="Heading6">
    <w:name w:val="heading 6"/>
    <w:basedOn w:val="Normal"/>
    <w:next w:val="Normal"/>
    <w:uiPriority w:val="9"/>
    <w:semiHidden/>
    <w:unhideWhenUsed/>
    <w:qFormat/>
    <w:rsid w:val="00595C12"/>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595C12"/>
    <w:pPr>
      <w:keepNext/>
      <w:keepLines/>
      <w:spacing w:before="480" w:after="120"/>
    </w:pPr>
    <w:rPr>
      <w:b/>
      <w:sz w:val="72"/>
      <w:szCs w:val="72"/>
    </w:rPr>
  </w:style>
  <w:style w:type="paragraph" w:styleId="Subtitle">
    <w:name w:val="Subtitle"/>
    <w:basedOn w:val="Normal"/>
    <w:next w:val="Normal"/>
    <w:uiPriority w:val="11"/>
    <w:qFormat/>
    <w:rsid w:val="00595C12"/>
    <w:pPr>
      <w:keepNext/>
      <w:keepLines/>
      <w:spacing w:before="360" w:after="80"/>
    </w:pPr>
    <w:rPr>
      <w:rFonts w:ascii="Georgia" w:eastAsia="Georgia" w:hAnsi="Georgia" w:cs="Georgia"/>
      <w:i/>
      <w:color w:val="666666"/>
      <w:sz w:val="48"/>
      <w:szCs w:val="48"/>
    </w:rPr>
  </w:style>
  <w:style w:type="table" w:customStyle="1" w:styleId="a">
    <w:basedOn w:val="TableNormal"/>
    <w:rsid w:val="00595C12"/>
    <w:tblPr>
      <w:tblStyleRowBandSize w:val="1"/>
      <w:tblStyleColBandSize w:val="1"/>
      <w:tblCellMar>
        <w:top w:w="15" w:type="dxa"/>
        <w:left w:w="15" w:type="dxa"/>
        <w:bottom w:w="15" w:type="dxa"/>
        <w:right w:w="15" w:type="dxa"/>
      </w:tblCellMar>
    </w:tblPr>
  </w:style>
  <w:style w:type="paragraph" w:styleId="Header">
    <w:name w:val="header"/>
    <w:basedOn w:val="Normal"/>
    <w:link w:val="HeaderChar"/>
    <w:uiPriority w:val="99"/>
    <w:unhideWhenUsed/>
    <w:rsid w:val="002B78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78C3"/>
  </w:style>
  <w:style w:type="paragraph" w:styleId="Footer">
    <w:name w:val="footer"/>
    <w:basedOn w:val="Normal"/>
    <w:link w:val="FooterChar"/>
    <w:uiPriority w:val="99"/>
    <w:unhideWhenUsed/>
    <w:rsid w:val="002B78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78C3"/>
  </w:style>
  <w:style w:type="table" w:styleId="TableGridLight">
    <w:name w:val="Grid Table Light"/>
    <w:basedOn w:val="TableNormal"/>
    <w:uiPriority w:val="40"/>
    <w:rsid w:val="008F24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299uvII8RRYwq9iuFYuy062qPQQ==">AMUW2mWdgEAMYe50A/iOxDfRlKp2WXafwrNxP6JCxKndP3ducwrkMl6q/DeF1ovo2BA8b1EKbmoETYNOJxeHXEcOFEf8vi7iWRuTPnkqotTaEKn4Ab5x6+9lByzBIg9Cr9f1RofVqgCj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971</Words>
  <Characters>5541</Characters>
  <Application>Microsoft Office Word</Application>
  <DocSecurity>0</DocSecurity>
  <Lines>46</Lines>
  <Paragraphs>12</Paragraphs>
  <ScaleCrop>false</ScaleCrop>
  <Company/>
  <LinksUpToDate>false</LinksUpToDate>
  <CharactersWithSpaces>6500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Cousins</dc:creator>
  <cp:lastModifiedBy>Kylie Geard</cp:lastModifiedBy>
  <cp:revision>5</cp:revision>
  <dcterms:created xsi:type="dcterms:W3CDTF">2020-11-22T09:25:00Z</dcterms:created>
  <dcterms:modified xsi:type="dcterms:W3CDTF">2020-12-31T18:18:00Z</dcterms:modified>
</cp:coreProperties>
</file>